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126BA" w14:textId="77777777" w:rsidR="00026AD5" w:rsidRDefault="00026AD5" w:rsidP="00037B8C">
      <w:pPr>
        <w:spacing w:after="200" w:line="276" w:lineRule="auto"/>
        <w:rPr>
          <w:rFonts w:ascii="Arial" w:eastAsia="Calibri" w:hAnsi="Arial" w:cs="Arial"/>
          <w:b/>
          <w:sz w:val="28"/>
          <w:szCs w:val="32"/>
        </w:rPr>
      </w:pPr>
    </w:p>
    <w:p w14:paraId="1D176B50" w14:textId="77777777" w:rsidR="00026AD5" w:rsidRDefault="00026AD5" w:rsidP="00037B8C">
      <w:pPr>
        <w:spacing w:after="200" w:line="276" w:lineRule="auto"/>
        <w:rPr>
          <w:rFonts w:ascii="Arial" w:eastAsia="Calibri" w:hAnsi="Arial" w:cs="Arial"/>
          <w:b/>
          <w:sz w:val="28"/>
          <w:szCs w:val="32"/>
        </w:rPr>
      </w:pPr>
    </w:p>
    <w:p w14:paraId="5DCD9DAA" w14:textId="77777777" w:rsidR="00037B8C" w:rsidRPr="008A1F54" w:rsidRDefault="008A1F54" w:rsidP="00037B8C">
      <w:pPr>
        <w:spacing w:after="200" w:line="276" w:lineRule="auto"/>
        <w:rPr>
          <w:rFonts w:ascii="Arial" w:eastAsia="Calibri" w:hAnsi="Arial" w:cs="Arial"/>
          <w:b/>
          <w:sz w:val="28"/>
          <w:szCs w:val="32"/>
        </w:rPr>
      </w:pPr>
      <w:r w:rsidRPr="008A1F54">
        <w:rPr>
          <w:rFonts w:ascii="Arial" w:eastAsia="Calibri" w:hAnsi="Arial" w:cs="Arial"/>
          <w:b/>
          <w:sz w:val="28"/>
          <w:szCs w:val="32"/>
        </w:rPr>
        <w:t>Rapport synthèse de la consultation citoyenne Val-</w:t>
      </w:r>
      <w:proofErr w:type="spellStart"/>
      <w:r w:rsidR="00037B8C" w:rsidRPr="008A1F54">
        <w:rPr>
          <w:rFonts w:ascii="Arial" w:eastAsia="Calibri" w:hAnsi="Arial" w:cs="Arial"/>
          <w:b/>
          <w:sz w:val="28"/>
          <w:szCs w:val="32"/>
        </w:rPr>
        <w:t>Tétreau</w:t>
      </w:r>
      <w:proofErr w:type="spellEnd"/>
    </w:p>
    <w:p w14:paraId="692BD59A" w14:textId="4602E66E" w:rsidR="00037B8C" w:rsidRPr="005706F7" w:rsidRDefault="00037B8C" w:rsidP="005706F7">
      <w:pPr>
        <w:spacing w:after="200" w:line="276" w:lineRule="auto"/>
        <w:rPr>
          <w:rFonts w:ascii="Arial" w:eastAsia="Calibri" w:hAnsi="Arial" w:cs="Arial"/>
          <w:b/>
          <w:sz w:val="28"/>
          <w:szCs w:val="32"/>
        </w:rPr>
      </w:pPr>
      <w:r w:rsidRPr="008A1F54">
        <w:rPr>
          <w:rFonts w:ascii="Arial" w:eastAsia="Calibri" w:hAnsi="Arial" w:cs="Arial"/>
          <w:b/>
          <w:sz w:val="28"/>
          <w:szCs w:val="32"/>
        </w:rPr>
        <w:t xml:space="preserve">11 juin 2016 au centre communautaire </w:t>
      </w:r>
      <w:proofErr w:type="spellStart"/>
      <w:r w:rsidRPr="008A1F54">
        <w:rPr>
          <w:rFonts w:ascii="Arial" w:eastAsia="Calibri" w:hAnsi="Arial" w:cs="Arial"/>
          <w:b/>
          <w:sz w:val="28"/>
          <w:szCs w:val="32"/>
        </w:rPr>
        <w:t>Tétreau</w:t>
      </w:r>
      <w:proofErr w:type="spellEnd"/>
    </w:p>
    <w:p w14:paraId="2E8AC884" w14:textId="77777777" w:rsidR="006D3387" w:rsidRDefault="006D3387" w:rsidP="00037B8C">
      <w:pPr>
        <w:spacing w:after="200" w:line="276" w:lineRule="auto"/>
        <w:jc w:val="left"/>
        <w:rPr>
          <w:rFonts w:ascii="Arial" w:eastAsia="Calibri" w:hAnsi="Arial" w:cs="Arial"/>
          <w:b/>
          <w:sz w:val="24"/>
          <w:szCs w:val="24"/>
        </w:rPr>
      </w:pPr>
    </w:p>
    <w:p w14:paraId="70E903AE" w14:textId="77777777" w:rsidR="006D3387" w:rsidRDefault="006D3387" w:rsidP="00037B8C">
      <w:pPr>
        <w:spacing w:after="200" w:line="276" w:lineRule="auto"/>
        <w:jc w:val="left"/>
        <w:rPr>
          <w:rFonts w:ascii="Arial" w:eastAsia="Calibri" w:hAnsi="Arial" w:cs="Arial"/>
          <w:b/>
          <w:sz w:val="24"/>
          <w:szCs w:val="24"/>
        </w:rPr>
      </w:pPr>
    </w:p>
    <w:p w14:paraId="718BBAB1" w14:textId="77777777" w:rsidR="006D3387" w:rsidRDefault="006D3387" w:rsidP="00037B8C">
      <w:pPr>
        <w:spacing w:after="200" w:line="276" w:lineRule="auto"/>
        <w:jc w:val="left"/>
        <w:rPr>
          <w:rFonts w:ascii="Arial" w:eastAsia="Calibri" w:hAnsi="Arial" w:cs="Arial"/>
          <w:b/>
          <w:sz w:val="24"/>
          <w:szCs w:val="24"/>
        </w:rPr>
      </w:pPr>
    </w:p>
    <w:p w14:paraId="7502C7AC" w14:textId="77777777" w:rsidR="006D3387" w:rsidRDefault="006D3387" w:rsidP="00037B8C">
      <w:pPr>
        <w:spacing w:after="200" w:line="276" w:lineRule="auto"/>
        <w:jc w:val="left"/>
        <w:rPr>
          <w:rFonts w:ascii="Arial" w:eastAsia="Calibri" w:hAnsi="Arial" w:cs="Arial"/>
          <w:b/>
          <w:sz w:val="24"/>
          <w:szCs w:val="24"/>
        </w:rPr>
      </w:pPr>
    </w:p>
    <w:p w14:paraId="18D97570" w14:textId="77777777" w:rsidR="00026AD5" w:rsidRDefault="00026AD5" w:rsidP="00037B8C">
      <w:pPr>
        <w:spacing w:after="200" w:line="276" w:lineRule="auto"/>
        <w:jc w:val="left"/>
        <w:rPr>
          <w:rFonts w:ascii="Arial" w:eastAsia="Calibri" w:hAnsi="Arial" w:cs="Arial"/>
          <w:b/>
          <w:sz w:val="24"/>
          <w:szCs w:val="24"/>
        </w:rPr>
      </w:pPr>
    </w:p>
    <w:p w14:paraId="697B17D6" w14:textId="77777777" w:rsidR="00026AD5" w:rsidRDefault="00026AD5" w:rsidP="00037B8C">
      <w:pPr>
        <w:spacing w:after="200" w:line="276" w:lineRule="auto"/>
        <w:jc w:val="left"/>
        <w:rPr>
          <w:rFonts w:ascii="Arial" w:eastAsia="Calibri" w:hAnsi="Arial" w:cs="Arial"/>
          <w:b/>
          <w:sz w:val="24"/>
          <w:szCs w:val="24"/>
        </w:rPr>
      </w:pPr>
    </w:p>
    <w:p w14:paraId="324E57E4" w14:textId="77777777" w:rsidR="00026AD5" w:rsidRDefault="00026AD5" w:rsidP="00037B8C">
      <w:pPr>
        <w:spacing w:after="200" w:line="276" w:lineRule="auto"/>
        <w:jc w:val="left"/>
        <w:rPr>
          <w:rFonts w:ascii="Arial" w:eastAsia="Calibri" w:hAnsi="Arial" w:cs="Arial"/>
          <w:b/>
          <w:sz w:val="24"/>
          <w:szCs w:val="24"/>
        </w:rPr>
      </w:pPr>
    </w:p>
    <w:p w14:paraId="028E95EE" w14:textId="77777777" w:rsidR="00026AD5" w:rsidRDefault="00026AD5" w:rsidP="00037B8C">
      <w:pPr>
        <w:spacing w:after="200" w:line="276" w:lineRule="auto"/>
        <w:jc w:val="left"/>
        <w:rPr>
          <w:rFonts w:ascii="Arial" w:eastAsia="Calibri" w:hAnsi="Arial" w:cs="Arial"/>
          <w:b/>
          <w:sz w:val="24"/>
          <w:szCs w:val="24"/>
        </w:rPr>
      </w:pPr>
    </w:p>
    <w:p w14:paraId="353C90AA" w14:textId="54DC9D3F" w:rsidR="006D3387" w:rsidRDefault="008A1F54" w:rsidP="00037B8C">
      <w:pPr>
        <w:spacing w:after="200" w:line="276" w:lineRule="auto"/>
        <w:jc w:val="left"/>
        <w:rPr>
          <w:rFonts w:ascii="Arial" w:eastAsia="Calibri" w:hAnsi="Arial" w:cs="Arial"/>
          <w:b/>
          <w:sz w:val="24"/>
          <w:szCs w:val="24"/>
        </w:rPr>
      </w:pPr>
      <w:r>
        <w:rPr>
          <w:rFonts w:ascii="Arial" w:eastAsia="Calibri" w:hAnsi="Arial" w:cs="Arial"/>
          <w:b/>
          <w:sz w:val="24"/>
          <w:szCs w:val="24"/>
        </w:rPr>
        <w:t>Préparé</w:t>
      </w:r>
      <w:r w:rsidR="00196849">
        <w:rPr>
          <w:rFonts w:ascii="Arial" w:eastAsia="Calibri" w:hAnsi="Arial" w:cs="Arial"/>
          <w:b/>
          <w:sz w:val="24"/>
          <w:szCs w:val="24"/>
        </w:rPr>
        <w:t xml:space="preserve"> </w:t>
      </w:r>
      <w:r w:rsidR="003927A8">
        <w:rPr>
          <w:rFonts w:ascii="Arial" w:eastAsia="Calibri" w:hAnsi="Arial" w:cs="Arial"/>
          <w:b/>
          <w:sz w:val="24"/>
          <w:szCs w:val="24"/>
        </w:rPr>
        <w:t xml:space="preserve">grâce à la contribution de : </w:t>
      </w:r>
      <w:r w:rsidR="006D3387">
        <w:rPr>
          <w:rFonts w:ascii="Arial" w:eastAsia="Calibri" w:hAnsi="Arial" w:cs="Arial"/>
          <w:b/>
          <w:sz w:val="24"/>
          <w:szCs w:val="24"/>
        </w:rPr>
        <w:t xml:space="preserve">Sébastien </w:t>
      </w:r>
      <w:proofErr w:type="spellStart"/>
      <w:r w:rsidR="006D3387">
        <w:rPr>
          <w:rFonts w:ascii="Arial" w:eastAsia="Calibri" w:hAnsi="Arial" w:cs="Arial"/>
          <w:b/>
          <w:sz w:val="24"/>
          <w:szCs w:val="24"/>
        </w:rPr>
        <w:t>Marc-Aurèle</w:t>
      </w:r>
      <w:proofErr w:type="spellEnd"/>
    </w:p>
    <w:p w14:paraId="011A6D32" w14:textId="5940D172" w:rsidR="006D3387" w:rsidRDefault="006D3387" w:rsidP="00037B8C">
      <w:pPr>
        <w:spacing w:after="200" w:line="276" w:lineRule="auto"/>
        <w:jc w:val="left"/>
        <w:rPr>
          <w:rFonts w:ascii="Arial" w:eastAsia="Calibri" w:hAnsi="Arial" w:cs="Arial"/>
          <w:b/>
          <w:sz w:val="24"/>
          <w:szCs w:val="24"/>
        </w:rPr>
      </w:pPr>
      <w:r>
        <w:rPr>
          <w:rFonts w:ascii="Arial" w:eastAsia="Calibri" w:hAnsi="Arial" w:cs="Arial"/>
          <w:b/>
          <w:sz w:val="24"/>
          <w:szCs w:val="24"/>
        </w:rPr>
        <w:t xml:space="preserve">Pour : </w:t>
      </w:r>
      <w:r w:rsidR="00074C09">
        <w:rPr>
          <w:rFonts w:ascii="Arial" w:eastAsia="Calibri" w:hAnsi="Arial" w:cs="Arial"/>
          <w:b/>
          <w:sz w:val="24"/>
          <w:szCs w:val="24"/>
        </w:rPr>
        <w:t xml:space="preserve">comité organisateur composé de </w:t>
      </w:r>
      <w:r w:rsidR="00196849">
        <w:rPr>
          <w:rFonts w:ascii="Arial" w:eastAsia="Calibri" w:hAnsi="Arial" w:cs="Arial"/>
          <w:b/>
          <w:sz w:val="24"/>
          <w:szCs w:val="24"/>
        </w:rPr>
        <w:t>l’</w:t>
      </w:r>
      <w:r>
        <w:rPr>
          <w:rFonts w:ascii="Arial" w:eastAsia="Calibri" w:hAnsi="Arial" w:cs="Arial"/>
          <w:b/>
          <w:sz w:val="24"/>
          <w:szCs w:val="24"/>
        </w:rPr>
        <w:t xml:space="preserve">Association des résidents des Jardins Taché, </w:t>
      </w:r>
      <w:r w:rsidR="00074C09">
        <w:rPr>
          <w:rFonts w:ascii="Arial" w:eastAsia="Calibri" w:hAnsi="Arial" w:cs="Arial"/>
          <w:b/>
          <w:sz w:val="24"/>
          <w:szCs w:val="24"/>
        </w:rPr>
        <w:t xml:space="preserve">Action-Quartier, </w:t>
      </w:r>
      <w:r>
        <w:rPr>
          <w:rFonts w:ascii="Arial" w:eastAsia="Calibri" w:hAnsi="Arial" w:cs="Arial"/>
          <w:b/>
          <w:sz w:val="24"/>
          <w:szCs w:val="24"/>
        </w:rPr>
        <w:t>M. Martin Robitaille (UQO), M. Jocelyn Blondin (conseiller municipal) et le Service des loisirs, sport et développement des communautés de la Ville de Gatineau</w:t>
      </w:r>
    </w:p>
    <w:p w14:paraId="0043AB84" w14:textId="77777777" w:rsidR="006D3387" w:rsidRDefault="006D3387" w:rsidP="00037B8C">
      <w:pPr>
        <w:spacing w:after="200" w:line="276" w:lineRule="auto"/>
        <w:jc w:val="left"/>
        <w:rPr>
          <w:rFonts w:ascii="Arial" w:eastAsia="Calibri" w:hAnsi="Arial" w:cs="Arial"/>
          <w:b/>
          <w:sz w:val="24"/>
          <w:szCs w:val="24"/>
        </w:rPr>
      </w:pPr>
    </w:p>
    <w:p w14:paraId="0E3B7199" w14:textId="77777777" w:rsidR="003927A8" w:rsidRDefault="003927A8" w:rsidP="00037B8C">
      <w:pPr>
        <w:spacing w:after="200" w:line="276" w:lineRule="auto"/>
        <w:jc w:val="left"/>
        <w:rPr>
          <w:rFonts w:ascii="Arial" w:eastAsia="Calibri" w:hAnsi="Arial" w:cs="Arial"/>
          <w:b/>
          <w:sz w:val="24"/>
          <w:szCs w:val="24"/>
        </w:rPr>
      </w:pPr>
    </w:p>
    <w:p w14:paraId="113161DC" w14:textId="77777777" w:rsidR="00026AD5" w:rsidRDefault="00026AD5" w:rsidP="00037B8C">
      <w:pPr>
        <w:spacing w:after="200" w:line="276" w:lineRule="auto"/>
        <w:jc w:val="left"/>
        <w:rPr>
          <w:rFonts w:ascii="Arial" w:eastAsia="Calibri" w:hAnsi="Arial" w:cs="Arial"/>
          <w:b/>
          <w:sz w:val="24"/>
          <w:szCs w:val="24"/>
        </w:rPr>
      </w:pPr>
    </w:p>
    <w:p w14:paraId="2E83E746" w14:textId="77777777" w:rsidR="00026AD5" w:rsidRDefault="00026AD5" w:rsidP="00037B8C">
      <w:pPr>
        <w:spacing w:after="200" w:line="276" w:lineRule="auto"/>
        <w:jc w:val="left"/>
        <w:rPr>
          <w:rFonts w:ascii="Arial" w:eastAsia="Calibri" w:hAnsi="Arial" w:cs="Arial"/>
          <w:b/>
          <w:sz w:val="24"/>
          <w:szCs w:val="24"/>
        </w:rPr>
      </w:pPr>
    </w:p>
    <w:p w14:paraId="10F16144" w14:textId="77777777" w:rsidR="00D66DF1" w:rsidRDefault="00D66DF1" w:rsidP="00037B8C">
      <w:pPr>
        <w:spacing w:after="200" w:line="276" w:lineRule="auto"/>
        <w:jc w:val="left"/>
        <w:rPr>
          <w:rFonts w:ascii="Arial" w:eastAsia="Calibri" w:hAnsi="Arial" w:cs="Arial"/>
          <w:b/>
          <w:sz w:val="24"/>
          <w:szCs w:val="24"/>
        </w:rPr>
      </w:pPr>
    </w:p>
    <w:p w14:paraId="4632697E" w14:textId="6AC121D2" w:rsidR="006D3387" w:rsidRDefault="008A1F54" w:rsidP="00037B8C">
      <w:pPr>
        <w:spacing w:after="200" w:line="276" w:lineRule="auto"/>
        <w:jc w:val="left"/>
        <w:rPr>
          <w:rFonts w:ascii="Arial" w:eastAsia="Calibri" w:hAnsi="Arial" w:cs="Arial"/>
          <w:b/>
          <w:sz w:val="24"/>
          <w:szCs w:val="24"/>
        </w:rPr>
      </w:pPr>
      <w:r>
        <w:rPr>
          <w:rFonts w:ascii="Arial" w:eastAsia="Calibri" w:hAnsi="Arial" w:cs="Arial"/>
          <w:b/>
          <w:sz w:val="24"/>
          <w:szCs w:val="24"/>
        </w:rPr>
        <w:t>9 septembre</w:t>
      </w:r>
      <w:r w:rsidR="00037B8C" w:rsidRPr="00037B8C">
        <w:rPr>
          <w:rFonts w:ascii="Arial" w:eastAsia="Calibri" w:hAnsi="Arial" w:cs="Arial"/>
          <w:b/>
          <w:sz w:val="24"/>
          <w:szCs w:val="24"/>
        </w:rPr>
        <w:t xml:space="preserve"> 2016</w:t>
      </w:r>
    </w:p>
    <w:p w14:paraId="1DDBCE3D" w14:textId="77777777" w:rsidR="006D3387" w:rsidRDefault="006D3387">
      <w:pPr>
        <w:rPr>
          <w:rFonts w:ascii="Arial" w:eastAsia="Calibri" w:hAnsi="Arial" w:cs="Arial"/>
          <w:b/>
          <w:sz w:val="24"/>
          <w:szCs w:val="24"/>
        </w:rPr>
      </w:pPr>
      <w:r>
        <w:rPr>
          <w:rFonts w:ascii="Arial" w:eastAsia="Calibri" w:hAnsi="Arial" w:cs="Arial"/>
          <w:b/>
          <w:sz w:val="24"/>
          <w:szCs w:val="24"/>
        </w:rPr>
        <w:br w:type="page"/>
      </w:r>
    </w:p>
    <w:sdt>
      <w:sdtPr>
        <w:rPr>
          <w:rFonts w:asciiTheme="minorHAnsi" w:eastAsiaTheme="minorHAnsi" w:hAnsiTheme="minorHAnsi" w:cstheme="minorBidi"/>
          <w:color w:val="auto"/>
          <w:sz w:val="22"/>
          <w:szCs w:val="22"/>
          <w:lang w:val="fr-FR" w:eastAsia="en-US"/>
        </w:rPr>
        <w:id w:val="-120929062"/>
        <w:docPartObj>
          <w:docPartGallery w:val="Table of Contents"/>
          <w:docPartUnique/>
        </w:docPartObj>
      </w:sdtPr>
      <w:sdtEndPr>
        <w:rPr>
          <w:b/>
          <w:bCs/>
        </w:rPr>
      </w:sdtEndPr>
      <w:sdtContent>
        <w:p w14:paraId="40E687B5" w14:textId="3F3C03AC" w:rsidR="008F4844" w:rsidRDefault="008F4844">
          <w:pPr>
            <w:pStyle w:val="En-ttedetabledesmatires"/>
          </w:pPr>
          <w:r>
            <w:rPr>
              <w:lang w:val="fr-FR"/>
            </w:rPr>
            <w:t>Table des matières</w:t>
          </w:r>
        </w:p>
        <w:p w14:paraId="50AA9F76" w14:textId="77777777" w:rsidR="00D66DF1" w:rsidRDefault="008F4844">
          <w:pPr>
            <w:pStyle w:val="TM2"/>
            <w:tabs>
              <w:tab w:val="right" w:leader="dot" w:pos="8630"/>
            </w:tabs>
            <w:rPr>
              <w:rFonts w:eastAsiaTheme="minorEastAsia"/>
              <w:noProof/>
              <w:lang w:eastAsia="fr-CA"/>
            </w:rPr>
          </w:pPr>
          <w:r>
            <w:fldChar w:fldCharType="begin"/>
          </w:r>
          <w:r>
            <w:instrText xml:space="preserve"> TOC \o "1-3" \h \z \u </w:instrText>
          </w:r>
          <w:r>
            <w:fldChar w:fldCharType="separate"/>
          </w:r>
          <w:hyperlink w:anchor="_Toc467671873" w:history="1">
            <w:r w:rsidR="00D66DF1" w:rsidRPr="001B28AA">
              <w:rPr>
                <w:rStyle w:val="Lienhypertexte"/>
                <w:rFonts w:ascii="Arial" w:hAnsi="Arial" w:cs="Arial"/>
                <w:noProof/>
              </w:rPr>
              <w:t>1.1. Objectif de la démarche</w:t>
            </w:r>
            <w:r w:rsidR="00D66DF1">
              <w:rPr>
                <w:noProof/>
                <w:webHidden/>
              </w:rPr>
              <w:tab/>
            </w:r>
            <w:r w:rsidR="00D66DF1">
              <w:rPr>
                <w:noProof/>
                <w:webHidden/>
              </w:rPr>
              <w:fldChar w:fldCharType="begin"/>
            </w:r>
            <w:r w:rsidR="00D66DF1">
              <w:rPr>
                <w:noProof/>
                <w:webHidden/>
              </w:rPr>
              <w:instrText xml:space="preserve"> PAGEREF _Toc467671873 \h </w:instrText>
            </w:r>
            <w:r w:rsidR="00D66DF1">
              <w:rPr>
                <w:noProof/>
                <w:webHidden/>
              </w:rPr>
            </w:r>
            <w:r w:rsidR="00D66DF1">
              <w:rPr>
                <w:noProof/>
                <w:webHidden/>
              </w:rPr>
              <w:fldChar w:fldCharType="separate"/>
            </w:r>
            <w:r w:rsidR="000D7001">
              <w:rPr>
                <w:noProof/>
                <w:webHidden/>
              </w:rPr>
              <w:t>3</w:t>
            </w:r>
            <w:r w:rsidR="00D66DF1">
              <w:rPr>
                <w:noProof/>
                <w:webHidden/>
              </w:rPr>
              <w:fldChar w:fldCharType="end"/>
            </w:r>
          </w:hyperlink>
        </w:p>
        <w:p w14:paraId="3CB4511A" w14:textId="77777777" w:rsidR="00D66DF1" w:rsidRDefault="000D7001">
          <w:pPr>
            <w:pStyle w:val="TM2"/>
            <w:tabs>
              <w:tab w:val="right" w:leader="dot" w:pos="8630"/>
            </w:tabs>
            <w:rPr>
              <w:rFonts w:eastAsiaTheme="minorEastAsia"/>
              <w:noProof/>
              <w:lang w:eastAsia="fr-CA"/>
            </w:rPr>
          </w:pPr>
          <w:hyperlink w:anchor="_Toc467671874" w:history="1">
            <w:r w:rsidR="00D66DF1" w:rsidRPr="001B28AA">
              <w:rPr>
                <w:rStyle w:val="Lienhypertexte"/>
                <w:rFonts w:ascii="Arial" w:hAnsi="Arial" w:cs="Arial"/>
                <w:noProof/>
              </w:rPr>
              <w:t>1.2. Objectif de la consultation du 11 juin 2016</w:t>
            </w:r>
            <w:r w:rsidR="00D66DF1">
              <w:rPr>
                <w:noProof/>
                <w:webHidden/>
              </w:rPr>
              <w:tab/>
            </w:r>
            <w:r w:rsidR="00D66DF1">
              <w:rPr>
                <w:noProof/>
                <w:webHidden/>
              </w:rPr>
              <w:fldChar w:fldCharType="begin"/>
            </w:r>
            <w:r w:rsidR="00D66DF1">
              <w:rPr>
                <w:noProof/>
                <w:webHidden/>
              </w:rPr>
              <w:instrText xml:space="preserve"> PAGEREF _Toc467671874 \h </w:instrText>
            </w:r>
            <w:r w:rsidR="00D66DF1">
              <w:rPr>
                <w:noProof/>
                <w:webHidden/>
              </w:rPr>
            </w:r>
            <w:r w:rsidR="00D66DF1">
              <w:rPr>
                <w:noProof/>
                <w:webHidden/>
              </w:rPr>
              <w:fldChar w:fldCharType="separate"/>
            </w:r>
            <w:r>
              <w:rPr>
                <w:noProof/>
                <w:webHidden/>
              </w:rPr>
              <w:t>3</w:t>
            </w:r>
            <w:r w:rsidR="00D66DF1">
              <w:rPr>
                <w:noProof/>
                <w:webHidden/>
              </w:rPr>
              <w:fldChar w:fldCharType="end"/>
            </w:r>
          </w:hyperlink>
        </w:p>
        <w:p w14:paraId="6C98271D" w14:textId="77777777" w:rsidR="00D66DF1" w:rsidRDefault="000D7001">
          <w:pPr>
            <w:pStyle w:val="TM2"/>
            <w:tabs>
              <w:tab w:val="right" w:leader="dot" w:pos="8630"/>
            </w:tabs>
            <w:rPr>
              <w:rFonts w:eastAsiaTheme="minorEastAsia"/>
              <w:noProof/>
              <w:lang w:eastAsia="fr-CA"/>
            </w:rPr>
          </w:pPr>
          <w:hyperlink w:anchor="_Toc467671875" w:history="1">
            <w:r w:rsidR="00D66DF1" w:rsidRPr="001B28AA">
              <w:rPr>
                <w:rStyle w:val="Lienhypertexte"/>
                <w:rFonts w:ascii="Arial" w:hAnsi="Arial" w:cs="Arial"/>
                <w:noProof/>
              </w:rPr>
              <w:t>1.3. Déroulement de la consultation</w:t>
            </w:r>
            <w:r w:rsidR="00D66DF1">
              <w:rPr>
                <w:noProof/>
                <w:webHidden/>
              </w:rPr>
              <w:tab/>
            </w:r>
            <w:r w:rsidR="00D66DF1">
              <w:rPr>
                <w:noProof/>
                <w:webHidden/>
              </w:rPr>
              <w:fldChar w:fldCharType="begin"/>
            </w:r>
            <w:r w:rsidR="00D66DF1">
              <w:rPr>
                <w:noProof/>
                <w:webHidden/>
              </w:rPr>
              <w:instrText xml:space="preserve"> PAGEREF _Toc467671875 \h </w:instrText>
            </w:r>
            <w:r w:rsidR="00D66DF1">
              <w:rPr>
                <w:noProof/>
                <w:webHidden/>
              </w:rPr>
            </w:r>
            <w:r w:rsidR="00D66DF1">
              <w:rPr>
                <w:noProof/>
                <w:webHidden/>
              </w:rPr>
              <w:fldChar w:fldCharType="separate"/>
            </w:r>
            <w:r>
              <w:rPr>
                <w:noProof/>
                <w:webHidden/>
              </w:rPr>
              <w:t>4</w:t>
            </w:r>
            <w:r w:rsidR="00D66DF1">
              <w:rPr>
                <w:noProof/>
                <w:webHidden/>
              </w:rPr>
              <w:fldChar w:fldCharType="end"/>
            </w:r>
          </w:hyperlink>
        </w:p>
        <w:p w14:paraId="2421671E" w14:textId="77777777" w:rsidR="00D66DF1" w:rsidRDefault="000D7001">
          <w:pPr>
            <w:pStyle w:val="TM2"/>
            <w:tabs>
              <w:tab w:val="right" w:leader="dot" w:pos="8630"/>
            </w:tabs>
            <w:rPr>
              <w:rFonts w:eastAsiaTheme="minorEastAsia"/>
              <w:noProof/>
              <w:lang w:eastAsia="fr-CA"/>
            </w:rPr>
          </w:pPr>
          <w:hyperlink w:anchor="_Toc467671876" w:history="1">
            <w:r w:rsidR="00D66DF1" w:rsidRPr="001B28AA">
              <w:rPr>
                <w:rStyle w:val="Lienhypertexte"/>
                <w:rFonts w:ascii="Arial" w:hAnsi="Arial" w:cs="Arial"/>
                <w:noProof/>
              </w:rPr>
              <w:t>1.4. Procédures pour la compilation et analyse des résultats</w:t>
            </w:r>
            <w:r w:rsidR="00D66DF1">
              <w:rPr>
                <w:noProof/>
                <w:webHidden/>
              </w:rPr>
              <w:tab/>
            </w:r>
            <w:r w:rsidR="00D66DF1">
              <w:rPr>
                <w:noProof/>
                <w:webHidden/>
              </w:rPr>
              <w:fldChar w:fldCharType="begin"/>
            </w:r>
            <w:r w:rsidR="00D66DF1">
              <w:rPr>
                <w:noProof/>
                <w:webHidden/>
              </w:rPr>
              <w:instrText xml:space="preserve"> PAGEREF _Toc467671876 \h </w:instrText>
            </w:r>
            <w:r w:rsidR="00D66DF1">
              <w:rPr>
                <w:noProof/>
                <w:webHidden/>
              </w:rPr>
            </w:r>
            <w:r w:rsidR="00D66DF1">
              <w:rPr>
                <w:noProof/>
                <w:webHidden/>
              </w:rPr>
              <w:fldChar w:fldCharType="separate"/>
            </w:r>
            <w:r>
              <w:rPr>
                <w:noProof/>
                <w:webHidden/>
              </w:rPr>
              <w:t>5</w:t>
            </w:r>
            <w:r w:rsidR="00D66DF1">
              <w:rPr>
                <w:noProof/>
                <w:webHidden/>
              </w:rPr>
              <w:fldChar w:fldCharType="end"/>
            </w:r>
          </w:hyperlink>
        </w:p>
        <w:p w14:paraId="307DACD0" w14:textId="77777777" w:rsidR="00D66DF1" w:rsidRDefault="000D7001">
          <w:pPr>
            <w:pStyle w:val="TM1"/>
            <w:tabs>
              <w:tab w:val="right" w:leader="dot" w:pos="8630"/>
            </w:tabs>
            <w:rPr>
              <w:rFonts w:eastAsiaTheme="minorEastAsia"/>
              <w:noProof/>
              <w:lang w:eastAsia="fr-CA"/>
            </w:rPr>
          </w:pPr>
          <w:hyperlink w:anchor="_Toc467671877" w:history="1">
            <w:r w:rsidR="00D66DF1" w:rsidRPr="001B28AA">
              <w:rPr>
                <w:rStyle w:val="Lienhypertexte"/>
                <w:rFonts w:ascii="Arial" w:hAnsi="Arial" w:cs="Arial"/>
                <w:b/>
                <w:noProof/>
              </w:rPr>
              <w:t>2. Thématique du Logement</w:t>
            </w:r>
            <w:r w:rsidR="00D66DF1">
              <w:rPr>
                <w:noProof/>
                <w:webHidden/>
              </w:rPr>
              <w:tab/>
            </w:r>
            <w:r w:rsidR="00D66DF1">
              <w:rPr>
                <w:noProof/>
                <w:webHidden/>
              </w:rPr>
              <w:fldChar w:fldCharType="begin"/>
            </w:r>
            <w:r w:rsidR="00D66DF1">
              <w:rPr>
                <w:noProof/>
                <w:webHidden/>
              </w:rPr>
              <w:instrText xml:space="preserve"> PAGEREF _Toc467671877 \h </w:instrText>
            </w:r>
            <w:r w:rsidR="00D66DF1">
              <w:rPr>
                <w:noProof/>
                <w:webHidden/>
              </w:rPr>
            </w:r>
            <w:r w:rsidR="00D66DF1">
              <w:rPr>
                <w:noProof/>
                <w:webHidden/>
              </w:rPr>
              <w:fldChar w:fldCharType="separate"/>
            </w:r>
            <w:r>
              <w:rPr>
                <w:noProof/>
                <w:webHidden/>
              </w:rPr>
              <w:t>6</w:t>
            </w:r>
            <w:r w:rsidR="00D66DF1">
              <w:rPr>
                <w:noProof/>
                <w:webHidden/>
              </w:rPr>
              <w:fldChar w:fldCharType="end"/>
            </w:r>
          </w:hyperlink>
        </w:p>
        <w:p w14:paraId="605B62E7" w14:textId="77777777" w:rsidR="00D66DF1" w:rsidRDefault="000D7001">
          <w:pPr>
            <w:pStyle w:val="TM2"/>
            <w:tabs>
              <w:tab w:val="right" w:leader="dot" w:pos="8630"/>
            </w:tabs>
            <w:rPr>
              <w:rFonts w:eastAsiaTheme="minorEastAsia"/>
              <w:noProof/>
              <w:lang w:eastAsia="fr-CA"/>
            </w:rPr>
          </w:pPr>
          <w:hyperlink w:anchor="_Toc467671878" w:history="1">
            <w:r w:rsidR="00D66DF1" w:rsidRPr="001B28AA">
              <w:rPr>
                <w:rStyle w:val="Lienhypertexte"/>
                <w:rFonts w:ascii="Arial" w:hAnsi="Arial" w:cs="Arial"/>
                <w:noProof/>
              </w:rPr>
              <w:t>2.1. Les éléments ayant eu le plus de points :</w:t>
            </w:r>
            <w:r w:rsidR="00D66DF1">
              <w:rPr>
                <w:noProof/>
                <w:webHidden/>
              </w:rPr>
              <w:tab/>
            </w:r>
            <w:r w:rsidR="00D66DF1">
              <w:rPr>
                <w:noProof/>
                <w:webHidden/>
              </w:rPr>
              <w:fldChar w:fldCharType="begin"/>
            </w:r>
            <w:r w:rsidR="00D66DF1">
              <w:rPr>
                <w:noProof/>
                <w:webHidden/>
              </w:rPr>
              <w:instrText xml:space="preserve"> PAGEREF _Toc467671878 \h </w:instrText>
            </w:r>
            <w:r w:rsidR="00D66DF1">
              <w:rPr>
                <w:noProof/>
                <w:webHidden/>
              </w:rPr>
            </w:r>
            <w:r w:rsidR="00D66DF1">
              <w:rPr>
                <w:noProof/>
                <w:webHidden/>
              </w:rPr>
              <w:fldChar w:fldCharType="separate"/>
            </w:r>
            <w:r>
              <w:rPr>
                <w:noProof/>
                <w:webHidden/>
              </w:rPr>
              <w:t>6</w:t>
            </w:r>
            <w:r w:rsidR="00D66DF1">
              <w:rPr>
                <w:noProof/>
                <w:webHidden/>
              </w:rPr>
              <w:fldChar w:fldCharType="end"/>
            </w:r>
          </w:hyperlink>
        </w:p>
        <w:p w14:paraId="2CEE32BA" w14:textId="77777777" w:rsidR="00D66DF1" w:rsidRDefault="000D7001">
          <w:pPr>
            <w:pStyle w:val="TM2"/>
            <w:tabs>
              <w:tab w:val="right" w:leader="dot" w:pos="8630"/>
            </w:tabs>
            <w:rPr>
              <w:rFonts w:eastAsiaTheme="minorEastAsia"/>
              <w:noProof/>
              <w:lang w:eastAsia="fr-CA"/>
            </w:rPr>
          </w:pPr>
          <w:hyperlink w:anchor="_Toc467671879" w:history="1">
            <w:r w:rsidR="00D66DF1" w:rsidRPr="001B28AA">
              <w:rPr>
                <w:rStyle w:val="Lienhypertexte"/>
                <w:rFonts w:ascii="Arial" w:hAnsi="Arial" w:cs="Arial"/>
                <w:noProof/>
              </w:rPr>
              <w:t>2.2. Analyse du contenu :</w:t>
            </w:r>
            <w:r w:rsidR="00D66DF1">
              <w:rPr>
                <w:noProof/>
                <w:webHidden/>
              </w:rPr>
              <w:tab/>
            </w:r>
            <w:r w:rsidR="00D66DF1">
              <w:rPr>
                <w:noProof/>
                <w:webHidden/>
              </w:rPr>
              <w:fldChar w:fldCharType="begin"/>
            </w:r>
            <w:r w:rsidR="00D66DF1">
              <w:rPr>
                <w:noProof/>
                <w:webHidden/>
              </w:rPr>
              <w:instrText xml:space="preserve"> PAGEREF _Toc467671879 \h </w:instrText>
            </w:r>
            <w:r w:rsidR="00D66DF1">
              <w:rPr>
                <w:noProof/>
                <w:webHidden/>
              </w:rPr>
            </w:r>
            <w:r w:rsidR="00D66DF1">
              <w:rPr>
                <w:noProof/>
                <w:webHidden/>
              </w:rPr>
              <w:fldChar w:fldCharType="separate"/>
            </w:r>
            <w:r>
              <w:rPr>
                <w:noProof/>
                <w:webHidden/>
              </w:rPr>
              <w:t>7</w:t>
            </w:r>
            <w:r w:rsidR="00D66DF1">
              <w:rPr>
                <w:noProof/>
                <w:webHidden/>
              </w:rPr>
              <w:fldChar w:fldCharType="end"/>
            </w:r>
          </w:hyperlink>
        </w:p>
        <w:p w14:paraId="491CD83F" w14:textId="77777777" w:rsidR="00D66DF1" w:rsidRDefault="000D7001">
          <w:pPr>
            <w:pStyle w:val="TM1"/>
            <w:tabs>
              <w:tab w:val="right" w:leader="dot" w:pos="8630"/>
            </w:tabs>
            <w:rPr>
              <w:rFonts w:eastAsiaTheme="minorEastAsia"/>
              <w:noProof/>
              <w:lang w:eastAsia="fr-CA"/>
            </w:rPr>
          </w:pPr>
          <w:hyperlink w:anchor="_Toc467671880" w:history="1">
            <w:r w:rsidR="00D66DF1" w:rsidRPr="001B28AA">
              <w:rPr>
                <w:rStyle w:val="Lienhypertexte"/>
                <w:rFonts w:ascii="Arial" w:hAnsi="Arial" w:cs="Arial"/>
                <w:b/>
                <w:noProof/>
              </w:rPr>
              <w:t>3. Thématique de la Sécurité</w:t>
            </w:r>
            <w:r w:rsidR="00D66DF1">
              <w:rPr>
                <w:noProof/>
                <w:webHidden/>
              </w:rPr>
              <w:tab/>
            </w:r>
            <w:r w:rsidR="00D66DF1">
              <w:rPr>
                <w:noProof/>
                <w:webHidden/>
              </w:rPr>
              <w:fldChar w:fldCharType="begin"/>
            </w:r>
            <w:r w:rsidR="00D66DF1">
              <w:rPr>
                <w:noProof/>
                <w:webHidden/>
              </w:rPr>
              <w:instrText xml:space="preserve"> PAGEREF _Toc467671880 \h </w:instrText>
            </w:r>
            <w:r w:rsidR="00D66DF1">
              <w:rPr>
                <w:noProof/>
                <w:webHidden/>
              </w:rPr>
            </w:r>
            <w:r w:rsidR="00D66DF1">
              <w:rPr>
                <w:noProof/>
                <w:webHidden/>
              </w:rPr>
              <w:fldChar w:fldCharType="separate"/>
            </w:r>
            <w:r>
              <w:rPr>
                <w:noProof/>
                <w:webHidden/>
              </w:rPr>
              <w:t>8</w:t>
            </w:r>
            <w:r w:rsidR="00D66DF1">
              <w:rPr>
                <w:noProof/>
                <w:webHidden/>
              </w:rPr>
              <w:fldChar w:fldCharType="end"/>
            </w:r>
          </w:hyperlink>
        </w:p>
        <w:p w14:paraId="72A0B815" w14:textId="77777777" w:rsidR="00D66DF1" w:rsidRDefault="000D7001">
          <w:pPr>
            <w:pStyle w:val="TM2"/>
            <w:tabs>
              <w:tab w:val="right" w:leader="dot" w:pos="8630"/>
            </w:tabs>
            <w:rPr>
              <w:rFonts w:eastAsiaTheme="minorEastAsia"/>
              <w:noProof/>
              <w:lang w:eastAsia="fr-CA"/>
            </w:rPr>
          </w:pPr>
          <w:hyperlink w:anchor="_Toc467671881" w:history="1">
            <w:r w:rsidR="00D66DF1" w:rsidRPr="001B28AA">
              <w:rPr>
                <w:rStyle w:val="Lienhypertexte"/>
                <w:rFonts w:ascii="Arial" w:hAnsi="Arial" w:cs="Arial"/>
                <w:noProof/>
              </w:rPr>
              <w:t>3.1. Les éléments ayant eu le plus de points :</w:t>
            </w:r>
            <w:r w:rsidR="00D66DF1">
              <w:rPr>
                <w:noProof/>
                <w:webHidden/>
              </w:rPr>
              <w:tab/>
            </w:r>
            <w:r w:rsidR="00D66DF1">
              <w:rPr>
                <w:noProof/>
                <w:webHidden/>
              </w:rPr>
              <w:fldChar w:fldCharType="begin"/>
            </w:r>
            <w:r w:rsidR="00D66DF1">
              <w:rPr>
                <w:noProof/>
                <w:webHidden/>
              </w:rPr>
              <w:instrText xml:space="preserve"> PAGEREF _Toc467671881 \h </w:instrText>
            </w:r>
            <w:r w:rsidR="00D66DF1">
              <w:rPr>
                <w:noProof/>
                <w:webHidden/>
              </w:rPr>
            </w:r>
            <w:r w:rsidR="00D66DF1">
              <w:rPr>
                <w:noProof/>
                <w:webHidden/>
              </w:rPr>
              <w:fldChar w:fldCharType="separate"/>
            </w:r>
            <w:r>
              <w:rPr>
                <w:noProof/>
                <w:webHidden/>
              </w:rPr>
              <w:t>8</w:t>
            </w:r>
            <w:r w:rsidR="00D66DF1">
              <w:rPr>
                <w:noProof/>
                <w:webHidden/>
              </w:rPr>
              <w:fldChar w:fldCharType="end"/>
            </w:r>
          </w:hyperlink>
        </w:p>
        <w:p w14:paraId="1AC2FD9C" w14:textId="77777777" w:rsidR="00D66DF1" w:rsidRDefault="000D7001">
          <w:pPr>
            <w:pStyle w:val="TM2"/>
            <w:tabs>
              <w:tab w:val="right" w:leader="dot" w:pos="8630"/>
            </w:tabs>
            <w:rPr>
              <w:rFonts w:eastAsiaTheme="minorEastAsia"/>
              <w:noProof/>
              <w:lang w:eastAsia="fr-CA"/>
            </w:rPr>
          </w:pPr>
          <w:hyperlink w:anchor="_Toc467671882" w:history="1">
            <w:r w:rsidR="00D66DF1" w:rsidRPr="001B28AA">
              <w:rPr>
                <w:rStyle w:val="Lienhypertexte"/>
                <w:rFonts w:ascii="Arial" w:hAnsi="Arial" w:cs="Arial"/>
                <w:noProof/>
              </w:rPr>
              <w:t>3.2. Analyse du contenu :</w:t>
            </w:r>
            <w:r w:rsidR="00D66DF1">
              <w:rPr>
                <w:noProof/>
                <w:webHidden/>
              </w:rPr>
              <w:tab/>
            </w:r>
            <w:r w:rsidR="00D66DF1">
              <w:rPr>
                <w:noProof/>
                <w:webHidden/>
              </w:rPr>
              <w:fldChar w:fldCharType="begin"/>
            </w:r>
            <w:r w:rsidR="00D66DF1">
              <w:rPr>
                <w:noProof/>
                <w:webHidden/>
              </w:rPr>
              <w:instrText xml:space="preserve"> PAGEREF _Toc467671882 \h </w:instrText>
            </w:r>
            <w:r w:rsidR="00D66DF1">
              <w:rPr>
                <w:noProof/>
                <w:webHidden/>
              </w:rPr>
            </w:r>
            <w:r w:rsidR="00D66DF1">
              <w:rPr>
                <w:noProof/>
                <w:webHidden/>
              </w:rPr>
              <w:fldChar w:fldCharType="separate"/>
            </w:r>
            <w:r>
              <w:rPr>
                <w:noProof/>
                <w:webHidden/>
              </w:rPr>
              <w:t>9</w:t>
            </w:r>
            <w:r w:rsidR="00D66DF1">
              <w:rPr>
                <w:noProof/>
                <w:webHidden/>
              </w:rPr>
              <w:fldChar w:fldCharType="end"/>
            </w:r>
          </w:hyperlink>
        </w:p>
        <w:p w14:paraId="45880670" w14:textId="77777777" w:rsidR="00D66DF1" w:rsidRDefault="000D7001">
          <w:pPr>
            <w:pStyle w:val="TM1"/>
            <w:tabs>
              <w:tab w:val="right" w:leader="dot" w:pos="8630"/>
            </w:tabs>
            <w:rPr>
              <w:rFonts w:eastAsiaTheme="minorEastAsia"/>
              <w:noProof/>
              <w:lang w:eastAsia="fr-CA"/>
            </w:rPr>
          </w:pPr>
          <w:hyperlink w:anchor="_Toc467671883" w:history="1">
            <w:r w:rsidR="00D66DF1" w:rsidRPr="001B28AA">
              <w:rPr>
                <w:rStyle w:val="Lienhypertexte"/>
                <w:rFonts w:ascii="Arial" w:hAnsi="Arial" w:cs="Arial"/>
                <w:b/>
                <w:noProof/>
              </w:rPr>
              <w:t>4. Thématique Services de proximité</w:t>
            </w:r>
            <w:r w:rsidR="00D66DF1">
              <w:rPr>
                <w:noProof/>
                <w:webHidden/>
              </w:rPr>
              <w:tab/>
            </w:r>
            <w:r w:rsidR="00D66DF1">
              <w:rPr>
                <w:noProof/>
                <w:webHidden/>
              </w:rPr>
              <w:fldChar w:fldCharType="begin"/>
            </w:r>
            <w:r w:rsidR="00D66DF1">
              <w:rPr>
                <w:noProof/>
                <w:webHidden/>
              </w:rPr>
              <w:instrText xml:space="preserve"> PAGEREF _Toc467671883 \h </w:instrText>
            </w:r>
            <w:r w:rsidR="00D66DF1">
              <w:rPr>
                <w:noProof/>
                <w:webHidden/>
              </w:rPr>
            </w:r>
            <w:r w:rsidR="00D66DF1">
              <w:rPr>
                <w:noProof/>
                <w:webHidden/>
              </w:rPr>
              <w:fldChar w:fldCharType="separate"/>
            </w:r>
            <w:r>
              <w:rPr>
                <w:noProof/>
                <w:webHidden/>
              </w:rPr>
              <w:t>10</w:t>
            </w:r>
            <w:r w:rsidR="00D66DF1">
              <w:rPr>
                <w:noProof/>
                <w:webHidden/>
              </w:rPr>
              <w:fldChar w:fldCharType="end"/>
            </w:r>
          </w:hyperlink>
        </w:p>
        <w:p w14:paraId="0E6BDC72" w14:textId="77777777" w:rsidR="00D66DF1" w:rsidRDefault="000D7001">
          <w:pPr>
            <w:pStyle w:val="TM2"/>
            <w:tabs>
              <w:tab w:val="right" w:leader="dot" w:pos="8630"/>
            </w:tabs>
            <w:rPr>
              <w:rFonts w:eastAsiaTheme="minorEastAsia"/>
              <w:noProof/>
              <w:lang w:eastAsia="fr-CA"/>
            </w:rPr>
          </w:pPr>
          <w:hyperlink w:anchor="_Toc467671884" w:history="1">
            <w:r w:rsidR="00D66DF1" w:rsidRPr="001B28AA">
              <w:rPr>
                <w:rStyle w:val="Lienhypertexte"/>
                <w:rFonts w:ascii="Arial" w:hAnsi="Arial" w:cs="Arial"/>
                <w:noProof/>
              </w:rPr>
              <w:t>4.1. Les éléments ayant eu le plus de points :</w:t>
            </w:r>
            <w:r w:rsidR="00D66DF1">
              <w:rPr>
                <w:noProof/>
                <w:webHidden/>
              </w:rPr>
              <w:tab/>
            </w:r>
            <w:r w:rsidR="00D66DF1">
              <w:rPr>
                <w:noProof/>
                <w:webHidden/>
              </w:rPr>
              <w:fldChar w:fldCharType="begin"/>
            </w:r>
            <w:r w:rsidR="00D66DF1">
              <w:rPr>
                <w:noProof/>
                <w:webHidden/>
              </w:rPr>
              <w:instrText xml:space="preserve"> PAGEREF _Toc467671884 \h </w:instrText>
            </w:r>
            <w:r w:rsidR="00D66DF1">
              <w:rPr>
                <w:noProof/>
                <w:webHidden/>
              </w:rPr>
            </w:r>
            <w:r w:rsidR="00D66DF1">
              <w:rPr>
                <w:noProof/>
                <w:webHidden/>
              </w:rPr>
              <w:fldChar w:fldCharType="separate"/>
            </w:r>
            <w:r>
              <w:rPr>
                <w:noProof/>
                <w:webHidden/>
              </w:rPr>
              <w:t>10</w:t>
            </w:r>
            <w:r w:rsidR="00D66DF1">
              <w:rPr>
                <w:noProof/>
                <w:webHidden/>
              </w:rPr>
              <w:fldChar w:fldCharType="end"/>
            </w:r>
          </w:hyperlink>
        </w:p>
        <w:p w14:paraId="5AF4A827" w14:textId="77777777" w:rsidR="00D66DF1" w:rsidRDefault="000D7001">
          <w:pPr>
            <w:pStyle w:val="TM2"/>
            <w:tabs>
              <w:tab w:val="right" w:leader="dot" w:pos="8630"/>
            </w:tabs>
            <w:rPr>
              <w:rFonts w:eastAsiaTheme="minorEastAsia"/>
              <w:noProof/>
              <w:lang w:eastAsia="fr-CA"/>
            </w:rPr>
          </w:pPr>
          <w:hyperlink w:anchor="_Toc467671885" w:history="1">
            <w:r w:rsidR="00D66DF1" w:rsidRPr="001B28AA">
              <w:rPr>
                <w:rStyle w:val="Lienhypertexte"/>
                <w:rFonts w:ascii="Arial" w:hAnsi="Arial" w:cs="Arial"/>
                <w:noProof/>
              </w:rPr>
              <w:t>4.2. Analyse du contenu :</w:t>
            </w:r>
            <w:r w:rsidR="00D66DF1">
              <w:rPr>
                <w:noProof/>
                <w:webHidden/>
              </w:rPr>
              <w:tab/>
            </w:r>
            <w:r w:rsidR="00D66DF1">
              <w:rPr>
                <w:noProof/>
                <w:webHidden/>
              </w:rPr>
              <w:fldChar w:fldCharType="begin"/>
            </w:r>
            <w:r w:rsidR="00D66DF1">
              <w:rPr>
                <w:noProof/>
                <w:webHidden/>
              </w:rPr>
              <w:instrText xml:space="preserve"> PAGEREF _Toc467671885 \h </w:instrText>
            </w:r>
            <w:r w:rsidR="00D66DF1">
              <w:rPr>
                <w:noProof/>
                <w:webHidden/>
              </w:rPr>
            </w:r>
            <w:r w:rsidR="00D66DF1">
              <w:rPr>
                <w:noProof/>
                <w:webHidden/>
              </w:rPr>
              <w:fldChar w:fldCharType="separate"/>
            </w:r>
            <w:r>
              <w:rPr>
                <w:noProof/>
                <w:webHidden/>
              </w:rPr>
              <w:t>11</w:t>
            </w:r>
            <w:r w:rsidR="00D66DF1">
              <w:rPr>
                <w:noProof/>
                <w:webHidden/>
              </w:rPr>
              <w:fldChar w:fldCharType="end"/>
            </w:r>
          </w:hyperlink>
        </w:p>
        <w:p w14:paraId="76E3B67B" w14:textId="77777777" w:rsidR="00D66DF1" w:rsidRDefault="000D7001">
          <w:pPr>
            <w:pStyle w:val="TM1"/>
            <w:tabs>
              <w:tab w:val="right" w:leader="dot" w:pos="8630"/>
            </w:tabs>
            <w:rPr>
              <w:rFonts w:eastAsiaTheme="minorEastAsia"/>
              <w:noProof/>
              <w:lang w:eastAsia="fr-CA"/>
            </w:rPr>
          </w:pPr>
          <w:hyperlink w:anchor="_Toc467671886" w:history="1">
            <w:r w:rsidR="00D66DF1" w:rsidRPr="001B28AA">
              <w:rPr>
                <w:rStyle w:val="Lienhypertexte"/>
                <w:rFonts w:ascii="Arial" w:hAnsi="Arial" w:cs="Arial"/>
                <w:b/>
                <w:noProof/>
              </w:rPr>
              <w:t>5. Thématique Transport</w:t>
            </w:r>
            <w:r w:rsidR="00D66DF1">
              <w:rPr>
                <w:noProof/>
                <w:webHidden/>
              </w:rPr>
              <w:tab/>
            </w:r>
            <w:r w:rsidR="00D66DF1">
              <w:rPr>
                <w:noProof/>
                <w:webHidden/>
              </w:rPr>
              <w:fldChar w:fldCharType="begin"/>
            </w:r>
            <w:r w:rsidR="00D66DF1">
              <w:rPr>
                <w:noProof/>
                <w:webHidden/>
              </w:rPr>
              <w:instrText xml:space="preserve"> PAGEREF _Toc467671886 \h </w:instrText>
            </w:r>
            <w:r w:rsidR="00D66DF1">
              <w:rPr>
                <w:noProof/>
                <w:webHidden/>
              </w:rPr>
            </w:r>
            <w:r w:rsidR="00D66DF1">
              <w:rPr>
                <w:noProof/>
                <w:webHidden/>
              </w:rPr>
              <w:fldChar w:fldCharType="separate"/>
            </w:r>
            <w:r>
              <w:rPr>
                <w:noProof/>
                <w:webHidden/>
              </w:rPr>
              <w:t>12</w:t>
            </w:r>
            <w:r w:rsidR="00D66DF1">
              <w:rPr>
                <w:noProof/>
                <w:webHidden/>
              </w:rPr>
              <w:fldChar w:fldCharType="end"/>
            </w:r>
          </w:hyperlink>
        </w:p>
        <w:p w14:paraId="18DC967B" w14:textId="77777777" w:rsidR="00D66DF1" w:rsidRDefault="000D7001">
          <w:pPr>
            <w:pStyle w:val="TM2"/>
            <w:tabs>
              <w:tab w:val="right" w:leader="dot" w:pos="8630"/>
            </w:tabs>
            <w:rPr>
              <w:rFonts w:eastAsiaTheme="minorEastAsia"/>
              <w:noProof/>
              <w:lang w:eastAsia="fr-CA"/>
            </w:rPr>
          </w:pPr>
          <w:hyperlink w:anchor="_Toc467671887" w:history="1">
            <w:r w:rsidR="00D66DF1" w:rsidRPr="001B28AA">
              <w:rPr>
                <w:rStyle w:val="Lienhypertexte"/>
                <w:rFonts w:ascii="Arial" w:hAnsi="Arial" w:cs="Arial"/>
                <w:noProof/>
              </w:rPr>
              <w:t>5.1. Les éléments ayant eu le plus de points :</w:t>
            </w:r>
            <w:r w:rsidR="00D66DF1">
              <w:rPr>
                <w:noProof/>
                <w:webHidden/>
              </w:rPr>
              <w:tab/>
            </w:r>
            <w:r w:rsidR="00D66DF1">
              <w:rPr>
                <w:noProof/>
                <w:webHidden/>
              </w:rPr>
              <w:fldChar w:fldCharType="begin"/>
            </w:r>
            <w:r w:rsidR="00D66DF1">
              <w:rPr>
                <w:noProof/>
                <w:webHidden/>
              </w:rPr>
              <w:instrText xml:space="preserve"> PAGEREF _Toc467671887 \h </w:instrText>
            </w:r>
            <w:r w:rsidR="00D66DF1">
              <w:rPr>
                <w:noProof/>
                <w:webHidden/>
              </w:rPr>
            </w:r>
            <w:r w:rsidR="00D66DF1">
              <w:rPr>
                <w:noProof/>
                <w:webHidden/>
              </w:rPr>
              <w:fldChar w:fldCharType="separate"/>
            </w:r>
            <w:r>
              <w:rPr>
                <w:noProof/>
                <w:webHidden/>
              </w:rPr>
              <w:t>12</w:t>
            </w:r>
            <w:r w:rsidR="00D66DF1">
              <w:rPr>
                <w:noProof/>
                <w:webHidden/>
              </w:rPr>
              <w:fldChar w:fldCharType="end"/>
            </w:r>
          </w:hyperlink>
        </w:p>
        <w:p w14:paraId="6185A1A8" w14:textId="77777777" w:rsidR="00D66DF1" w:rsidRDefault="000D7001">
          <w:pPr>
            <w:pStyle w:val="TM2"/>
            <w:tabs>
              <w:tab w:val="right" w:leader="dot" w:pos="8630"/>
            </w:tabs>
            <w:rPr>
              <w:rFonts w:eastAsiaTheme="minorEastAsia"/>
              <w:noProof/>
              <w:lang w:eastAsia="fr-CA"/>
            </w:rPr>
          </w:pPr>
          <w:hyperlink w:anchor="_Toc467671888" w:history="1">
            <w:r w:rsidR="00D66DF1" w:rsidRPr="001B28AA">
              <w:rPr>
                <w:rStyle w:val="Lienhypertexte"/>
                <w:rFonts w:ascii="Arial" w:hAnsi="Arial" w:cs="Arial"/>
                <w:noProof/>
              </w:rPr>
              <w:t>5.2. Analyse du contenu :</w:t>
            </w:r>
            <w:r w:rsidR="00D66DF1">
              <w:rPr>
                <w:noProof/>
                <w:webHidden/>
              </w:rPr>
              <w:tab/>
            </w:r>
            <w:r w:rsidR="00D66DF1">
              <w:rPr>
                <w:noProof/>
                <w:webHidden/>
              </w:rPr>
              <w:fldChar w:fldCharType="begin"/>
            </w:r>
            <w:r w:rsidR="00D66DF1">
              <w:rPr>
                <w:noProof/>
                <w:webHidden/>
              </w:rPr>
              <w:instrText xml:space="preserve"> PAGEREF _Toc467671888 \h </w:instrText>
            </w:r>
            <w:r w:rsidR="00D66DF1">
              <w:rPr>
                <w:noProof/>
                <w:webHidden/>
              </w:rPr>
            </w:r>
            <w:r w:rsidR="00D66DF1">
              <w:rPr>
                <w:noProof/>
                <w:webHidden/>
              </w:rPr>
              <w:fldChar w:fldCharType="separate"/>
            </w:r>
            <w:r>
              <w:rPr>
                <w:noProof/>
                <w:webHidden/>
              </w:rPr>
              <w:t>13</w:t>
            </w:r>
            <w:r w:rsidR="00D66DF1">
              <w:rPr>
                <w:noProof/>
                <w:webHidden/>
              </w:rPr>
              <w:fldChar w:fldCharType="end"/>
            </w:r>
          </w:hyperlink>
        </w:p>
        <w:p w14:paraId="5E9793FA" w14:textId="77777777" w:rsidR="00D66DF1" w:rsidRDefault="000D7001">
          <w:pPr>
            <w:pStyle w:val="TM1"/>
            <w:tabs>
              <w:tab w:val="right" w:leader="dot" w:pos="8630"/>
            </w:tabs>
            <w:rPr>
              <w:rFonts w:eastAsiaTheme="minorEastAsia"/>
              <w:noProof/>
              <w:lang w:eastAsia="fr-CA"/>
            </w:rPr>
          </w:pPr>
          <w:hyperlink w:anchor="_Toc467671889" w:history="1">
            <w:r w:rsidR="00D66DF1" w:rsidRPr="001B28AA">
              <w:rPr>
                <w:rStyle w:val="Lienhypertexte"/>
                <w:rFonts w:ascii="Arial" w:hAnsi="Arial" w:cs="Arial"/>
                <w:b/>
                <w:noProof/>
              </w:rPr>
              <w:t>6. Thématique Vie de quartier</w:t>
            </w:r>
            <w:r w:rsidR="00D66DF1">
              <w:rPr>
                <w:noProof/>
                <w:webHidden/>
              </w:rPr>
              <w:tab/>
            </w:r>
            <w:r w:rsidR="00D66DF1">
              <w:rPr>
                <w:noProof/>
                <w:webHidden/>
              </w:rPr>
              <w:fldChar w:fldCharType="begin"/>
            </w:r>
            <w:r w:rsidR="00D66DF1">
              <w:rPr>
                <w:noProof/>
                <w:webHidden/>
              </w:rPr>
              <w:instrText xml:space="preserve"> PAGEREF _Toc467671889 \h </w:instrText>
            </w:r>
            <w:r w:rsidR="00D66DF1">
              <w:rPr>
                <w:noProof/>
                <w:webHidden/>
              </w:rPr>
            </w:r>
            <w:r w:rsidR="00D66DF1">
              <w:rPr>
                <w:noProof/>
                <w:webHidden/>
              </w:rPr>
              <w:fldChar w:fldCharType="separate"/>
            </w:r>
            <w:r>
              <w:rPr>
                <w:noProof/>
                <w:webHidden/>
              </w:rPr>
              <w:t>14</w:t>
            </w:r>
            <w:r w:rsidR="00D66DF1">
              <w:rPr>
                <w:noProof/>
                <w:webHidden/>
              </w:rPr>
              <w:fldChar w:fldCharType="end"/>
            </w:r>
          </w:hyperlink>
        </w:p>
        <w:p w14:paraId="7814D7E0" w14:textId="77777777" w:rsidR="00D66DF1" w:rsidRDefault="000D7001">
          <w:pPr>
            <w:pStyle w:val="TM2"/>
            <w:tabs>
              <w:tab w:val="right" w:leader="dot" w:pos="8630"/>
            </w:tabs>
            <w:rPr>
              <w:rFonts w:eastAsiaTheme="minorEastAsia"/>
              <w:noProof/>
              <w:lang w:eastAsia="fr-CA"/>
            </w:rPr>
          </w:pPr>
          <w:hyperlink w:anchor="_Toc467671890" w:history="1">
            <w:r w:rsidR="00D66DF1" w:rsidRPr="001B28AA">
              <w:rPr>
                <w:rStyle w:val="Lienhypertexte"/>
                <w:rFonts w:ascii="Arial" w:hAnsi="Arial" w:cs="Arial"/>
                <w:noProof/>
              </w:rPr>
              <w:t>6.1. Les éléments ayant eu le plus de points :</w:t>
            </w:r>
            <w:r w:rsidR="00D66DF1">
              <w:rPr>
                <w:noProof/>
                <w:webHidden/>
              </w:rPr>
              <w:tab/>
            </w:r>
            <w:r w:rsidR="00D66DF1">
              <w:rPr>
                <w:noProof/>
                <w:webHidden/>
              </w:rPr>
              <w:fldChar w:fldCharType="begin"/>
            </w:r>
            <w:r w:rsidR="00D66DF1">
              <w:rPr>
                <w:noProof/>
                <w:webHidden/>
              </w:rPr>
              <w:instrText xml:space="preserve"> PAGEREF _Toc467671890 \h </w:instrText>
            </w:r>
            <w:r w:rsidR="00D66DF1">
              <w:rPr>
                <w:noProof/>
                <w:webHidden/>
              </w:rPr>
            </w:r>
            <w:r w:rsidR="00D66DF1">
              <w:rPr>
                <w:noProof/>
                <w:webHidden/>
              </w:rPr>
              <w:fldChar w:fldCharType="separate"/>
            </w:r>
            <w:r>
              <w:rPr>
                <w:noProof/>
                <w:webHidden/>
              </w:rPr>
              <w:t>14</w:t>
            </w:r>
            <w:r w:rsidR="00D66DF1">
              <w:rPr>
                <w:noProof/>
                <w:webHidden/>
              </w:rPr>
              <w:fldChar w:fldCharType="end"/>
            </w:r>
          </w:hyperlink>
        </w:p>
        <w:p w14:paraId="52AAA875" w14:textId="77777777" w:rsidR="00D66DF1" w:rsidRDefault="000D7001">
          <w:pPr>
            <w:pStyle w:val="TM2"/>
            <w:tabs>
              <w:tab w:val="right" w:leader="dot" w:pos="8630"/>
            </w:tabs>
            <w:rPr>
              <w:rFonts w:eastAsiaTheme="minorEastAsia"/>
              <w:noProof/>
              <w:lang w:eastAsia="fr-CA"/>
            </w:rPr>
          </w:pPr>
          <w:hyperlink w:anchor="_Toc467671891" w:history="1">
            <w:r w:rsidR="00D66DF1" w:rsidRPr="001B28AA">
              <w:rPr>
                <w:rStyle w:val="Lienhypertexte"/>
                <w:rFonts w:ascii="Arial" w:hAnsi="Arial" w:cs="Arial"/>
                <w:noProof/>
              </w:rPr>
              <w:t>6.2. Analyse du contenu :</w:t>
            </w:r>
            <w:r w:rsidR="00D66DF1">
              <w:rPr>
                <w:noProof/>
                <w:webHidden/>
              </w:rPr>
              <w:tab/>
            </w:r>
            <w:r w:rsidR="00D66DF1">
              <w:rPr>
                <w:noProof/>
                <w:webHidden/>
              </w:rPr>
              <w:fldChar w:fldCharType="begin"/>
            </w:r>
            <w:r w:rsidR="00D66DF1">
              <w:rPr>
                <w:noProof/>
                <w:webHidden/>
              </w:rPr>
              <w:instrText xml:space="preserve"> PAGEREF _Toc467671891 \h </w:instrText>
            </w:r>
            <w:r w:rsidR="00D66DF1">
              <w:rPr>
                <w:noProof/>
                <w:webHidden/>
              </w:rPr>
            </w:r>
            <w:r w:rsidR="00D66DF1">
              <w:rPr>
                <w:noProof/>
                <w:webHidden/>
              </w:rPr>
              <w:fldChar w:fldCharType="separate"/>
            </w:r>
            <w:r>
              <w:rPr>
                <w:noProof/>
                <w:webHidden/>
              </w:rPr>
              <w:t>14</w:t>
            </w:r>
            <w:r w:rsidR="00D66DF1">
              <w:rPr>
                <w:noProof/>
                <w:webHidden/>
              </w:rPr>
              <w:fldChar w:fldCharType="end"/>
            </w:r>
          </w:hyperlink>
        </w:p>
        <w:p w14:paraId="780D628C" w14:textId="77777777" w:rsidR="00D66DF1" w:rsidRDefault="000D7001">
          <w:pPr>
            <w:pStyle w:val="TM2"/>
            <w:tabs>
              <w:tab w:val="right" w:leader="dot" w:pos="8630"/>
            </w:tabs>
            <w:rPr>
              <w:rFonts w:eastAsiaTheme="minorEastAsia"/>
              <w:noProof/>
              <w:lang w:eastAsia="fr-CA"/>
            </w:rPr>
          </w:pPr>
          <w:hyperlink w:anchor="_Toc467671892" w:history="1">
            <w:r w:rsidR="00D66DF1" w:rsidRPr="001B28AA">
              <w:rPr>
                <w:rStyle w:val="Lienhypertexte"/>
                <w:rFonts w:ascii="Arial" w:hAnsi="Arial" w:cs="Arial"/>
                <w:noProof/>
              </w:rPr>
              <w:t>7.1. Les prochaines étapes :</w:t>
            </w:r>
            <w:r w:rsidR="00D66DF1">
              <w:rPr>
                <w:noProof/>
                <w:webHidden/>
              </w:rPr>
              <w:tab/>
            </w:r>
            <w:r w:rsidR="00D66DF1">
              <w:rPr>
                <w:noProof/>
                <w:webHidden/>
              </w:rPr>
              <w:fldChar w:fldCharType="begin"/>
            </w:r>
            <w:r w:rsidR="00D66DF1">
              <w:rPr>
                <w:noProof/>
                <w:webHidden/>
              </w:rPr>
              <w:instrText xml:space="preserve"> PAGEREF _Toc467671892 \h </w:instrText>
            </w:r>
            <w:r w:rsidR="00D66DF1">
              <w:rPr>
                <w:noProof/>
                <w:webHidden/>
              </w:rPr>
            </w:r>
            <w:r w:rsidR="00D66DF1">
              <w:rPr>
                <w:noProof/>
                <w:webHidden/>
              </w:rPr>
              <w:fldChar w:fldCharType="separate"/>
            </w:r>
            <w:r>
              <w:rPr>
                <w:noProof/>
                <w:webHidden/>
              </w:rPr>
              <w:t>16</w:t>
            </w:r>
            <w:r w:rsidR="00D66DF1">
              <w:rPr>
                <w:noProof/>
                <w:webHidden/>
              </w:rPr>
              <w:fldChar w:fldCharType="end"/>
            </w:r>
          </w:hyperlink>
        </w:p>
        <w:p w14:paraId="348A9117" w14:textId="77777777" w:rsidR="00D66DF1" w:rsidRDefault="000D7001">
          <w:pPr>
            <w:pStyle w:val="TM1"/>
            <w:tabs>
              <w:tab w:val="right" w:leader="dot" w:pos="8630"/>
            </w:tabs>
            <w:rPr>
              <w:rFonts w:eastAsiaTheme="minorEastAsia"/>
              <w:noProof/>
              <w:lang w:eastAsia="fr-CA"/>
            </w:rPr>
          </w:pPr>
          <w:hyperlink w:anchor="_Toc467671893" w:history="1">
            <w:r w:rsidR="00D66DF1" w:rsidRPr="001B28AA">
              <w:rPr>
                <w:rStyle w:val="Lienhypertexte"/>
                <w:rFonts w:ascii="Arial" w:hAnsi="Arial" w:cs="Arial"/>
                <w:b/>
                <w:noProof/>
              </w:rPr>
              <w:t>Annexe 1 : Présentation du 11 juin 2016</w:t>
            </w:r>
            <w:r w:rsidR="00D66DF1">
              <w:rPr>
                <w:noProof/>
                <w:webHidden/>
              </w:rPr>
              <w:tab/>
            </w:r>
            <w:r w:rsidR="00D66DF1">
              <w:rPr>
                <w:noProof/>
                <w:webHidden/>
              </w:rPr>
              <w:fldChar w:fldCharType="begin"/>
            </w:r>
            <w:r w:rsidR="00D66DF1">
              <w:rPr>
                <w:noProof/>
                <w:webHidden/>
              </w:rPr>
              <w:instrText xml:space="preserve"> PAGEREF _Toc467671893 \h </w:instrText>
            </w:r>
            <w:r w:rsidR="00D66DF1">
              <w:rPr>
                <w:noProof/>
                <w:webHidden/>
              </w:rPr>
            </w:r>
            <w:r w:rsidR="00D66DF1">
              <w:rPr>
                <w:noProof/>
                <w:webHidden/>
              </w:rPr>
              <w:fldChar w:fldCharType="separate"/>
            </w:r>
            <w:r>
              <w:rPr>
                <w:noProof/>
                <w:webHidden/>
              </w:rPr>
              <w:t>17</w:t>
            </w:r>
            <w:r w:rsidR="00D66DF1">
              <w:rPr>
                <w:noProof/>
                <w:webHidden/>
              </w:rPr>
              <w:fldChar w:fldCharType="end"/>
            </w:r>
          </w:hyperlink>
        </w:p>
        <w:p w14:paraId="42ECFF57" w14:textId="77777777" w:rsidR="00D66DF1" w:rsidRDefault="000D7001">
          <w:pPr>
            <w:pStyle w:val="TM1"/>
            <w:tabs>
              <w:tab w:val="right" w:leader="dot" w:pos="8630"/>
            </w:tabs>
            <w:rPr>
              <w:rFonts w:eastAsiaTheme="minorEastAsia"/>
              <w:noProof/>
              <w:lang w:eastAsia="fr-CA"/>
            </w:rPr>
          </w:pPr>
          <w:hyperlink w:anchor="_Toc467671894" w:history="1">
            <w:r w:rsidR="00D66DF1" w:rsidRPr="001B28AA">
              <w:rPr>
                <w:rStyle w:val="Lienhypertexte"/>
                <w:rFonts w:ascii="Arial" w:hAnsi="Arial" w:cs="Arial"/>
                <w:b/>
                <w:noProof/>
              </w:rPr>
              <w:t>Annexe 2 : Guide des animateurs</w:t>
            </w:r>
            <w:r w:rsidR="00D66DF1">
              <w:rPr>
                <w:noProof/>
                <w:webHidden/>
              </w:rPr>
              <w:tab/>
            </w:r>
            <w:r w:rsidR="00D66DF1">
              <w:rPr>
                <w:noProof/>
                <w:webHidden/>
              </w:rPr>
              <w:fldChar w:fldCharType="begin"/>
            </w:r>
            <w:r w:rsidR="00D66DF1">
              <w:rPr>
                <w:noProof/>
                <w:webHidden/>
              </w:rPr>
              <w:instrText xml:space="preserve"> PAGEREF _Toc467671894 \h </w:instrText>
            </w:r>
            <w:r w:rsidR="00D66DF1">
              <w:rPr>
                <w:noProof/>
                <w:webHidden/>
              </w:rPr>
            </w:r>
            <w:r w:rsidR="00D66DF1">
              <w:rPr>
                <w:noProof/>
                <w:webHidden/>
              </w:rPr>
              <w:fldChar w:fldCharType="separate"/>
            </w:r>
            <w:r>
              <w:rPr>
                <w:noProof/>
                <w:webHidden/>
              </w:rPr>
              <w:t>18</w:t>
            </w:r>
            <w:r w:rsidR="00D66DF1">
              <w:rPr>
                <w:noProof/>
                <w:webHidden/>
              </w:rPr>
              <w:fldChar w:fldCharType="end"/>
            </w:r>
          </w:hyperlink>
        </w:p>
        <w:p w14:paraId="190C7A3C" w14:textId="77777777" w:rsidR="00D66DF1" w:rsidRDefault="000D7001">
          <w:pPr>
            <w:pStyle w:val="TM1"/>
            <w:tabs>
              <w:tab w:val="right" w:leader="dot" w:pos="8630"/>
            </w:tabs>
            <w:rPr>
              <w:rFonts w:eastAsiaTheme="minorEastAsia"/>
              <w:noProof/>
              <w:lang w:eastAsia="fr-CA"/>
            </w:rPr>
          </w:pPr>
          <w:hyperlink w:anchor="_Toc467671895" w:history="1">
            <w:r w:rsidR="00D66DF1" w:rsidRPr="001B28AA">
              <w:rPr>
                <w:rStyle w:val="Lienhypertexte"/>
                <w:rFonts w:ascii="Arial" w:hAnsi="Arial" w:cs="Arial"/>
                <w:b/>
                <w:noProof/>
              </w:rPr>
              <w:t>Annexe 3 : Thématique Logement</w:t>
            </w:r>
            <w:r w:rsidR="00D66DF1">
              <w:rPr>
                <w:noProof/>
                <w:webHidden/>
              </w:rPr>
              <w:tab/>
            </w:r>
            <w:r w:rsidR="00D66DF1">
              <w:rPr>
                <w:noProof/>
                <w:webHidden/>
              </w:rPr>
              <w:fldChar w:fldCharType="begin"/>
            </w:r>
            <w:r w:rsidR="00D66DF1">
              <w:rPr>
                <w:noProof/>
                <w:webHidden/>
              </w:rPr>
              <w:instrText xml:space="preserve"> PAGEREF _Toc467671895 \h </w:instrText>
            </w:r>
            <w:r w:rsidR="00D66DF1">
              <w:rPr>
                <w:noProof/>
                <w:webHidden/>
              </w:rPr>
            </w:r>
            <w:r w:rsidR="00D66DF1">
              <w:rPr>
                <w:noProof/>
                <w:webHidden/>
              </w:rPr>
              <w:fldChar w:fldCharType="separate"/>
            </w:r>
            <w:r>
              <w:rPr>
                <w:noProof/>
                <w:webHidden/>
              </w:rPr>
              <w:t>22</w:t>
            </w:r>
            <w:r w:rsidR="00D66DF1">
              <w:rPr>
                <w:noProof/>
                <w:webHidden/>
              </w:rPr>
              <w:fldChar w:fldCharType="end"/>
            </w:r>
          </w:hyperlink>
        </w:p>
        <w:p w14:paraId="0EBA0A2B" w14:textId="77777777" w:rsidR="00D66DF1" w:rsidRDefault="000D7001">
          <w:pPr>
            <w:pStyle w:val="TM1"/>
            <w:tabs>
              <w:tab w:val="right" w:leader="dot" w:pos="8630"/>
            </w:tabs>
            <w:rPr>
              <w:rFonts w:eastAsiaTheme="minorEastAsia"/>
              <w:noProof/>
              <w:lang w:eastAsia="fr-CA"/>
            </w:rPr>
          </w:pPr>
          <w:hyperlink w:anchor="_Toc467671896" w:history="1">
            <w:r w:rsidR="00D66DF1" w:rsidRPr="001B28AA">
              <w:rPr>
                <w:rStyle w:val="Lienhypertexte"/>
                <w:rFonts w:ascii="Arial" w:hAnsi="Arial" w:cs="Arial"/>
                <w:b/>
                <w:noProof/>
              </w:rPr>
              <w:t>Annexe 4 : Thématique Sécurité</w:t>
            </w:r>
            <w:r w:rsidR="00D66DF1">
              <w:rPr>
                <w:noProof/>
                <w:webHidden/>
              </w:rPr>
              <w:tab/>
            </w:r>
            <w:r w:rsidR="00D66DF1">
              <w:rPr>
                <w:noProof/>
                <w:webHidden/>
              </w:rPr>
              <w:fldChar w:fldCharType="begin"/>
            </w:r>
            <w:r w:rsidR="00D66DF1">
              <w:rPr>
                <w:noProof/>
                <w:webHidden/>
              </w:rPr>
              <w:instrText xml:space="preserve"> PAGEREF _Toc467671896 \h </w:instrText>
            </w:r>
            <w:r w:rsidR="00D66DF1">
              <w:rPr>
                <w:noProof/>
                <w:webHidden/>
              </w:rPr>
            </w:r>
            <w:r w:rsidR="00D66DF1">
              <w:rPr>
                <w:noProof/>
                <w:webHidden/>
              </w:rPr>
              <w:fldChar w:fldCharType="separate"/>
            </w:r>
            <w:r>
              <w:rPr>
                <w:noProof/>
                <w:webHidden/>
              </w:rPr>
              <w:t>26</w:t>
            </w:r>
            <w:r w:rsidR="00D66DF1">
              <w:rPr>
                <w:noProof/>
                <w:webHidden/>
              </w:rPr>
              <w:fldChar w:fldCharType="end"/>
            </w:r>
          </w:hyperlink>
        </w:p>
        <w:p w14:paraId="1224DA35" w14:textId="77777777" w:rsidR="00D66DF1" w:rsidRDefault="000D7001">
          <w:pPr>
            <w:pStyle w:val="TM1"/>
            <w:tabs>
              <w:tab w:val="right" w:leader="dot" w:pos="8630"/>
            </w:tabs>
            <w:rPr>
              <w:rFonts w:eastAsiaTheme="minorEastAsia"/>
              <w:noProof/>
              <w:lang w:eastAsia="fr-CA"/>
            </w:rPr>
          </w:pPr>
          <w:hyperlink w:anchor="_Toc467671897" w:history="1">
            <w:r w:rsidR="00D66DF1" w:rsidRPr="001B28AA">
              <w:rPr>
                <w:rStyle w:val="Lienhypertexte"/>
                <w:rFonts w:ascii="Arial" w:hAnsi="Arial" w:cs="Arial"/>
                <w:b/>
                <w:noProof/>
              </w:rPr>
              <w:t>Annexe 5 : Thématique Services de proximité</w:t>
            </w:r>
            <w:r w:rsidR="00D66DF1">
              <w:rPr>
                <w:noProof/>
                <w:webHidden/>
              </w:rPr>
              <w:tab/>
            </w:r>
            <w:r w:rsidR="00D66DF1">
              <w:rPr>
                <w:noProof/>
                <w:webHidden/>
              </w:rPr>
              <w:fldChar w:fldCharType="begin"/>
            </w:r>
            <w:r w:rsidR="00D66DF1">
              <w:rPr>
                <w:noProof/>
                <w:webHidden/>
              </w:rPr>
              <w:instrText xml:space="preserve"> PAGEREF _Toc467671897 \h </w:instrText>
            </w:r>
            <w:r w:rsidR="00D66DF1">
              <w:rPr>
                <w:noProof/>
                <w:webHidden/>
              </w:rPr>
            </w:r>
            <w:r w:rsidR="00D66DF1">
              <w:rPr>
                <w:noProof/>
                <w:webHidden/>
              </w:rPr>
              <w:fldChar w:fldCharType="separate"/>
            </w:r>
            <w:r>
              <w:rPr>
                <w:noProof/>
                <w:webHidden/>
              </w:rPr>
              <w:t>31</w:t>
            </w:r>
            <w:r w:rsidR="00D66DF1">
              <w:rPr>
                <w:noProof/>
                <w:webHidden/>
              </w:rPr>
              <w:fldChar w:fldCharType="end"/>
            </w:r>
          </w:hyperlink>
        </w:p>
        <w:p w14:paraId="2AD3DAC7" w14:textId="77777777" w:rsidR="00D66DF1" w:rsidRDefault="000D7001">
          <w:pPr>
            <w:pStyle w:val="TM1"/>
            <w:tabs>
              <w:tab w:val="right" w:leader="dot" w:pos="8630"/>
            </w:tabs>
            <w:rPr>
              <w:rFonts w:eastAsiaTheme="minorEastAsia"/>
              <w:noProof/>
              <w:lang w:eastAsia="fr-CA"/>
            </w:rPr>
          </w:pPr>
          <w:hyperlink w:anchor="_Toc467671898" w:history="1">
            <w:r w:rsidR="00D66DF1" w:rsidRPr="001B28AA">
              <w:rPr>
                <w:rStyle w:val="Lienhypertexte"/>
                <w:rFonts w:ascii="Arial" w:hAnsi="Arial" w:cs="Arial"/>
                <w:b/>
                <w:noProof/>
              </w:rPr>
              <w:t>Annexe 6 : Thématique Transport</w:t>
            </w:r>
            <w:r w:rsidR="00D66DF1">
              <w:rPr>
                <w:noProof/>
                <w:webHidden/>
              </w:rPr>
              <w:tab/>
            </w:r>
            <w:r w:rsidR="00D66DF1">
              <w:rPr>
                <w:noProof/>
                <w:webHidden/>
              </w:rPr>
              <w:fldChar w:fldCharType="begin"/>
            </w:r>
            <w:r w:rsidR="00D66DF1">
              <w:rPr>
                <w:noProof/>
                <w:webHidden/>
              </w:rPr>
              <w:instrText xml:space="preserve"> PAGEREF _Toc467671898 \h </w:instrText>
            </w:r>
            <w:r w:rsidR="00D66DF1">
              <w:rPr>
                <w:noProof/>
                <w:webHidden/>
              </w:rPr>
            </w:r>
            <w:r w:rsidR="00D66DF1">
              <w:rPr>
                <w:noProof/>
                <w:webHidden/>
              </w:rPr>
              <w:fldChar w:fldCharType="separate"/>
            </w:r>
            <w:r>
              <w:rPr>
                <w:noProof/>
                <w:webHidden/>
              </w:rPr>
              <w:t>34</w:t>
            </w:r>
            <w:r w:rsidR="00D66DF1">
              <w:rPr>
                <w:noProof/>
                <w:webHidden/>
              </w:rPr>
              <w:fldChar w:fldCharType="end"/>
            </w:r>
          </w:hyperlink>
        </w:p>
        <w:p w14:paraId="1C7CCEA0" w14:textId="77777777" w:rsidR="00D66DF1" w:rsidRDefault="000D7001">
          <w:pPr>
            <w:pStyle w:val="TM1"/>
            <w:tabs>
              <w:tab w:val="right" w:leader="dot" w:pos="8630"/>
            </w:tabs>
            <w:rPr>
              <w:rFonts w:eastAsiaTheme="minorEastAsia"/>
              <w:noProof/>
              <w:lang w:eastAsia="fr-CA"/>
            </w:rPr>
          </w:pPr>
          <w:hyperlink w:anchor="_Toc467671899" w:history="1">
            <w:r w:rsidR="00D66DF1" w:rsidRPr="001B28AA">
              <w:rPr>
                <w:rStyle w:val="Lienhypertexte"/>
                <w:rFonts w:ascii="Arial" w:hAnsi="Arial" w:cs="Arial"/>
                <w:b/>
                <w:noProof/>
              </w:rPr>
              <w:t>Annexe 7: Thématique Vie de quartier</w:t>
            </w:r>
            <w:r w:rsidR="00D66DF1">
              <w:rPr>
                <w:noProof/>
                <w:webHidden/>
              </w:rPr>
              <w:tab/>
            </w:r>
            <w:r w:rsidR="00D66DF1">
              <w:rPr>
                <w:noProof/>
                <w:webHidden/>
              </w:rPr>
              <w:fldChar w:fldCharType="begin"/>
            </w:r>
            <w:r w:rsidR="00D66DF1">
              <w:rPr>
                <w:noProof/>
                <w:webHidden/>
              </w:rPr>
              <w:instrText xml:space="preserve"> PAGEREF _Toc467671899 \h </w:instrText>
            </w:r>
            <w:r w:rsidR="00D66DF1">
              <w:rPr>
                <w:noProof/>
                <w:webHidden/>
              </w:rPr>
            </w:r>
            <w:r w:rsidR="00D66DF1">
              <w:rPr>
                <w:noProof/>
                <w:webHidden/>
              </w:rPr>
              <w:fldChar w:fldCharType="separate"/>
            </w:r>
            <w:r>
              <w:rPr>
                <w:noProof/>
                <w:webHidden/>
              </w:rPr>
              <w:t>38</w:t>
            </w:r>
            <w:r w:rsidR="00D66DF1">
              <w:rPr>
                <w:noProof/>
                <w:webHidden/>
              </w:rPr>
              <w:fldChar w:fldCharType="end"/>
            </w:r>
          </w:hyperlink>
        </w:p>
        <w:p w14:paraId="7B0F8ACA" w14:textId="77777777" w:rsidR="00D66DF1" w:rsidRDefault="000D7001">
          <w:pPr>
            <w:pStyle w:val="TM1"/>
            <w:tabs>
              <w:tab w:val="right" w:leader="dot" w:pos="8630"/>
            </w:tabs>
            <w:rPr>
              <w:rFonts w:eastAsiaTheme="minorEastAsia"/>
              <w:noProof/>
              <w:lang w:eastAsia="fr-CA"/>
            </w:rPr>
          </w:pPr>
          <w:hyperlink w:anchor="_Toc467671900" w:history="1">
            <w:r w:rsidR="00D66DF1" w:rsidRPr="001B28AA">
              <w:rPr>
                <w:rStyle w:val="Lienhypertexte"/>
                <w:rFonts w:ascii="Arial" w:hAnsi="Arial" w:cs="Arial"/>
                <w:b/>
                <w:noProof/>
              </w:rPr>
              <w:t>Annexe 8 : Liens entre les thématiques</w:t>
            </w:r>
            <w:r w:rsidR="00D66DF1">
              <w:rPr>
                <w:noProof/>
                <w:webHidden/>
              </w:rPr>
              <w:tab/>
            </w:r>
            <w:r w:rsidR="00D66DF1">
              <w:rPr>
                <w:noProof/>
                <w:webHidden/>
              </w:rPr>
              <w:fldChar w:fldCharType="begin"/>
            </w:r>
            <w:r w:rsidR="00D66DF1">
              <w:rPr>
                <w:noProof/>
                <w:webHidden/>
              </w:rPr>
              <w:instrText xml:space="preserve"> PAGEREF _Toc467671900 \h </w:instrText>
            </w:r>
            <w:r w:rsidR="00D66DF1">
              <w:rPr>
                <w:noProof/>
                <w:webHidden/>
              </w:rPr>
            </w:r>
            <w:r w:rsidR="00D66DF1">
              <w:rPr>
                <w:noProof/>
                <w:webHidden/>
              </w:rPr>
              <w:fldChar w:fldCharType="separate"/>
            </w:r>
            <w:r>
              <w:rPr>
                <w:noProof/>
                <w:webHidden/>
              </w:rPr>
              <w:t>46</w:t>
            </w:r>
            <w:r w:rsidR="00D66DF1">
              <w:rPr>
                <w:noProof/>
                <w:webHidden/>
              </w:rPr>
              <w:fldChar w:fldCharType="end"/>
            </w:r>
          </w:hyperlink>
        </w:p>
        <w:p w14:paraId="66F11407" w14:textId="70852727" w:rsidR="008F4844" w:rsidRDefault="008F4844" w:rsidP="005706F7">
          <w:pPr>
            <w:jc w:val="both"/>
          </w:pPr>
          <w:r>
            <w:rPr>
              <w:b/>
              <w:bCs/>
              <w:lang w:val="fr-FR"/>
            </w:rPr>
            <w:fldChar w:fldCharType="end"/>
          </w:r>
        </w:p>
      </w:sdtContent>
    </w:sdt>
    <w:p w14:paraId="7086D6FF" w14:textId="190889F0" w:rsidR="000F41C5" w:rsidRPr="00123EB3" w:rsidRDefault="00037B8C" w:rsidP="005706F7">
      <w:pPr>
        <w:spacing w:after="200" w:line="276" w:lineRule="auto"/>
        <w:jc w:val="both"/>
        <w:rPr>
          <w:rFonts w:ascii="Arial" w:hAnsi="Arial" w:cs="Arial"/>
          <w:b/>
          <w:sz w:val="28"/>
        </w:rPr>
      </w:pPr>
      <w:r w:rsidRPr="00037B8C">
        <w:rPr>
          <w:rFonts w:ascii="Arial" w:eastAsia="Calibri" w:hAnsi="Arial" w:cs="Arial"/>
          <w:sz w:val="24"/>
          <w:szCs w:val="24"/>
        </w:rPr>
        <w:br w:type="page"/>
      </w:r>
      <w:r w:rsidR="000F41C5" w:rsidRPr="00123EB3">
        <w:rPr>
          <w:rFonts w:ascii="Arial" w:hAnsi="Arial" w:cs="Arial"/>
          <w:b/>
          <w:sz w:val="28"/>
        </w:rPr>
        <w:lastRenderedPageBreak/>
        <w:t xml:space="preserve">1. </w:t>
      </w:r>
      <w:r w:rsidRPr="00123EB3">
        <w:rPr>
          <w:rFonts w:ascii="Arial" w:hAnsi="Arial" w:cs="Arial"/>
          <w:b/>
          <w:sz w:val="28"/>
        </w:rPr>
        <w:t>Mise en contexte</w:t>
      </w:r>
    </w:p>
    <w:p w14:paraId="7FF2D943" w14:textId="77777777" w:rsidR="000F41C5" w:rsidRPr="00123EB3" w:rsidRDefault="000F41C5" w:rsidP="000F41C5">
      <w:pPr>
        <w:spacing w:line="360" w:lineRule="auto"/>
        <w:jc w:val="both"/>
        <w:rPr>
          <w:rFonts w:ascii="Arial" w:hAnsi="Arial" w:cs="Arial"/>
          <w:sz w:val="24"/>
        </w:rPr>
      </w:pPr>
      <w:r w:rsidRPr="00123EB3">
        <w:rPr>
          <w:rFonts w:ascii="Arial" w:hAnsi="Arial" w:cs="Arial"/>
          <w:sz w:val="24"/>
        </w:rPr>
        <w:t xml:space="preserve">Le 11 juin 2016 a eu lieu une consultation citoyenne au centre communautaire </w:t>
      </w:r>
      <w:proofErr w:type="spellStart"/>
      <w:r w:rsidRPr="00123EB3">
        <w:rPr>
          <w:rFonts w:ascii="Arial" w:hAnsi="Arial" w:cs="Arial"/>
          <w:sz w:val="24"/>
        </w:rPr>
        <w:t>Tétreau</w:t>
      </w:r>
      <w:proofErr w:type="spellEnd"/>
      <w:r w:rsidRPr="00123EB3">
        <w:rPr>
          <w:rFonts w:ascii="Arial" w:hAnsi="Arial" w:cs="Arial"/>
          <w:sz w:val="24"/>
        </w:rPr>
        <w:t xml:space="preserve">. Cette démarche s’inscrit dans une volonté d’agir pour le développement de la communauté de Val </w:t>
      </w:r>
      <w:proofErr w:type="spellStart"/>
      <w:r w:rsidRPr="00123EB3">
        <w:rPr>
          <w:rFonts w:ascii="Arial" w:hAnsi="Arial" w:cs="Arial"/>
          <w:sz w:val="24"/>
        </w:rPr>
        <w:t>Tétreau</w:t>
      </w:r>
      <w:proofErr w:type="spellEnd"/>
      <w:r w:rsidRPr="00123EB3">
        <w:rPr>
          <w:rFonts w:ascii="Arial" w:hAnsi="Arial" w:cs="Arial"/>
          <w:sz w:val="24"/>
        </w:rPr>
        <w:t xml:space="preserve"> et elle a pu être possible grâce à la collaboration de différents partenaires.  En effet, l’Association des résidents des Jardins Taché, le conseiller municipal du district, Action-Quartiers et le Service des loisirs, sports et développement des communautés de la Ville de Gatineau ont collaboré à la réalisation de cette demi-journée.</w:t>
      </w:r>
    </w:p>
    <w:p w14:paraId="2285DD72" w14:textId="77777777" w:rsidR="00644235" w:rsidRPr="00123EB3" w:rsidRDefault="00644235" w:rsidP="000F41C5">
      <w:pPr>
        <w:spacing w:line="360" w:lineRule="auto"/>
        <w:jc w:val="both"/>
        <w:rPr>
          <w:rFonts w:ascii="Arial" w:hAnsi="Arial" w:cs="Arial"/>
          <w:sz w:val="24"/>
          <w:u w:val="single"/>
        </w:rPr>
      </w:pPr>
    </w:p>
    <w:p w14:paraId="048D2CDE" w14:textId="77777777" w:rsidR="000F41C5" w:rsidRPr="008F4844" w:rsidRDefault="000F41C5" w:rsidP="008F4844">
      <w:pPr>
        <w:pStyle w:val="Titre2"/>
        <w:jc w:val="both"/>
        <w:rPr>
          <w:rFonts w:ascii="Arial" w:hAnsi="Arial" w:cs="Arial"/>
          <w:color w:val="auto"/>
          <w:sz w:val="24"/>
          <w:u w:val="single"/>
        </w:rPr>
      </w:pPr>
      <w:bookmarkStart w:id="0" w:name="_Toc467671873"/>
      <w:r w:rsidRPr="008F4844">
        <w:rPr>
          <w:rFonts w:ascii="Arial" w:hAnsi="Arial" w:cs="Arial"/>
          <w:color w:val="auto"/>
          <w:sz w:val="24"/>
          <w:u w:val="single"/>
        </w:rPr>
        <w:t>1.1. Objectif de la démarche</w:t>
      </w:r>
      <w:bookmarkEnd w:id="0"/>
    </w:p>
    <w:p w14:paraId="36FEFAF2" w14:textId="77777777" w:rsidR="000F41C5" w:rsidRPr="00123EB3" w:rsidRDefault="00123EB3" w:rsidP="000F41C5">
      <w:pPr>
        <w:spacing w:line="360" w:lineRule="auto"/>
        <w:jc w:val="both"/>
        <w:rPr>
          <w:rFonts w:ascii="Arial" w:hAnsi="Arial" w:cs="Arial"/>
          <w:sz w:val="24"/>
        </w:rPr>
      </w:pPr>
      <w:r w:rsidRPr="00123EB3">
        <w:rPr>
          <w:rFonts w:ascii="Arial" w:hAnsi="Arial" w:cs="Arial"/>
          <w:noProof/>
          <w:sz w:val="28"/>
          <w:szCs w:val="24"/>
          <w:lang w:eastAsia="fr-CA"/>
        </w:rPr>
        <w:drawing>
          <wp:anchor distT="0" distB="0" distL="114300" distR="114300" simplePos="0" relativeHeight="251659264" behindDoc="1" locked="0" layoutInCell="1" allowOverlap="1" wp14:anchorId="7A8D25DA" wp14:editId="13F21D3A">
            <wp:simplePos x="0" y="0"/>
            <wp:positionH relativeFrom="column">
              <wp:posOffset>-624840</wp:posOffset>
            </wp:positionH>
            <wp:positionV relativeFrom="paragraph">
              <wp:posOffset>1060450</wp:posOffset>
            </wp:positionV>
            <wp:extent cx="6614160" cy="1803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4160" cy="1803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rPr>
        <w:t>La consultation du 11 juin dernier s’inscrit dans une suite logique visant à d</w:t>
      </w:r>
      <w:r w:rsidR="000F41C5" w:rsidRPr="00123EB3">
        <w:rPr>
          <w:rFonts w:ascii="Arial" w:hAnsi="Arial" w:cs="Arial"/>
          <w:sz w:val="24"/>
        </w:rPr>
        <w:t>évelopper une vision commune quant au développement de la communauté Val-</w:t>
      </w:r>
      <w:proofErr w:type="spellStart"/>
      <w:r w:rsidR="000F41C5" w:rsidRPr="00123EB3">
        <w:rPr>
          <w:rFonts w:ascii="Arial" w:hAnsi="Arial" w:cs="Arial"/>
          <w:sz w:val="24"/>
        </w:rPr>
        <w:t>Tétreau</w:t>
      </w:r>
      <w:proofErr w:type="spellEnd"/>
      <w:r w:rsidR="000F41C5" w:rsidRPr="00123EB3">
        <w:rPr>
          <w:rFonts w:ascii="Arial" w:hAnsi="Arial" w:cs="Arial"/>
          <w:sz w:val="24"/>
        </w:rPr>
        <w:t xml:space="preserve"> avec l’ensemble des acteurs du milieu</w:t>
      </w:r>
      <w:r w:rsidR="007C1079">
        <w:rPr>
          <w:rFonts w:ascii="Arial" w:hAnsi="Arial" w:cs="Arial"/>
          <w:sz w:val="24"/>
        </w:rPr>
        <w:t>. Une façon de stimuler la mise en place d’</w:t>
      </w:r>
      <w:r w:rsidR="000F41C5" w:rsidRPr="00123EB3">
        <w:rPr>
          <w:rFonts w:ascii="Arial" w:hAnsi="Arial" w:cs="Arial"/>
          <w:sz w:val="24"/>
        </w:rPr>
        <w:t xml:space="preserve">actions concertées favorisant l’amélioration </w:t>
      </w:r>
      <w:bookmarkStart w:id="1" w:name="_GoBack"/>
      <w:bookmarkEnd w:id="1"/>
      <w:r w:rsidR="000F41C5" w:rsidRPr="00123EB3">
        <w:rPr>
          <w:rFonts w:ascii="Arial" w:hAnsi="Arial" w:cs="Arial"/>
          <w:sz w:val="24"/>
        </w:rPr>
        <w:t>de la qualité de vie des citoyens.</w:t>
      </w:r>
      <w:r w:rsidR="00FA0FA9" w:rsidRPr="00123EB3">
        <w:rPr>
          <w:rFonts w:ascii="Arial" w:hAnsi="Arial" w:cs="Arial"/>
          <w:sz w:val="24"/>
        </w:rPr>
        <w:t xml:space="preserve"> </w:t>
      </w:r>
    </w:p>
    <w:p w14:paraId="6EEDD587" w14:textId="77777777" w:rsidR="00FA0FA9" w:rsidRPr="000F41C5" w:rsidRDefault="00FA0FA9" w:rsidP="000F41C5">
      <w:pPr>
        <w:spacing w:line="360" w:lineRule="auto"/>
        <w:jc w:val="both"/>
        <w:rPr>
          <w:rFonts w:ascii="Arial" w:hAnsi="Arial" w:cs="Arial"/>
        </w:rPr>
      </w:pPr>
    </w:p>
    <w:p w14:paraId="35257E0D" w14:textId="77777777" w:rsidR="000F41C5" w:rsidRDefault="000F41C5" w:rsidP="000F41C5">
      <w:pPr>
        <w:spacing w:line="360" w:lineRule="auto"/>
        <w:jc w:val="both"/>
        <w:rPr>
          <w:rFonts w:ascii="Arial" w:hAnsi="Arial" w:cs="Arial"/>
        </w:rPr>
      </w:pPr>
    </w:p>
    <w:p w14:paraId="7A6182AC" w14:textId="77777777" w:rsidR="00FA0FA9" w:rsidRDefault="00FA0FA9" w:rsidP="000F41C5">
      <w:pPr>
        <w:spacing w:line="360" w:lineRule="auto"/>
        <w:jc w:val="both"/>
        <w:rPr>
          <w:rFonts w:ascii="Arial" w:hAnsi="Arial" w:cs="Arial"/>
        </w:rPr>
      </w:pPr>
    </w:p>
    <w:p w14:paraId="09DF0B68" w14:textId="77777777" w:rsidR="00644235" w:rsidRPr="00123EB3" w:rsidRDefault="00644235" w:rsidP="00644235">
      <w:pPr>
        <w:spacing w:line="360" w:lineRule="auto"/>
        <w:jc w:val="both"/>
        <w:rPr>
          <w:rFonts w:ascii="Arial" w:hAnsi="Arial" w:cs="Arial"/>
          <w:sz w:val="24"/>
          <w:u w:val="single"/>
        </w:rPr>
      </w:pPr>
    </w:p>
    <w:p w14:paraId="4CC53F44" w14:textId="77777777" w:rsidR="00644235" w:rsidRPr="008F4844" w:rsidRDefault="00644235" w:rsidP="008F4844">
      <w:pPr>
        <w:pStyle w:val="Titre2"/>
        <w:jc w:val="both"/>
        <w:rPr>
          <w:rFonts w:ascii="Arial" w:hAnsi="Arial" w:cs="Arial"/>
          <w:color w:val="auto"/>
          <w:sz w:val="24"/>
          <w:u w:val="single"/>
        </w:rPr>
      </w:pPr>
      <w:bookmarkStart w:id="2" w:name="_Toc467671874"/>
      <w:r w:rsidRPr="008F4844">
        <w:rPr>
          <w:rFonts w:ascii="Arial" w:hAnsi="Arial" w:cs="Arial"/>
          <w:color w:val="auto"/>
          <w:sz w:val="24"/>
          <w:u w:val="single"/>
        </w:rPr>
        <w:t>1.2. Objectif de la consultation du 11 juin 2016</w:t>
      </w:r>
      <w:bookmarkEnd w:id="2"/>
    </w:p>
    <w:p w14:paraId="4618ED2B" w14:textId="31A51324" w:rsidR="00644235" w:rsidRPr="00123EB3" w:rsidRDefault="00644235" w:rsidP="000E6D8A">
      <w:pPr>
        <w:pStyle w:val="Paragraphedeliste"/>
        <w:numPr>
          <w:ilvl w:val="0"/>
          <w:numId w:val="4"/>
        </w:numPr>
        <w:spacing w:line="360" w:lineRule="auto"/>
        <w:jc w:val="both"/>
        <w:rPr>
          <w:rFonts w:ascii="Arial" w:hAnsi="Arial" w:cs="Arial"/>
          <w:sz w:val="24"/>
        </w:rPr>
      </w:pPr>
      <w:r w:rsidRPr="00123EB3">
        <w:rPr>
          <w:rFonts w:ascii="Arial" w:hAnsi="Arial" w:cs="Arial"/>
          <w:sz w:val="24"/>
        </w:rPr>
        <w:t xml:space="preserve">Permettre aux divers acteurs du milieu ainsi qu’aux </w:t>
      </w:r>
      <w:r w:rsidR="006D3387">
        <w:rPr>
          <w:rFonts w:ascii="Arial" w:hAnsi="Arial" w:cs="Arial"/>
          <w:sz w:val="24"/>
        </w:rPr>
        <w:t>résidents</w:t>
      </w:r>
      <w:r w:rsidRPr="00123EB3">
        <w:rPr>
          <w:rFonts w:ascii="Arial" w:hAnsi="Arial" w:cs="Arial"/>
          <w:sz w:val="24"/>
        </w:rPr>
        <w:t xml:space="preserve"> de Val </w:t>
      </w:r>
      <w:proofErr w:type="spellStart"/>
      <w:r w:rsidRPr="00123EB3">
        <w:rPr>
          <w:rFonts w:ascii="Arial" w:hAnsi="Arial" w:cs="Arial"/>
          <w:sz w:val="24"/>
        </w:rPr>
        <w:t>Tétreau</w:t>
      </w:r>
      <w:proofErr w:type="spellEnd"/>
      <w:r w:rsidRPr="00123EB3">
        <w:rPr>
          <w:rFonts w:ascii="Arial" w:hAnsi="Arial" w:cs="Arial"/>
          <w:sz w:val="24"/>
        </w:rPr>
        <w:t xml:space="preserve"> de s’exprimer et de partager leur vison quant au développement de leur communauté.</w:t>
      </w:r>
    </w:p>
    <w:p w14:paraId="454F5FD1" w14:textId="2D6AF140" w:rsidR="00644235" w:rsidRPr="00123EB3" w:rsidRDefault="007C1079" w:rsidP="000E6D8A">
      <w:pPr>
        <w:pStyle w:val="Paragraphedeliste"/>
        <w:numPr>
          <w:ilvl w:val="0"/>
          <w:numId w:val="4"/>
        </w:numPr>
        <w:spacing w:line="360" w:lineRule="auto"/>
        <w:jc w:val="both"/>
        <w:rPr>
          <w:rFonts w:ascii="Arial" w:hAnsi="Arial" w:cs="Arial"/>
          <w:sz w:val="24"/>
        </w:rPr>
      </w:pPr>
      <w:r>
        <w:rPr>
          <w:rFonts w:ascii="Arial" w:hAnsi="Arial" w:cs="Arial"/>
          <w:sz w:val="24"/>
        </w:rPr>
        <w:t xml:space="preserve">Identifier </w:t>
      </w:r>
      <w:r w:rsidR="00644235" w:rsidRPr="00123EB3">
        <w:rPr>
          <w:rFonts w:ascii="Arial" w:hAnsi="Arial" w:cs="Arial"/>
          <w:sz w:val="24"/>
        </w:rPr>
        <w:t>les actions à poser e</w:t>
      </w:r>
      <w:r>
        <w:rPr>
          <w:rFonts w:ascii="Arial" w:hAnsi="Arial" w:cs="Arial"/>
          <w:sz w:val="24"/>
        </w:rPr>
        <w:t xml:space="preserve">n lien avec les thèmes discutés en collaboration avec les </w:t>
      </w:r>
      <w:r w:rsidR="006D3387">
        <w:rPr>
          <w:rFonts w:ascii="Arial" w:hAnsi="Arial" w:cs="Arial"/>
          <w:sz w:val="24"/>
        </w:rPr>
        <w:t>résidents</w:t>
      </w:r>
      <w:r w:rsidRPr="00123EB3">
        <w:rPr>
          <w:rFonts w:ascii="Arial" w:hAnsi="Arial" w:cs="Arial"/>
          <w:sz w:val="24"/>
        </w:rPr>
        <w:t xml:space="preserve"> et les acteurs du milieu</w:t>
      </w:r>
      <w:r>
        <w:rPr>
          <w:rFonts w:ascii="Arial" w:hAnsi="Arial" w:cs="Arial"/>
          <w:sz w:val="24"/>
        </w:rPr>
        <w:t>.</w:t>
      </w:r>
    </w:p>
    <w:p w14:paraId="5128DAA6" w14:textId="77777777" w:rsidR="005706F7" w:rsidRDefault="00644235" w:rsidP="000E6D8A">
      <w:pPr>
        <w:pStyle w:val="Paragraphedeliste"/>
        <w:numPr>
          <w:ilvl w:val="0"/>
          <w:numId w:val="4"/>
        </w:numPr>
        <w:spacing w:line="360" w:lineRule="auto"/>
        <w:jc w:val="both"/>
        <w:rPr>
          <w:rFonts w:ascii="Arial" w:hAnsi="Arial" w:cs="Arial"/>
          <w:sz w:val="24"/>
        </w:rPr>
      </w:pPr>
      <w:r w:rsidRPr="00123EB3">
        <w:rPr>
          <w:rFonts w:ascii="Arial" w:hAnsi="Arial" w:cs="Arial"/>
          <w:sz w:val="24"/>
        </w:rPr>
        <w:t>Mobiliser les citoyens et acteurs du milieu afin qu’ils s’impliquent dans le développement de leur communauté.</w:t>
      </w:r>
    </w:p>
    <w:p w14:paraId="2A738F68" w14:textId="77777777" w:rsidR="00D66DF1" w:rsidRDefault="00D66DF1" w:rsidP="008F4844">
      <w:pPr>
        <w:pStyle w:val="Titre2"/>
        <w:jc w:val="both"/>
        <w:rPr>
          <w:rFonts w:ascii="Arial" w:hAnsi="Arial" w:cs="Arial"/>
          <w:color w:val="auto"/>
          <w:sz w:val="24"/>
          <w:u w:val="single"/>
        </w:rPr>
      </w:pPr>
    </w:p>
    <w:p w14:paraId="6B51E64D" w14:textId="77777777" w:rsidR="00644235" w:rsidRPr="008F4844" w:rsidRDefault="00644235" w:rsidP="008F4844">
      <w:pPr>
        <w:pStyle w:val="Titre2"/>
        <w:jc w:val="both"/>
        <w:rPr>
          <w:rFonts w:ascii="Arial" w:hAnsi="Arial" w:cs="Arial"/>
          <w:color w:val="auto"/>
          <w:sz w:val="24"/>
          <w:u w:val="single"/>
        </w:rPr>
      </w:pPr>
      <w:bookmarkStart w:id="3" w:name="_Toc467671875"/>
      <w:r w:rsidRPr="008F4844">
        <w:rPr>
          <w:rFonts w:ascii="Arial" w:hAnsi="Arial" w:cs="Arial"/>
          <w:color w:val="auto"/>
          <w:sz w:val="24"/>
          <w:u w:val="single"/>
        </w:rPr>
        <w:t>1.3. Déroulement de la consultation</w:t>
      </w:r>
      <w:bookmarkEnd w:id="3"/>
    </w:p>
    <w:p w14:paraId="11A790A2" w14:textId="77777777" w:rsidR="00026AD5" w:rsidRDefault="00026AD5" w:rsidP="00644235">
      <w:pPr>
        <w:spacing w:line="360" w:lineRule="auto"/>
        <w:jc w:val="both"/>
        <w:rPr>
          <w:rFonts w:ascii="Arial" w:hAnsi="Arial" w:cs="Arial"/>
          <w:sz w:val="24"/>
        </w:rPr>
      </w:pPr>
    </w:p>
    <w:p w14:paraId="3FFCF555" w14:textId="48EA05A5" w:rsidR="00644235" w:rsidRPr="00123EB3" w:rsidRDefault="007C1079" w:rsidP="00644235">
      <w:pPr>
        <w:spacing w:line="360" w:lineRule="auto"/>
        <w:jc w:val="both"/>
        <w:rPr>
          <w:rFonts w:ascii="Arial" w:hAnsi="Arial" w:cs="Arial"/>
          <w:sz w:val="24"/>
        </w:rPr>
      </w:pPr>
      <w:r>
        <w:rPr>
          <w:rFonts w:ascii="Arial" w:hAnsi="Arial" w:cs="Arial"/>
          <w:sz w:val="24"/>
        </w:rPr>
        <w:t xml:space="preserve">Les </w:t>
      </w:r>
      <w:r w:rsidR="006D3387">
        <w:rPr>
          <w:rFonts w:ascii="Arial" w:hAnsi="Arial" w:cs="Arial"/>
          <w:sz w:val="24"/>
        </w:rPr>
        <w:t>résidents</w:t>
      </w:r>
      <w:r w:rsidR="00644235" w:rsidRPr="00123EB3">
        <w:rPr>
          <w:rFonts w:ascii="Arial" w:hAnsi="Arial" w:cs="Arial"/>
          <w:sz w:val="24"/>
        </w:rPr>
        <w:t xml:space="preserve"> de Val-</w:t>
      </w:r>
      <w:proofErr w:type="spellStart"/>
      <w:r w:rsidR="00644235" w:rsidRPr="00123EB3">
        <w:rPr>
          <w:rFonts w:ascii="Arial" w:hAnsi="Arial" w:cs="Arial"/>
          <w:sz w:val="24"/>
        </w:rPr>
        <w:t>Tétreau</w:t>
      </w:r>
      <w:proofErr w:type="spellEnd"/>
      <w:r w:rsidR="00644235" w:rsidRPr="00123EB3">
        <w:rPr>
          <w:rFonts w:ascii="Arial" w:hAnsi="Arial" w:cs="Arial"/>
          <w:sz w:val="24"/>
        </w:rPr>
        <w:t xml:space="preserve"> ont été informés de la tenue de la consultation citoyenne par une invitation distribuée porte-à-porte et des affiches dans les lieux publics trois semaines avant la rencontre.</w:t>
      </w:r>
      <w:r w:rsidR="008F2280">
        <w:rPr>
          <w:rFonts w:ascii="Arial" w:hAnsi="Arial" w:cs="Arial"/>
          <w:sz w:val="24"/>
        </w:rPr>
        <w:t xml:space="preserve"> </w:t>
      </w:r>
      <w:r w:rsidR="006D3387">
        <w:rPr>
          <w:rFonts w:ascii="Arial" w:hAnsi="Arial" w:cs="Arial"/>
          <w:sz w:val="24"/>
        </w:rPr>
        <w:t xml:space="preserve">De plus, d’autres acteurs de la communauté tels que des commerçants, des étudiants, des travailleurs au sein de divers organisations présentes dans Val </w:t>
      </w:r>
      <w:proofErr w:type="spellStart"/>
      <w:r w:rsidR="006D3387">
        <w:rPr>
          <w:rFonts w:ascii="Arial" w:hAnsi="Arial" w:cs="Arial"/>
          <w:sz w:val="24"/>
        </w:rPr>
        <w:t>Tétreau</w:t>
      </w:r>
      <w:proofErr w:type="spellEnd"/>
      <w:r w:rsidR="006D3387">
        <w:rPr>
          <w:rFonts w:ascii="Arial" w:hAnsi="Arial" w:cs="Arial"/>
          <w:sz w:val="24"/>
        </w:rPr>
        <w:t xml:space="preserve"> ont été invité à se participer aux discussions. </w:t>
      </w:r>
    </w:p>
    <w:p w14:paraId="665CA44E" w14:textId="77777777" w:rsidR="00247097" w:rsidRPr="00123EB3" w:rsidRDefault="00123EB3" w:rsidP="00644235">
      <w:pPr>
        <w:spacing w:line="360" w:lineRule="auto"/>
        <w:jc w:val="both"/>
        <w:rPr>
          <w:rFonts w:ascii="Arial" w:hAnsi="Arial" w:cs="Arial"/>
          <w:sz w:val="24"/>
        </w:rPr>
      </w:pPr>
      <w:r>
        <w:rPr>
          <w:rFonts w:ascii="Arial" w:hAnsi="Arial" w:cs="Arial"/>
          <w:sz w:val="24"/>
        </w:rPr>
        <w:t>Voici un aperçu de la rencontre du 11 juin dernier :</w:t>
      </w:r>
    </w:p>
    <w:p w14:paraId="0B1829CB" w14:textId="77777777" w:rsidR="00247097" w:rsidRPr="00123EB3" w:rsidRDefault="00247097" w:rsidP="00247097">
      <w:pPr>
        <w:pStyle w:val="Paragraphedeliste"/>
        <w:numPr>
          <w:ilvl w:val="0"/>
          <w:numId w:val="7"/>
        </w:numPr>
        <w:spacing w:line="360" w:lineRule="auto"/>
        <w:jc w:val="both"/>
        <w:rPr>
          <w:rFonts w:ascii="Arial" w:hAnsi="Arial" w:cs="Arial"/>
          <w:sz w:val="24"/>
        </w:rPr>
      </w:pPr>
      <w:r w:rsidRPr="00123EB3">
        <w:rPr>
          <w:rFonts w:ascii="Arial" w:hAnsi="Arial" w:cs="Arial"/>
          <w:sz w:val="24"/>
        </w:rPr>
        <w:t>8h: Accueil</w:t>
      </w:r>
    </w:p>
    <w:p w14:paraId="390801FA" w14:textId="77777777" w:rsidR="00123EB3" w:rsidRDefault="00247097" w:rsidP="00247097">
      <w:pPr>
        <w:pStyle w:val="Paragraphedeliste"/>
        <w:numPr>
          <w:ilvl w:val="0"/>
          <w:numId w:val="6"/>
        </w:numPr>
        <w:spacing w:line="360" w:lineRule="auto"/>
        <w:jc w:val="both"/>
        <w:rPr>
          <w:rFonts w:ascii="Arial" w:hAnsi="Arial" w:cs="Arial"/>
          <w:sz w:val="24"/>
        </w:rPr>
      </w:pPr>
      <w:r w:rsidRPr="00123EB3">
        <w:rPr>
          <w:rFonts w:ascii="Arial" w:hAnsi="Arial" w:cs="Arial"/>
          <w:sz w:val="24"/>
        </w:rPr>
        <w:t xml:space="preserve">8h30: Séance d’information : </w:t>
      </w:r>
    </w:p>
    <w:p w14:paraId="03409443" w14:textId="099D7234" w:rsidR="00247097" w:rsidRPr="00123EB3" w:rsidRDefault="00247097" w:rsidP="00123EB3">
      <w:pPr>
        <w:spacing w:line="360" w:lineRule="auto"/>
        <w:jc w:val="both"/>
        <w:rPr>
          <w:rFonts w:ascii="Arial" w:hAnsi="Arial" w:cs="Arial"/>
          <w:sz w:val="24"/>
        </w:rPr>
      </w:pPr>
      <w:r w:rsidRPr="00123EB3">
        <w:rPr>
          <w:rFonts w:ascii="Arial" w:hAnsi="Arial" w:cs="Arial"/>
          <w:sz w:val="24"/>
        </w:rPr>
        <w:t xml:space="preserve">Animé par Martin Robitaille, directeur du Département des sciences sociales de l’Université </w:t>
      </w:r>
      <w:r w:rsidR="007C1079">
        <w:rPr>
          <w:rFonts w:ascii="Arial" w:hAnsi="Arial" w:cs="Arial"/>
          <w:sz w:val="24"/>
        </w:rPr>
        <w:t xml:space="preserve">du Québec en Outaouais et </w:t>
      </w:r>
      <w:r w:rsidR="006D3387">
        <w:rPr>
          <w:rFonts w:ascii="Arial" w:hAnsi="Arial" w:cs="Arial"/>
          <w:sz w:val="24"/>
        </w:rPr>
        <w:t>résident</w:t>
      </w:r>
      <w:r w:rsidR="007C1079">
        <w:rPr>
          <w:rFonts w:ascii="Arial" w:hAnsi="Arial" w:cs="Arial"/>
          <w:sz w:val="24"/>
        </w:rPr>
        <w:t xml:space="preserve"> de Val </w:t>
      </w:r>
      <w:proofErr w:type="spellStart"/>
      <w:r w:rsidR="007C1079">
        <w:rPr>
          <w:rFonts w:ascii="Arial" w:hAnsi="Arial" w:cs="Arial"/>
          <w:sz w:val="24"/>
        </w:rPr>
        <w:t>Tétreau</w:t>
      </w:r>
      <w:proofErr w:type="spellEnd"/>
      <w:r w:rsidR="007C1079">
        <w:rPr>
          <w:rFonts w:ascii="Arial" w:hAnsi="Arial" w:cs="Arial"/>
          <w:sz w:val="24"/>
        </w:rPr>
        <w:t xml:space="preserve">. </w:t>
      </w:r>
      <w:r w:rsidRPr="00123EB3">
        <w:rPr>
          <w:rFonts w:ascii="Arial" w:hAnsi="Arial" w:cs="Arial"/>
          <w:sz w:val="24"/>
        </w:rPr>
        <w:t xml:space="preserve">Une présentation sur l’historique du secteur et du portrait de </w:t>
      </w:r>
      <w:r w:rsidR="007C1079">
        <w:rPr>
          <w:rFonts w:ascii="Arial" w:hAnsi="Arial" w:cs="Arial"/>
          <w:sz w:val="24"/>
        </w:rPr>
        <w:t>la communauté de Val-</w:t>
      </w:r>
      <w:proofErr w:type="spellStart"/>
      <w:r w:rsidR="007C1079">
        <w:rPr>
          <w:rFonts w:ascii="Arial" w:hAnsi="Arial" w:cs="Arial"/>
          <w:sz w:val="24"/>
        </w:rPr>
        <w:t>Tétreau</w:t>
      </w:r>
      <w:proofErr w:type="spellEnd"/>
      <w:r w:rsidR="007C1079">
        <w:rPr>
          <w:rFonts w:ascii="Arial" w:hAnsi="Arial" w:cs="Arial"/>
          <w:sz w:val="24"/>
        </w:rPr>
        <w:t xml:space="preserve"> a été</w:t>
      </w:r>
      <w:r w:rsidRPr="00123EB3">
        <w:rPr>
          <w:rFonts w:ascii="Arial" w:hAnsi="Arial" w:cs="Arial"/>
          <w:sz w:val="24"/>
        </w:rPr>
        <w:t xml:space="preserve"> projetée</w:t>
      </w:r>
      <w:r w:rsidRPr="00E645D4">
        <w:rPr>
          <w:rFonts w:ascii="Arial" w:hAnsi="Arial" w:cs="Arial"/>
          <w:sz w:val="24"/>
        </w:rPr>
        <w:t xml:space="preserve">.  </w:t>
      </w:r>
      <w:r w:rsidRPr="009B413D">
        <w:rPr>
          <w:rFonts w:ascii="Arial" w:hAnsi="Arial" w:cs="Arial"/>
          <w:sz w:val="24"/>
        </w:rPr>
        <w:t>V</w:t>
      </w:r>
      <w:r w:rsidR="00177BD1" w:rsidRPr="009B413D">
        <w:rPr>
          <w:rFonts w:ascii="Arial" w:hAnsi="Arial" w:cs="Arial"/>
          <w:sz w:val="24"/>
        </w:rPr>
        <w:t>oir la présentation en annexe</w:t>
      </w:r>
      <w:r w:rsidR="00E645D4" w:rsidRPr="009B413D">
        <w:rPr>
          <w:rFonts w:ascii="Arial" w:hAnsi="Arial" w:cs="Arial"/>
          <w:sz w:val="24"/>
        </w:rPr>
        <w:t xml:space="preserve"> 1</w:t>
      </w:r>
      <w:r w:rsidRPr="009B413D">
        <w:rPr>
          <w:rFonts w:ascii="Arial" w:hAnsi="Arial" w:cs="Arial"/>
          <w:sz w:val="24"/>
        </w:rPr>
        <w:t>.</w:t>
      </w:r>
    </w:p>
    <w:p w14:paraId="5F8489E8" w14:textId="77777777" w:rsidR="00247097" w:rsidRPr="00123EB3" w:rsidRDefault="00247097" w:rsidP="00247097">
      <w:pPr>
        <w:pStyle w:val="Paragraphedeliste"/>
        <w:numPr>
          <w:ilvl w:val="0"/>
          <w:numId w:val="5"/>
        </w:numPr>
        <w:spacing w:line="360" w:lineRule="auto"/>
        <w:jc w:val="both"/>
        <w:rPr>
          <w:rFonts w:ascii="Arial" w:hAnsi="Arial" w:cs="Arial"/>
          <w:sz w:val="24"/>
        </w:rPr>
      </w:pPr>
      <w:r w:rsidRPr="00123EB3">
        <w:rPr>
          <w:rFonts w:ascii="Arial" w:hAnsi="Arial" w:cs="Arial"/>
          <w:sz w:val="24"/>
        </w:rPr>
        <w:t>9h à 11h30 : Ateliers de discussion :</w:t>
      </w:r>
    </w:p>
    <w:p w14:paraId="7AAB72A1" w14:textId="77777777" w:rsidR="00247097" w:rsidRPr="00123EB3" w:rsidRDefault="007C1079" w:rsidP="00247097">
      <w:pPr>
        <w:spacing w:line="360" w:lineRule="auto"/>
        <w:jc w:val="both"/>
        <w:rPr>
          <w:rFonts w:ascii="Arial" w:hAnsi="Arial" w:cs="Arial"/>
          <w:sz w:val="24"/>
        </w:rPr>
      </w:pPr>
      <w:r>
        <w:rPr>
          <w:rFonts w:ascii="Arial" w:hAnsi="Arial" w:cs="Arial"/>
          <w:sz w:val="24"/>
        </w:rPr>
        <w:t>Les participants étaient regroupés</w:t>
      </w:r>
      <w:r w:rsidR="00247097" w:rsidRPr="00123EB3">
        <w:rPr>
          <w:rFonts w:ascii="Arial" w:hAnsi="Arial" w:cs="Arial"/>
          <w:sz w:val="24"/>
        </w:rPr>
        <w:t xml:space="preserve"> par table selon</w:t>
      </w:r>
      <w:r>
        <w:rPr>
          <w:rFonts w:ascii="Arial" w:hAnsi="Arial" w:cs="Arial"/>
          <w:sz w:val="24"/>
        </w:rPr>
        <w:t xml:space="preserve"> les cinq thématiques suivantes</w:t>
      </w:r>
      <w:r w:rsidR="00247097" w:rsidRPr="00123EB3">
        <w:rPr>
          <w:rFonts w:ascii="Arial" w:hAnsi="Arial" w:cs="Arial"/>
          <w:sz w:val="24"/>
        </w:rPr>
        <w:t>: logement, sécurité, services de proximité, transport et vie de quartier.  Toutes les vingt minutes, les participants étaient invités à se déplacer vers une autre table pour discuter d’une nouvelle thématique</w:t>
      </w:r>
      <w:r w:rsidR="00123EB3" w:rsidRPr="00123EB3">
        <w:rPr>
          <w:rFonts w:ascii="Arial" w:hAnsi="Arial" w:cs="Arial"/>
          <w:sz w:val="24"/>
        </w:rPr>
        <w:t>. Ainsi, les participants ont</w:t>
      </w:r>
      <w:r w:rsidR="00247097" w:rsidRPr="00123EB3">
        <w:rPr>
          <w:rFonts w:ascii="Arial" w:hAnsi="Arial" w:cs="Arial"/>
          <w:sz w:val="24"/>
        </w:rPr>
        <w:t xml:space="preserve"> abordé les cinq thématiques durant les discussions en tables rondes.</w:t>
      </w:r>
    </w:p>
    <w:p w14:paraId="1E598A2B" w14:textId="7832F03B" w:rsidR="00247097" w:rsidRPr="00123EB3" w:rsidRDefault="00247097" w:rsidP="00247097">
      <w:pPr>
        <w:spacing w:line="360" w:lineRule="auto"/>
        <w:jc w:val="both"/>
        <w:rPr>
          <w:rFonts w:ascii="Arial" w:hAnsi="Arial" w:cs="Arial"/>
          <w:i/>
          <w:sz w:val="24"/>
        </w:rPr>
      </w:pPr>
      <w:r w:rsidRPr="009B413D">
        <w:rPr>
          <w:rFonts w:ascii="Arial" w:hAnsi="Arial" w:cs="Arial"/>
          <w:sz w:val="24"/>
        </w:rPr>
        <w:t>L’animation se fait à partir d’un guide remis à chaque animat</w:t>
      </w:r>
      <w:r w:rsidR="00177BD1" w:rsidRPr="009B413D">
        <w:rPr>
          <w:rFonts w:ascii="Arial" w:hAnsi="Arial" w:cs="Arial"/>
          <w:sz w:val="24"/>
        </w:rPr>
        <w:t>eur.  Voir le guide en annexe</w:t>
      </w:r>
      <w:r w:rsidR="00E645D4" w:rsidRPr="009B413D">
        <w:rPr>
          <w:rFonts w:ascii="Arial" w:hAnsi="Arial" w:cs="Arial"/>
          <w:sz w:val="24"/>
        </w:rPr>
        <w:t xml:space="preserve"> 2</w:t>
      </w:r>
      <w:r w:rsidRPr="009B413D">
        <w:rPr>
          <w:rFonts w:ascii="Arial" w:hAnsi="Arial" w:cs="Arial"/>
          <w:i/>
          <w:sz w:val="24"/>
        </w:rPr>
        <w:t>.</w:t>
      </w:r>
    </w:p>
    <w:p w14:paraId="6C165AE0" w14:textId="77777777" w:rsidR="00247097" w:rsidRPr="00123EB3" w:rsidRDefault="00247097" w:rsidP="00247097">
      <w:pPr>
        <w:pStyle w:val="Paragraphedeliste"/>
        <w:numPr>
          <w:ilvl w:val="0"/>
          <w:numId w:val="5"/>
        </w:numPr>
        <w:spacing w:line="360" w:lineRule="auto"/>
        <w:jc w:val="both"/>
        <w:rPr>
          <w:rFonts w:ascii="Arial" w:hAnsi="Arial" w:cs="Arial"/>
          <w:sz w:val="24"/>
        </w:rPr>
      </w:pPr>
      <w:r w:rsidRPr="00123EB3">
        <w:rPr>
          <w:rFonts w:ascii="Arial" w:hAnsi="Arial" w:cs="Arial"/>
          <w:sz w:val="24"/>
        </w:rPr>
        <w:t>11h30: Activité de priorisation et mot de la fin</w:t>
      </w:r>
    </w:p>
    <w:p w14:paraId="30A9399D" w14:textId="77777777" w:rsidR="00247097" w:rsidRPr="00123EB3" w:rsidRDefault="00247097" w:rsidP="00247097">
      <w:pPr>
        <w:spacing w:line="360" w:lineRule="auto"/>
        <w:jc w:val="both"/>
        <w:rPr>
          <w:rFonts w:ascii="Arial" w:hAnsi="Arial" w:cs="Arial"/>
          <w:sz w:val="24"/>
        </w:rPr>
      </w:pPr>
      <w:r w:rsidRPr="00123EB3">
        <w:rPr>
          <w:rFonts w:ascii="Arial" w:hAnsi="Arial" w:cs="Arial"/>
          <w:sz w:val="24"/>
        </w:rPr>
        <w:t>En circulant autour des tables de chacune des th</w:t>
      </w:r>
      <w:r w:rsidR="00123EB3">
        <w:rPr>
          <w:rFonts w:ascii="Arial" w:hAnsi="Arial" w:cs="Arial"/>
          <w:sz w:val="24"/>
        </w:rPr>
        <w:t>éma</w:t>
      </w:r>
      <w:r w:rsidR="007C1079">
        <w:rPr>
          <w:rFonts w:ascii="Arial" w:hAnsi="Arial" w:cs="Arial"/>
          <w:sz w:val="24"/>
        </w:rPr>
        <w:t xml:space="preserve">tiques, les participants ont été invités </w:t>
      </w:r>
      <w:r w:rsidRPr="00123EB3">
        <w:rPr>
          <w:rFonts w:ascii="Arial" w:hAnsi="Arial" w:cs="Arial"/>
          <w:sz w:val="24"/>
        </w:rPr>
        <w:t xml:space="preserve">à prioriser une action ou un projet qui a été énoncé lors des discussions en tables rondes. </w:t>
      </w:r>
      <w:r w:rsidR="00123EB3">
        <w:rPr>
          <w:rFonts w:ascii="Arial" w:hAnsi="Arial" w:cs="Arial"/>
          <w:sz w:val="24"/>
        </w:rPr>
        <w:t>La priorisation s’est faite à l’aide d’autocollants vert</w:t>
      </w:r>
      <w:r w:rsidR="009E1700">
        <w:rPr>
          <w:rFonts w:ascii="Arial" w:hAnsi="Arial" w:cs="Arial"/>
          <w:sz w:val="24"/>
        </w:rPr>
        <w:t>s</w:t>
      </w:r>
      <w:r w:rsidR="00123EB3">
        <w:rPr>
          <w:rFonts w:ascii="Arial" w:hAnsi="Arial" w:cs="Arial"/>
          <w:sz w:val="24"/>
        </w:rPr>
        <w:t xml:space="preserve"> </w:t>
      </w:r>
      <w:r w:rsidR="009E1700">
        <w:rPr>
          <w:rFonts w:ascii="Arial" w:hAnsi="Arial" w:cs="Arial"/>
          <w:sz w:val="24"/>
        </w:rPr>
        <w:t xml:space="preserve">(2 points) </w:t>
      </w:r>
      <w:r w:rsidR="00123EB3">
        <w:rPr>
          <w:rFonts w:ascii="Arial" w:hAnsi="Arial" w:cs="Arial"/>
          <w:sz w:val="24"/>
        </w:rPr>
        <w:t xml:space="preserve">et </w:t>
      </w:r>
      <w:r w:rsidR="009E1700">
        <w:rPr>
          <w:rFonts w:ascii="Arial" w:hAnsi="Arial" w:cs="Arial"/>
          <w:sz w:val="24"/>
        </w:rPr>
        <w:t xml:space="preserve">d’autocollants </w:t>
      </w:r>
      <w:r w:rsidR="00123EB3">
        <w:rPr>
          <w:rFonts w:ascii="Arial" w:hAnsi="Arial" w:cs="Arial"/>
          <w:sz w:val="24"/>
        </w:rPr>
        <w:t>jaune</w:t>
      </w:r>
      <w:r w:rsidR="009E1700">
        <w:rPr>
          <w:rFonts w:ascii="Arial" w:hAnsi="Arial" w:cs="Arial"/>
          <w:sz w:val="24"/>
        </w:rPr>
        <w:t>s (1 point)</w:t>
      </w:r>
      <w:r w:rsidR="00123EB3">
        <w:rPr>
          <w:rFonts w:ascii="Arial" w:hAnsi="Arial" w:cs="Arial"/>
          <w:sz w:val="24"/>
        </w:rPr>
        <w:t>.</w:t>
      </w:r>
    </w:p>
    <w:p w14:paraId="671407C9" w14:textId="51DDCCF9" w:rsidR="00247097" w:rsidRDefault="00247097" w:rsidP="00247097">
      <w:pPr>
        <w:spacing w:line="360" w:lineRule="auto"/>
        <w:jc w:val="both"/>
        <w:rPr>
          <w:rFonts w:ascii="Arial" w:hAnsi="Arial" w:cs="Arial"/>
          <w:sz w:val="24"/>
        </w:rPr>
      </w:pPr>
      <w:r w:rsidRPr="00123EB3">
        <w:rPr>
          <w:rFonts w:ascii="Arial" w:hAnsi="Arial" w:cs="Arial"/>
          <w:sz w:val="24"/>
        </w:rPr>
        <w:t>Au total, 43 citoyens ont participé aux ateliers de discussion et parmi ceux-ci 16 personnes ont laissé leur nom pour s’impliquer dans un comité de suivi.</w:t>
      </w:r>
    </w:p>
    <w:p w14:paraId="067B9C5D" w14:textId="77777777" w:rsidR="009E1700" w:rsidRDefault="009E1700" w:rsidP="00247097">
      <w:pPr>
        <w:spacing w:line="360" w:lineRule="auto"/>
        <w:jc w:val="both"/>
        <w:rPr>
          <w:rFonts w:ascii="Arial" w:hAnsi="Arial" w:cs="Arial"/>
          <w:sz w:val="24"/>
        </w:rPr>
      </w:pPr>
    </w:p>
    <w:p w14:paraId="4F2A564E" w14:textId="6A8593D4" w:rsidR="009E1700" w:rsidRPr="008F4844" w:rsidRDefault="009E1700" w:rsidP="008F4844">
      <w:pPr>
        <w:pStyle w:val="Titre2"/>
        <w:jc w:val="both"/>
        <w:rPr>
          <w:rFonts w:ascii="Arial" w:hAnsi="Arial" w:cs="Arial"/>
          <w:color w:val="auto"/>
          <w:sz w:val="24"/>
          <w:u w:val="single"/>
        </w:rPr>
      </w:pPr>
      <w:bookmarkStart w:id="4" w:name="_Toc467671876"/>
      <w:r w:rsidRPr="008F4844">
        <w:rPr>
          <w:rFonts w:ascii="Arial" w:hAnsi="Arial" w:cs="Arial"/>
          <w:color w:val="auto"/>
          <w:sz w:val="24"/>
          <w:u w:val="single"/>
        </w:rPr>
        <w:t xml:space="preserve">1.4. </w:t>
      </w:r>
      <w:r w:rsidR="005921A6">
        <w:rPr>
          <w:rFonts w:ascii="Arial" w:hAnsi="Arial" w:cs="Arial"/>
          <w:color w:val="auto"/>
          <w:sz w:val="24"/>
          <w:u w:val="single"/>
        </w:rPr>
        <w:t>Procédures pour la c</w:t>
      </w:r>
      <w:r w:rsidRPr="008F4844">
        <w:rPr>
          <w:rFonts w:ascii="Arial" w:hAnsi="Arial" w:cs="Arial"/>
          <w:color w:val="auto"/>
          <w:sz w:val="24"/>
          <w:u w:val="single"/>
        </w:rPr>
        <w:t>ompilation et analyse des résultats</w:t>
      </w:r>
      <w:bookmarkEnd w:id="4"/>
    </w:p>
    <w:p w14:paraId="1F092302" w14:textId="77777777" w:rsidR="003927A8" w:rsidRDefault="003927A8" w:rsidP="00247097">
      <w:pPr>
        <w:spacing w:line="360" w:lineRule="auto"/>
        <w:jc w:val="both"/>
        <w:rPr>
          <w:rFonts w:ascii="Arial" w:hAnsi="Arial" w:cs="Arial"/>
          <w:sz w:val="24"/>
        </w:rPr>
      </w:pPr>
    </w:p>
    <w:p w14:paraId="66C8085B" w14:textId="77777777" w:rsidR="000E6D8A" w:rsidRDefault="009E1700" w:rsidP="00247097">
      <w:pPr>
        <w:spacing w:line="360" w:lineRule="auto"/>
        <w:jc w:val="both"/>
        <w:rPr>
          <w:rFonts w:ascii="Arial" w:hAnsi="Arial" w:cs="Arial"/>
          <w:sz w:val="24"/>
        </w:rPr>
      </w:pPr>
      <w:r>
        <w:rPr>
          <w:rFonts w:ascii="Arial" w:hAnsi="Arial" w:cs="Arial"/>
          <w:sz w:val="24"/>
        </w:rPr>
        <w:t>Pour être en mesure de bien saisir les informations recueillies lors de cette consultation, le comité organisateur a fait appel à une ressource externe pour compiler et analyser les données</w:t>
      </w:r>
      <w:r w:rsidR="00CC4FD4">
        <w:rPr>
          <w:rFonts w:ascii="Arial" w:hAnsi="Arial" w:cs="Arial"/>
          <w:sz w:val="24"/>
        </w:rPr>
        <w:t xml:space="preserve"> afin de produire ce </w:t>
      </w:r>
      <w:r>
        <w:rPr>
          <w:rFonts w:ascii="Arial" w:hAnsi="Arial" w:cs="Arial"/>
          <w:sz w:val="24"/>
        </w:rPr>
        <w:t>rapport synthèse.</w:t>
      </w:r>
    </w:p>
    <w:p w14:paraId="3D0CA7A1" w14:textId="77777777" w:rsidR="000E6D8A" w:rsidRDefault="000E6D8A" w:rsidP="00247097">
      <w:pPr>
        <w:spacing w:line="360" w:lineRule="auto"/>
        <w:jc w:val="both"/>
        <w:rPr>
          <w:rFonts w:ascii="Arial" w:hAnsi="Arial" w:cs="Arial"/>
          <w:sz w:val="24"/>
        </w:rPr>
      </w:pPr>
    </w:p>
    <w:p w14:paraId="2A692134" w14:textId="22F5716A" w:rsidR="00CC4FD4" w:rsidRPr="000E6D8A" w:rsidRDefault="00CC4FD4" w:rsidP="00247097">
      <w:pPr>
        <w:spacing w:line="360" w:lineRule="auto"/>
        <w:jc w:val="both"/>
        <w:rPr>
          <w:rFonts w:ascii="Arial" w:hAnsi="Arial" w:cs="Arial"/>
          <w:sz w:val="24"/>
        </w:rPr>
      </w:pPr>
      <w:r>
        <w:rPr>
          <w:rFonts w:ascii="Arial" w:hAnsi="Arial" w:cs="Arial"/>
          <w:sz w:val="24"/>
        </w:rPr>
        <w:t xml:space="preserve">En ordre, voici les étapes qui ont mené à la présentation de ce document. Tout d’abord, la compilation. L’ensemble des énoncés inscrits dans chaque thématique a été retranscrit tel quel dans des tableaux. Une fois cela fait, un long travail d’analyse de contenu fût exécuté pour </w:t>
      </w:r>
      <w:r w:rsidRPr="000E6D8A">
        <w:rPr>
          <w:rFonts w:ascii="Arial" w:hAnsi="Arial" w:cs="Arial"/>
          <w:sz w:val="24"/>
          <w:shd w:val="clear" w:color="auto" w:fill="FFFFFF" w:themeFill="background1"/>
        </w:rPr>
        <w:t xml:space="preserve">rassembler les éléments communs dans des catégories et faire </w:t>
      </w:r>
      <w:r w:rsidR="006C71F3" w:rsidRPr="000E6D8A">
        <w:rPr>
          <w:rFonts w:ascii="Arial" w:hAnsi="Arial" w:cs="Arial"/>
          <w:sz w:val="24"/>
          <w:shd w:val="clear" w:color="auto" w:fill="FFFFFF" w:themeFill="background1"/>
        </w:rPr>
        <w:t>ressortir les éléments</w:t>
      </w:r>
      <w:r w:rsidRPr="000E6D8A">
        <w:rPr>
          <w:rFonts w:ascii="Arial" w:hAnsi="Arial" w:cs="Arial"/>
          <w:sz w:val="24"/>
          <w:shd w:val="clear" w:color="auto" w:fill="FFFFFF" w:themeFill="background1"/>
        </w:rPr>
        <w:t xml:space="preserve"> pe</w:t>
      </w:r>
      <w:r w:rsidR="006C71F3" w:rsidRPr="000E6D8A">
        <w:rPr>
          <w:rFonts w:ascii="Arial" w:hAnsi="Arial" w:cs="Arial"/>
          <w:sz w:val="24"/>
          <w:shd w:val="clear" w:color="auto" w:fill="FFFFFF" w:themeFill="background1"/>
        </w:rPr>
        <w:t>rtinents à l’aide des points attribués par les autocollants vert et jaune.</w:t>
      </w:r>
      <w:r w:rsidR="00826351" w:rsidRPr="00DB4EDB">
        <w:rPr>
          <w:rFonts w:ascii="Arial" w:hAnsi="Arial" w:cs="Arial"/>
          <w:b/>
          <w:sz w:val="24"/>
        </w:rPr>
        <w:t xml:space="preserve"> </w:t>
      </w:r>
    </w:p>
    <w:p w14:paraId="4AF25481" w14:textId="77777777" w:rsidR="000E6D8A" w:rsidRPr="00826351" w:rsidRDefault="000E6D8A" w:rsidP="00247097">
      <w:pPr>
        <w:spacing w:line="360" w:lineRule="auto"/>
        <w:jc w:val="both"/>
        <w:rPr>
          <w:rFonts w:ascii="Arial" w:hAnsi="Arial" w:cs="Arial"/>
          <w:b/>
          <w:sz w:val="24"/>
        </w:rPr>
      </w:pPr>
    </w:p>
    <w:p w14:paraId="1E2B92F9" w14:textId="3D316A62" w:rsidR="00CC4FD4" w:rsidRDefault="00AC6B39" w:rsidP="00247097">
      <w:pPr>
        <w:spacing w:line="360" w:lineRule="auto"/>
        <w:jc w:val="both"/>
        <w:rPr>
          <w:rFonts w:ascii="Arial" w:hAnsi="Arial" w:cs="Arial"/>
          <w:sz w:val="24"/>
        </w:rPr>
      </w:pPr>
      <w:r>
        <w:rPr>
          <w:rFonts w:ascii="Arial" w:hAnsi="Arial" w:cs="Arial"/>
          <w:sz w:val="24"/>
        </w:rPr>
        <w:t xml:space="preserve">Quelques </w:t>
      </w:r>
      <w:r w:rsidR="00CC4FD4">
        <w:rPr>
          <w:rFonts w:ascii="Arial" w:hAnsi="Arial" w:cs="Arial"/>
          <w:sz w:val="24"/>
        </w:rPr>
        <w:t xml:space="preserve">rencontres ont eu lieu entre la ressource externe et </w:t>
      </w:r>
      <w:r>
        <w:rPr>
          <w:rFonts w:ascii="Arial" w:hAnsi="Arial" w:cs="Arial"/>
          <w:sz w:val="24"/>
        </w:rPr>
        <w:t xml:space="preserve">les </w:t>
      </w:r>
      <w:r w:rsidR="00CC4FD4">
        <w:rPr>
          <w:rFonts w:ascii="Arial" w:hAnsi="Arial" w:cs="Arial"/>
          <w:sz w:val="24"/>
        </w:rPr>
        <w:t xml:space="preserve"> partenaires pour cette étape. Que ce soit pour valider la compréhension de certains énoncés, valider le choix des catégories ou des éléments ressortis, ce travail a été révisé par plusieurs partenaires avant d’être présenté au comité o</w:t>
      </w:r>
      <w:r w:rsidR="00413401">
        <w:rPr>
          <w:rFonts w:ascii="Arial" w:hAnsi="Arial" w:cs="Arial"/>
          <w:sz w:val="24"/>
        </w:rPr>
        <w:t>rganisateur le 19 août dernier.</w:t>
      </w:r>
    </w:p>
    <w:p w14:paraId="4DA0AFDB" w14:textId="77777777" w:rsidR="000E6D8A" w:rsidRDefault="000E6D8A" w:rsidP="00247097">
      <w:pPr>
        <w:spacing w:line="360" w:lineRule="auto"/>
        <w:jc w:val="both"/>
        <w:rPr>
          <w:rFonts w:ascii="Arial" w:hAnsi="Arial" w:cs="Arial"/>
          <w:sz w:val="24"/>
        </w:rPr>
      </w:pPr>
    </w:p>
    <w:p w14:paraId="08B20E16" w14:textId="1B3F3E85" w:rsidR="00037B8C" w:rsidRPr="006C71F3" w:rsidRDefault="006C71F3" w:rsidP="00247097">
      <w:pPr>
        <w:spacing w:line="360" w:lineRule="auto"/>
        <w:jc w:val="both"/>
        <w:rPr>
          <w:rFonts w:ascii="Arial" w:hAnsi="Arial" w:cs="Arial"/>
          <w:sz w:val="24"/>
        </w:rPr>
      </w:pPr>
      <w:r>
        <w:rPr>
          <w:rFonts w:ascii="Arial" w:hAnsi="Arial" w:cs="Arial"/>
          <w:sz w:val="24"/>
        </w:rPr>
        <w:t>Lors de cette rencontre, il a été décidé de créer un rapport synthèse faisant ressortir les éléments essentiel</w:t>
      </w:r>
      <w:r w:rsidR="00B833BA">
        <w:rPr>
          <w:rFonts w:ascii="Arial" w:hAnsi="Arial" w:cs="Arial"/>
          <w:sz w:val="24"/>
        </w:rPr>
        <w:t>s</w:t>
      </w:r>
      <w:r>
        <w:rPr>
          <w:rFonts w:ascii="Arial" w:hAnsi="Arial" w:cs="Arial"/>
          <w:sz w:val="24"/>
        </w:rPr>
        <w:t xml:space="preserve"> dans chaque thématique. Il sera question de faire ressortir les </w:t>
      </w:r>
      <w:r w:rsidR="00C40022">
        <w:rPr>
          <w:rFonts w:ascii="Arial" w:hAnsi="Arial" w:cs="Arial"/>
          <w:sz w:val="24"/>
        </w:rPr>
        <w:t xml:space="preserve"> </w:t>
      </w:r>
      <w:r>
        <w:rPr>
          <w:rFonts w:ascii="Arial" w:hAnsi="Arial" w:cs="Arial"/>
          <w:sz w:val="24"/>
        </w:rPr>
        <w:t>éléments ayant obtenu le plus de points lors de la priorisation ainsi que tout autres observations pertinentes</w:t>
      </w:r>
      <w:r w:rsidR="00AC6B39">
        <w:rPr>
          <w:rFonts w:ascii="Arial" w:hAnsi="Arial" w:cs="Arial"/>
          <w:sz w:val="24"/>
        </w:rPr>
        <w:t xml:space="preserve">. </w:t>
      </w:r>
      <w:r>
        <w:rPr>
          <w:rFonts w:ascii="Arial" w:hAnsi="Arial" w:cs="Arial"/>
          <w:sz w:val="24"/>
        </w:rPr>
        <w:t xml:space="preserve">Aussi, il a été décidé que le contenu des tableaux soit présenté tel quel en annexe sur ce document. Vous trouverez donc les tableaux de chaque thématique </w:t>
      </w:r>
      <w:r w:rsidR="000B6FE6">
        <w:rPr>
          <w:rFonts w:ascii="Arial" w:hAnsi="Arial" w:cs="Arial"/>
          <w:sz w:val="24"/>
        </w:rPr>
        <w:t>aux a</w:t>
      </w:r>
      <w:r w:rsidR="00B833BA">
        <w:rPr>
          <w:rFonts w:ascii="Arial" w:hAnsi="Arial" w:cs="Arial"/>
          <w:sz w:val="24"/>
        </w:rPr>
        <w:t>nnexes de ce document.</w:t>
      </w:r>
      <w:r w:rsidR="005706F7">
        <w:rPr>
          <w:rFonts w:ascii="Arial" w:hAnsi="Arial" w:cs="Arial"/>
          <w:sz w:val="24"/>
        </w:rPr>
        <w:t xml:space="preserve">  </w:t>
      </w:r>
    </w:p>
    <w:p w14:paraId="24103A46" w14:textId="77777777" w:rsidR="00FB2AE7" w:rsidRDefault="00FB2AE7" w:rsidP="00C40022">
      <w:pPr>
        <w:pStyle w:val="Titre1"/>
        <w:spacing w:line="360" w:lineRule="auto"/>
        <w:jc w:val="both"/>
        <w:rPr>
          <w:rFonts w:ascii="Arial" w:hAnsi="Arial" w:cs="Arial"/>
          <w:b/>
          <w:color w:val="auto"/>
          <w:sz w:val="28"/>
        </w:rPr>
      </w:pPr>
    </w:p>
    <w:p w14:paraId="31D31B3D" w14:textId="2CD5E072" w:rsidR="00AB145D" w:rsidRPr="00C40022" w:rsidRDefault="00C40022" w:rsidP="00C40022">
      <w:pPr>
        <w:pStyle w:val="Titre1"/>
        <w:spacing w:line="360" w:lineRule="auto"/>
        <w:jc w:val="both"/>
        <w:rPr>
          <w:rFonts w:ascii="Arial" w:hAnsi="Arial" w:cs="Arial"/>
          <w:b/>
          <w:color w:val="auto"/>
          <w:sz w:val="28"/>
        </w:rPr>
      </w:pPr>
      <w:bookmarkStart w:id="5" w:name="_Toc467671877"/>
      <w:r>
        <w:rPr>
          <w:rFonts w:ascii="Arial" w:hAnsi="Arial" w:cs="Arial"/>
          <w:b/>
          <w:color w:val="auto"/>
          <w:sz w:val="28"/>
        </w:rPr>
        <w:t xml:space="preserve">2. </w:t>
      </w:r>
      <w:r w:rsidRPr="00C40022">
        <w:rPr>
          <w:rFonts w:ascii="Arial" w:hAnsi="Arial" w:cs="Arial"/>
          <w:b/>
          <w:color w:val="auto"/>
          <w:sz w:val="28"/>
        </w:rPr>
        <w:t>Thématique du</w:t>
      </w:r>
      <w:r w:rsidR="00B371ED" w:rsidRPr="00C40022">
        <w:rPr>
          <w:rFonts w:ascii="Arial" w:hAnsi="Arial" w:cs="Arial"/>
          <w:b/>
          <w:color w:val="auto"/>
          <w:sz w:val="28"/>
        </w:rPr>
        <w:t xml:space="preserve"> Logement</w:t>
      </w:r>
      <w:bookmarkEnd w:id="5"/>
    </w:p>
    <w:p w14:paraId="25122495" w14:textId="77777777" w:rsidR="00FB2AE7" w:rsidRDefault="00FB2AE7" w:rsidP="00B371ED">
      <w:pPr>
        <w:spacing w:line="360" w:lineRule="auto"/>
        <w:jc w:val="both"/>
        <w:rPr>
          <w:rFonts w:ascii="Arial" w:hAnsi="Arial" w:cs="Arial"/>
          <w:sz w:val="24"/>
        </w:rPr>
      </w:pPr>
    </w:p>
    <w:p w14:paraId="57776CDB" w14:textId="77777777" w:rsidR="00C40022" w:rsidRPr="008F4844" w:rsidRDefault="00C40022" w:rsidP="008F4844">
      <w:pPr>
        <w:pStyle w:val="Titre2"/>
        <w:jc w:val="both"/>
        <w:rPr>
          <w:rFonts w:ascii="Arial" w:hAnsi="Arial" w:cs="Arial"/>
          <w:color w:val="auto"/>
          <w:sz w:val="24"/>
          <w:u w:val="single"/>
        </w:rPr>
      </w:pPr>
      <w:bookmarkStart w:id="6" w:name="_Toc467671878"/>
      <w:r w:rsidRPr="008F4844">
        <w:rPr>
          <w:rFonts w:ascii="Arial" w:hAnsi="Arial" w:cs="Arial"/>
          <w:color w:val="auto"/>
          <w:sz w:val="24"/>
          <w:u w:val="single"/>
        </w:rPr>
        <w:t>2.1</w:t>
      </w:r>
      <w:r w:rsidR="00DB05E2" w:rsidRPr="008F4844">
        <w:rPr>
          <w:rFonts w:ascii="Arial" w:hAnsi="Arial" w:cs="Arial"/>
          <w:color w:val="auto"/>
          <w:sz w:val="24"/>
          <w:u w:val="single"/>
        </w:rPr>
        <w:t>.</w:t>
      </w:r>
      <w:r w:rsidRPr="008F4844">
        <w:rPr>
          <w:rFonts w:ascii="Arial" w:hAnsi="Arial" w:cs="Arial"/>
          <w:color w:val="auto"/>
          <w:sz w:val="24"/>
          <w:u w:val="single"/>
        </w:rPr>
        <w:t xml:space="preserve"> L</w:t>
      </w:r>
      <w:r w:rsidR="00DB6E04" w:rsidRPr="008F4844">
        <w:rPr>
          <w:rFonts w:ascii="Arial" w:hAnsi="Arial" w:cs="Arial"/>
          <w:color w:val="auto"/>
          <w:sz w:val="24"/>
          <w:u w:val="single"/>
        </w:rPr>
        <w:t>es éléments ayant eu le plus de points</w:t>
      </w:r>
      <w:r w:rsidRPr="008F4844">
        <w:rPr>
          <w:rFonts w:ascii="Arial" w:hAnsi="Arial" w:cs="Arial"/>
          <w:color w:val="auto"/>
          <w:sz w:val="24"/>
          <w:u w:val="single"/>
        </w:rPr>
        <w:t> :</w:t>
      </w:r>
      <w:bookmarkEnd w:id="6"/>
    </w:p>
    <w:p w14:paraId="1B97FB55" w14:textId="7F4BC1E7" w:rsidR="00C40022" w:rsidRDefault="00DB6E04" w:rsidP="00C40022">
      <w:pPr>
        <w:spacing w:line="360" w:lineRule="auto"/>
        <w:jc w:val="both"/>
        <w:rPr>
          <w:rFonts w:ascii="Arial" w:hAnsi="Arial" w:cs="Arial"/>
          <w:sz w:val="24"/>
        </w:rPr>
      </w:pPr>
      <w:r>
        <w:rPr>
          <w:rFonts w:ascii="Arial" w:hAnsi="Arial" w:cs="Arial"/>
          <w:sz w:val="24"/>
        </w:rPr>
        <w:t>Voici, retranscrit</w:t>
      </w:r>
      <w:r w:rsidR="00B833BA">
        <w:rPr>
          <w:rFonts w:ascii="Arial" w:hAnsi="Arial" w:cs="Arial"/>
          <w:sz w:val="24"/>
        </w:rPr>
        <w:t>s</w:t>
      </w:r>
      <w:r>
        <w:rPr>
          <w:rFonts w:ascii="Arial" w:hAnsi="Arial" w:cs="Arial"/>
          <w:sz w:val="24"/>
        </w:rPr>
        <w:t xml:space="preserve"> tel</w:t>
      </w:r>
      <w:r w:rsidR="00B833BA">
        <w:rPr>
          <w:rFonts w:ascii="Arial" w:hAnsi="Arial" w:cs="Arial"/>
          <w:sz w:val="24"/>
        </w:rPr>
        <w:t>s quels</w:t>
      </w:r>
      <w:r>
        <w:rPr>
          <w:rFonts w:ascii="Arial" w:hAnsi="Arial" w:cs="Arial"/>
          <w:sz w:val="24"/>
        </w:rPr>
        <w:t xml:space="preserve">, </w:t>
      </w:r>
      <w:r w:rsidR="00C40022">
        <w:rPr>
          <w:rFonts w:ascii="Arial" w:hAnsi="Arial" w:cs="Arial"/>
          <w:sz w:val="24"/>
        </w:rPr>
        <w:t xml:space="preserve">les </w:t>
      </w:r>
      <w:r w:rsidR="00D24797">
        <w:rPr>
          <w:rFonts w:ascii="Arial" w:hAnsi="Arial" w:cs="Arial"/>
          <w:sz w:val="24"/>
        </w:rPr>
        <w:t xml:space="preserve"> </w:t>
      </w:r>
      <w:r w:rsidR="00C40022">
        <w:rPr>
          <w:rFonts w:ascii="Arial" w:hAnsi="Arial" w:cs="Arial"/>
          <w:sz w:val="24"/>
        </w:rPr>
        <w:t xml:space="preserve">éléments ayant obtenu le plus </w:t>
      </w:r>
      <w:r w:rsidR="00D24797">
        <w:rPr>
          <w:rFonts w:ascii="Arial" w:hAnsi="Arial" w:cs="Arial"/>
          <w:sz w:val="24"/>
        </w:rPr>
        <w:t>de points dans cette thématique.</w:t>
      </w:r>
      <w:r w:rsidR="00E645D4">
        <w:rPr>
          <w:rFonts w:ascii="Arial" w:hAnsi="Arial" w:cs="Arial"/>
          <w:sz w:val="24"/>
        </w:rPr>
        <w:t xml:space="preserve">  Voir l’annexe 3 pour les détails des actions soulevées.</w:t>
      </w:r>
    </w:p>
    <w:tbl>
      <w:tblPr>
        <w:tblStyle w:val="Grilledutableau"/>
        <w:tblW w:w="0" w:type="auto"/>
        <w:tblLook w:val="04A0" w:firstRow="1" w:lastRow="0" w:firstColumn="1" w:lastColumn="0" w:noHBand="0" w:noVBand="1"/>
      </w:tblPr>
      <w:tblGrid>
        <w:gridCol w:w="7225"/>
        <w:gridCol w:w="1405"/>
      </w:tblGrid>
      <w:tr w:rsidR="00826351" w14:paraId="0F65B7CC" w14:textId="77777777" w:rsidTr="00826351">
        <w:tc>
          <w:tcPr>
            <w:tcW w:w="7225" w:type="dxa"/>
          </w:tcPr>
          <w:p w14:paraId="1E7D9BDB" w14:textId="1103F964" w:rsidR="00826351" w:rsidRDefault="00826351" w:rsidP="00C40022">
            <w:pPr>
              <w:spacing w:line="360" w:lineRule="auto"/>
              <w:jc w:val="both"/>
              <w:rPr>
                <w:rFonts w:ascii="Arial" w:hAnsi="Arial" w:cs="Arial"/>
                <w:sz w:val="24"/>
              </w:rPr>
            </w:pPr>
            <w:r w:rsidRPr="00826351">
              <w:rPr>
                <w:rFonts w:ascii="Arial" w:hAnsi="Arial" w:cs="Arial"/>
                <w:sz w:val="24"/>
              </w:rPr>
              <w:t xml:space="preserve">Moratoire sur les condominiums (construction), sur 10-15 ans pour favoriser l’aménagement de logements plus accessibles. </w:t>
            </w:r>
          </w:p>
        </w:tc>
        <w:tc>
          <w:tcPr>
            <w:tcW w:w="1405" w:type="dxa"/>
          </w:tcPr>
          <w:p w14:paraId="53D0E172" w14:textId="0C3EDADC" w:rsidR="00826351" w:rsidRPr="004D5018" w:rsidRDefault="00826351" w:rsidP="00826351">
            <w:pPr>
              <w:spacing w:line="360" w:lineRule="auto"/>
              <w:rPr>
                <w:rFonts w:ascii="Arial" w:hAnsi="Arial" w:cs="Arial"/>
                <w:sz w:val="24"/>
                <w:szCs w:val="24"/>
              </w:rPr>
            </w:pPr>
            <w:r w:rsidRPr="004D5018">
              <w:rPr>
                <w:rFonts w:ascii="Arial" w:hAnsi="Arial" w:cs="Arial"/>
                <w:i/>
                <w:sz w:val="24"/>
                <w:szCs w:val="24"/>
              </w:rPr>
              <w:t>18</w:t>
            </w:r>
          </w:p>
        </w:tc>
      </w:tr>
      <w:tr w:rsidR="00826351" w14:paraId="1337A019" w14:textId="77777777" w:rsidTr="00826351">
        <w:tc>
          <w:tcPr>
            <w:tcW w:w="7225" w:type="dxa"/>
          </w:tcPr>
          <w:p w14:paraId="4C48B75E" w14:textId="4F0DC7E9" w:rsidR="00826351" w:rsidRDefault="00826351" w:rsidP="00826351">
            <w:pPr>
              <w:spacing w:line="360" w:lineRule="auto"/>
              <w:jc w:val="both"/>
              <w:rPr>
                <w:rFonts w:ascii="Arial" w:hAnsi="Arial" w:cs="Arial"/>
                <w:sz w:val="24"/>
              </w:rPr>
            </w:pPr>
            <w:r w:rsidRPr="00C40022">
              <w:rPr>
                <w:rFonts w:ascii="Arial" w:hAnsi="Arial" w:cs="Arial"/>
                <w:sz w:val="24"/>
              </w:rPr>
              <w:t>Commerces à vendre inoccupé racheté</w:t>
            </w:r>
            <w:r>
              <w:rPr>
                <w:rFonts w:ascii="Arial" w:hAnsi="Arial" w:cs="Arial"/>
                <w:sz w:val="24"/>
              </w:rPr>
              <w:t>s</w:t>
            </w:r>
            <w:r w:rsidRPr="00C40022">
              <w:rPr>
                <w:rFonts w:ascii="Arial" w:hAnsi="Arial" w:cs="Arial"/>
                <w:sz w:val="24"/>
              </w:rPr>
              <w:t xml:space="preserve"> par la ville ou organismes pour favoriser son intégration / appropriation dans quartier</w:t>
            </w:r>
          </w:p>
        </w:tc>
        <w:tc>
          <w:tcPr>
            <w:tcW w:w="1405" w:type="dxa"/>
          </w:tcPr>
          <w:p w14:paraId="1CAF7C13" w14:textId="625ED7ED" w:rsidR="00826351" w:rsidRPr="004D5018" w:rsidRDefault="00826351" w:rsidP="00826351">
            <w:pPr>
              <w:spacing w:line="360" w:lineRule="auto"/>
              <w:rPr>
                <w:rFonts w:ascii="Arial" w:hAnsi="Arial" w:cs="Arial"/>
                <w:sz w:val="24"/>
                <w:szCs w:val="24"/>
              </w:rPr>
            </w:pPr>
            <w:r w:rsidRPr="004D5018">
              <w:rPr>
                <w:rFonts w:ascii="Arial" w:hAnsi="Arial" w:cs="Arial"/>
                <w:sz w:val="24"/>
                <w:szCs w:val="24"/>
              </w:rPr>
              <w:t>10</w:t>
            </w:r>
          </w:p>
        </w:tc>
      </w:tr>
      <w:tr w:rsidR="00826351" w14:paraId="1CF64262" w14:textId="77777777" w:rsidTr="00826351">
        <w:tc>
          <w:tcPr>
            <w:tcW w:w="7225" w:type="dxa"/>
          </w:tcPr>
          <w:p w14:paraId="5805A597" w14:textId="43632591" w:rsidR="00826351" w:rsidRDefault="00826351" w:rsidP="00C40022">
            <w:pPr>
              <w:spacing w:line="360" w:lineRule="auto"/>
              <w:jc w:val="both"/>
              <w:rPr>
                <w:rFonts w:ascii="Arial" w:hAnsi="Arial" w:cs="Arial"/>
                <w:sz w:val="24"/>
              </w:rPr>
            </w:pPr>
            <w:r w:rsidRPr="00C40022">
              <w:rPr>
                <w:rFonts w:ascii="Arial" w:hAnsi="Arial" w:cs="Arial"/>
                <w:sz w:val="24"/>
              </w:rPr>
              <w:t>Harmoniser les nouvelles constructions au visage du quartier</w:t>
            </w:r>
          </w:p>
        </w:tc>
        <w:tc>
          <w:tcPr>
            <w:tcW w:w="1405" w:type="dxa"/>
          </w:tcPr>
          <w:p w14:paraId="6BAE68C5" w14:textId="26BDAF09" w:rsidR="00826351" w:rsidRPr="004D5018" w:rsidRDefault="00826351" w:rsidP="00826351">
            <w:pPr>
              <w:spacing w:line="360" w:lineRule="auto"/>
              <w:rPr>
                <w:rFonts w:ascii="Arial" w:hAnsi="Arial" w:cs="Arial"/>
                <w:sz w:val="24"/>
                <w:szCs w:val="24"/>
              </w:rPr>
            </w:pPr>
            <w:r w:rsidRPr="004D5018">
              <w:rPr>
                <w:rFonts w:ascii="Arial" w:hAnsi="Arial" w:cs="Arial"/>
                <w:sz w:val="24"/>
                <w:szCs w:val="24"/>
              </w:rPr>
              <w:t>9</w:t>
            </w:r>
          </w:p>
        </w:tc>
      </w:tr>
      <w:tr w:rsidR="00826351" w14:paraId="22147385" w14:textId="77777777" w:rsidTr="00826351">
        <w:tc>
          <w:tcPr>
            <w:tcW w:w="7225" w:type="dxa"/>
          </w:tcPr>
          <w:p w14:paraId="2E5D63F9" w14:textId="23BE02B7" w:rsidR="00826351" w:rsidRDefault="00826351" w:rsidP="00C40022">
            <w:pPr>
              <w:spacing w:line="360" w:lineRule="auto"/>
              <w:jc w:val="both"/>
              <w:rPr>
                <w:rFonts w:ascii="Arial" w:hAnsi="Arial" w:cs="Arial"/>
                <w:sz w:val="24"/>
              </w:rPr>
            </w:pPr>
            <w:r w:rsidRPr="00C40022">
              <w:rPr>
                <w:rFonts w:ascii="Arial" w:hAnsi="Arial" w:cs="Arial"/>
                <w:sz w:val="24"/>
              </w:rPr>
              <w:t>Respect du règlement du zonage, peu importe la pression des promoteurs immobiliers</w:t>
            </w:r>
          </w:p>
        </w:tc>
        <w:tc>
          <w:tcPr>
            <w:tcW w:w="1405" w:type="dxa"/>
          </w:tcPr>
          <w:p w14:paraId="0B6FB869" w14:textId="77777777" w:rsidR="00826351" w:rsidRPr="004D5018" w:rsidRDefault="00826351" w:rsidP="00826351">
            <w:pPr>
              <w:spacing w:line="360" w:lineRule="auto"/>
              <w:rPr>
                <w:rFonts w:ascii="Arial" w:hAnsi="Arial" w:cs="Arial"/>
                <w:sz w:val="24"/>
                <w:szCs w:val="24"/>
              </w:rPr>
            </w:pPr>
            <w:r w:rsidRPr="004D5018">
              <w:rPr>
                <w:rFonts w:ascii="Arial" w:hAnsi="Arial" w:cs="Arial"/>
                <w:sz w:val="24"/>
                <w:szCs w:val="24"/>
              </w:rPr>
              <w:t>8</w:t>
            </w:r>
          </w:p>
          <w:p w14:paraId="4FD10E0A" w14:textId="4DE5FEE0" w:rsidR="00826351" w:rsidRPr="004D5018" w:rsidRDefault="00826351" w:rsidP="00826351">
            <w:pPr>
              <w:spacing w:line="360" w:lineRule="auto"/>
              <w:rPr>
                <w:rFonts w:ascii="Arial" w:hAnsi="Arial" w:cs="Arial"/>
                <w:sz w:val="24"/>
                <w:szCs w:val="24"/>
              </w:rPr>
            </w:pPr>
          </w:p>
        </w:tc>
      </w:tr>
      <w:tr w:rsidR="00826351" w14:paraId="367DDBEA" w14:textId="77777777" w:rsidTr="00826351">
        <w:tc>
          <w:tcPr>
            <w:tcW w:w="7225" w:type="dxa"/>
          </w:tcPr>
          <w:p w14:paraId="05A07FA6" w14:textId="7F9B9EC1" w:rsidR="00826351" w:rsidRDefault="00826351" w:rsidP="00C40022">
            <w:pPr>
              <w:spacing w:line="360" w:lineRule="auto"/>
              <w:jc w:val="both"/>
              <w:rPr>
                <w:rFonts w:ascii="Arial" w:hAnsi="Arial" w:cs="Arial"/>
                <w:sz w:val="24"/>
              </w:rPr>
            </w:pPr>
            <w:r w:rsidRPr="00C40022">
              <w:rPr>
                <w:rFonts w:ascii="Arial" w:hAnsi="Arial" w:cs="Arial"/>
                <w:sz w:val="24"/>
              </w:rPr>
              <w:t>Mixité de logement sociale, culturelle</w:t>
            </w:r>
          </w:p>
        </w:tc>
        <w:tc>
          <w:tcPr>
            <w:tcW w:w="1405" w:type="dxa"/>
          </w:tcPr>
          <w:p w14:paraId="794DBDF8" w14:textId="10265E88" w:rsidR="00826351" w:rsidRPr="004D5018" w:rsidRDefault="00826351" w:rsidP="00826351">
            <w:pPr>
              <w:spacing w:line="360" w:lineRule="auto"/>
              <w:rPr>
                <w:rFonts w:ascii="Arial" w:hAnsi="Arial" w:cs="Arial"/>
                <w:sz w:val="24"/>
                <w:szCs w:val="24"/>
              </w:rPr>
            </w:pPr>
            <w:r w:rsidRPr="004D5018">
              <w:rPr>
                <w:rFonts w:ascii="Arial" w:hAnsi="Arial" w:cs="Arial"/>
                <w:sz w:val="24"/>
                <w:szCs w:val="24"/>
              </w:rPr>
              <w:t>8</w:t>
            </w:r>
          </w:p>
        </w:tc>
      </w:tr>
    </w:tbl>
    <w:p w14:paraId="41666621" w14:textId="77777777" w:rsidR="00826351" w:rsidRPr="00826351" w:rsidRDefault="00826351" w:rsidP="00C40022">
      <w:pPr>
        <w:spacing w:line="360" w:lineRule="auto"/>
        <w:jc w:val="both"/>
        <w:rPr>
          <w:rFonts w:ascii="Arial" w:hAnsi="Arial" w:cs="Arial"/>
          <w:strike/>
          <w:sz w:val="24"/>
        </w:rPr>
      </w:pPr>
    </w:p>
    <w:p w14:paraId="2D3C0A2A" w14:textId="2DA9B8AF" w:rsidR="00C40022" w:rsidRPr="00B67601" w:rsidRDefault="00C40022" w:rsidP="00C40022">
      <w:pPr>
        <w:pStyle w:val="Paragraphedeliste"/>
        <w:numPr>
          <w:ilvl w:val="0"/>
          <w:numId w:val="5"/>
        </w:numPr>
        <w:spacing w:line="360" w:lineRule="auto"/>
        <w:jc w:val="both"/>
        <w:rPr>
          <w:rFonts w:ascii="Arial" w:hAnsi="Arial" w:cs="Arial"/>
          <w:sz w:val="24"/>
        </w:rPr>
      </w:pPr>
      <w:r w:rsidRPr="00B67601">
        <w:rPr>
          <w:rFonts w:ascii="Arial" w:hAnsi="Arial" w:cs="Arial"/>
          <w:sz w:val="24"/>
        </w:rPr>
        <w:t xml:space="preserve">Quartier vert / maintenir la nature. </w:t>
      </w:r>
      <w:r w:rsidRPr="00B67601">
        <w:rPr>
          <w:rFonts w:ascii="Arial" w:hAnsi="Arial" w:cs="Arial"/>
        </w:rPr>
        <w:t>(5 points)</w:t>
      </w:r>
    </w:p>
    <w:p w14:paraId="735EBA35" w14:textId="32881495" w:rsidR="00C40022" w:rsidRPr="000E6D8A" w:rsidRDefault="00C40022" w:rsidP="00C40022">
      <w:pPr>
        <w:pStyle w:val="Paragraphedeliste"/>
        <w:numPr>
          <w:ilvl w:val="0"/>
          <w:numId w:val="5"/>
        </w:numPr>
        <w:spacing w:line="360" w:lineRule="auto"/>
        <w:jc w:val="both"/>
        <w:rPr>
          <w:rFonts w:ascii="Arial" w:hAnsi="Arial" w:cs="Arial"/>
          <w:sz w:val="24"/>
        </w:rPr>
      </w:pPr>
      <w:r w:rsidRPr="00B67601">
        <w:rPr>
          <w:rFonts w:ascii="Arial" w:hAnsi="Arial" w:cs="Arial"/>
          <w:sz w:val="24"/>
        </w:rPr>
        <w:t xml:space="preserve">Programme subvention pour rénovation des logements et immeubles construits avant 1970. </w:t>
      </w:r>
      <w:r w:rsidRPr="000E6D8A">
        <w:rPr>
          <w:rFonts w:ascii="Arial" w:hAnsi="Arial" w:cs="Arial"/>
          <w:i/>
        </w:rPr>
        <w:t>(4 points)</w:t>
      </w:r>
    </w:p>
    <w:p w14:paraId="141A7200" w14:textId="24613A46" w:rsidR="00C40022" w:rsidRPr="000E6D8A" w:rsidRDefault="00C40022" w:rsidP="00C40022">
      <w:pPr>
        <w:pStyle w:val="Paragraphedeliste"/>
        <w:numPr>
          <w:ilvl w:val="0"/>
          <w:numId w:val="5"/>
        </w:numPr>
        <w:spacing w:line="360" w:lineRule="auto"/>
        <w:jc w:val="both"/>
        <w:rPr>
          <w:rFonts w:ascii="Arial" w:hAnsi="Arial" w:cs="Arial"/>
          <w:sz w:val="24"/>
        </w:rPr>
      </w:pPr>
      <w:r w:rsidRPr="000E6D8A">
        <w:rPr>
          <w:rFonts w:ascii="Arial" w:hAnsi="Arial" w:cs="Arial"/>
          <w:sz w:val="24"/>
        </w:rPr>
        <w:t xml:space="preserve">Construire dans le quartier des résidences pour aînés qui reflètent le milieu et permettent d’y rester. </w:t>
      </w:r>
      <w:r w:rsidRPr="000E6D8A">
        <w:rPr>
          <w:rFonts w:ascii="Arial" w:hAnsi="Arial" w:cs="Arial"/>
          <w:i/>
        </w:rPr>
        <w:t>(3 points)</w:t>
      </w:r>
    </w:p>
    <w:p w14:paraId="55942F75" w14:textId="1FED14C5" w:rsidR="00C40022" w:rsidRPr="000E6D8A" w:rsidRDefault="00C40022" w:rsidP="00DB6E04">
      <w:pPr>
        <w:pStyle w:val="Paragraphedeliste"/>
        <w:numPr>
          <w:ilvl w:val="0"/>
          <w:numId w:val="5"/>
        </w:numPr>
        <w:spacing w:line="360" w:lineRule="auto"/>
        <w:jc w:val="both"/>
        <w:rPr>
          <w:rFonts w:ascii="Arial" w:hAnsi="Arial" w:cs="Arial"/>
          <w:sz w:val="24"/>
        </w:rPr>
      </w:pPr>
      <w:r w:rsidRPr="000E6D8A">
        <w:rPr>
          <w:rFonts w:ascii="Arial" w:hAnsi="Arial" w:cs="Arial"/>
          <w:sz w:val="24"/>
        </w:rPr>
        <w:t xml:space="preserve">Que la ville s’occupe de ses talus au lieu de s’en remettre aux citoyens (arrosage, tonte de gazon, </w:t>
      </w:r>
      <w:proofErr w:type="spellStart"/>
      <w:r w:rsidRPr="000E6D8A">
        <w:rPr>
          <w:rFonts w:ascii="Arial" w:hAnsi="Arial" w:cs="Arial"/>
          <w:sz w:val="24"/>
        </w:rPr>
        <w:t>etc</w:t>
      </w:r>
      <w:proofErr w:type="spellEnd"/>
      <w:r w:rsidRPr="000E6D8A">
        <w:rPr>
          <w:rFonts w:ascii="Arial" w:hAnsi="Arial" w:cs="Arial"/>
          <w:sz w:val="24"/>
        </w:rPr>
        <w:t xml:space="preserve">) Via action citoyenne. </w:t>
      </w:r>
      <w:r w:rsidRPr="000E6D8A">
        <w:rPr>
          <w:rFonts w:ascii="Arial" w:hAnsi="Arial" w:cs="Arial"/>
        </w:rPr>
        <w:t>(3 points)</w:t>
      </w:r>
    </w:p>
    <w:p w14:paraId="30ED83F5" w14:textId="2B054A2B" w:rsidR="00DB6E04" w:rsidRDefault="00DB6E04">
      <w:pPr>
        <w:rPr>
          <w:rFonts w:ascii="Arial" w:hAnsi="Arial" w:cs="Arial"/>
          <w:sz w:val="24"/>
        </w:rPr>
      </w:pPr>
    </w:p>
    <w:p w14:paraId="22EC096D" w14:textId="77777777" w:rsidR="00DB6E04" w:rsidRPr="008F4844" w:rsidRDefault="009B71A1" w:rsidP="008F4844">
      <w:pPr>
        <w:pStyle w:val="Titre2"/>
        <w:jc w:val="both"/>
        <w:rPr>
          <w:rFonts w:ascii="Arial" w:hAnsi="Arial" w:cs="Arial"/>
          <w:color w:val="auto"/>
          <w:sz w:val="24"/>
          <w:u w:val="single"/>
        </w:rPr>
      </w:pPr>
      <w:bookmarkStart w:id="7" w:name="_Toc467671879"/>
      <w:r w:rsidRPr="008F4844">
        <w:rPr>
          <w:rFonts w:ascii="Arial" w:hAnsi="Arial" w:cs="Arial"/>
          <w:color w:val="auto"/>
          <w:sz w:val="24"/>
          <w:u w:val="single"/>
        </w:rPr>
        <w:t xml:space="preserve">2.2. </w:t>
      </w:r>
      <w:r w:rsidR="00DB6E04" w:rsidRPr="008F4844">
        <w:rPr>
          <w:rFonts w:ascii="Arial" w:hAnsi="Arial" w:cs="Arial"/>
          <w:color w:val="auto"/>
          <w:sz w:val="24"/>
          <w:u w:val="single"/>
        </w:rPr>
        <w:t xml:space="preserve">Analyse </w:t>
      </w:r>
      <w:r w:rsidRPr="008F4844">
        <w:rPr>
          <w:rFonts w:ascii="Arial" w:hAnsi="Arial" w:cs="Arial"/>
          <w:color w:val="auto"/>
          <w:sz w:val="24"/>
          <w:u w:val="single"/>
        </w:rPr>
        <w:t>du contenu :</w:t>
      </w:r>
      <w:bookmarkEnd w:id="7"/>
    </w:p>
    <w:p w14:paraId="4741D58E" w14:textId="77777777" w:rsidR="00B67601" w:rsidRDefault="00B67601" w:rsidP="00AC6B39">
      <w:pPr>
        <w:spacing w:line="360" w:lineRule="auto"/>
        <w:jc w:val="both"/>
        <w:rPr>
          <w:rFonts w:ascii="Arial" w:hAnsi="Arial" w:cs="Arial"/>
          <w:sz w:val="24"/>
        </w:rPr>
      </w:pPr>
    </w:p>
    <w:p w14:paraId="4A113162" w14:textId="1DFB3878" w:rsidR="000E6D8A" w:rsidRPr="005A651F" w:rsidRDefault="00177BD1" w:rsidP="000E6D8A">
      <w:pPr>
        <w:spacing w:line="360" w:lineRule="auto"/>
        <w:jc w:val="both"/>
        <w:rPr>
          <w:rFonts w:ascii="Arial" w:hAnsi="Arial" w:cs="Arial"/>
          <w:sz w:val="24"/>
        </w:rPr>
      </w:pPr>
      <w:r>
        <w:rPr>
          <w:rFonts w:ascii="Arial" w:hAnsi="Arial" w:cs="Arial"/>
          <w:sz w:val="24"/>
        </w:rPr>
        <w:t>Comme il est possi</w:t>
      </w:r>
      <w:r w:rsidR="00E645D4">
        <w:rPr>
          <w:rFonts w:ascii="Arial" w:hAnsi="Arial" w:cs="Arial"/>
          <w:sz w:val="24"/>
        </w:rPr>
        <w:t>ble de le constater à l’annexe 4 d</w:t>
      </w:r>
      <w:r>
        <w:rPr>
          <w:rFonts w:ascii="Arial" w:hAnsi="Arial" w:cs="Arial"/>
          <w:sz w:val="24"/>
        </w:rPr>
        <w:t>e ce document, beaucoup de points ont été attribué</w:t>
      </w:r>
      <w:r w:rsidR="00B833BA">
        <w:rPr>
          <w:rFonts w:ascii="Arial" w:hAnsi="Arial" w:cs="Arial"/>
          <w:sz w:val="24"/>
        </w:rPr>
        <w:t>s</w:t>
      </w:r>
      <w:r>
        <w:rPr>
          <w:rFonts w:ascii="Arial" w:hAnsi="Arial" w:cs="Arial"/>
          <w:sz w:val="24"/>
        </w:rPr>
        <w:t xml:space="preserve"> à la catégorie « gentrification »</w:t>
      </w:r>
      <w:r w:rsidR="00B27732">
        <w:rPr>
          <w:rFonts w:ascii="Arial" w:hAnsi="Arial" w:cs="Arial"/>
          <w:sz w:val="24"/>
        </w:rPr>
        <w:t xml:space="preserve"> qui a elle seule regroupe le tiers des points de ce tableau</w:t>
      </w:r>
      <w:r>
        <w:rPr>
          <w:rFonts w:ascii="Arial" w:hAnsi="Arial" w:cs="Arial"/>
          <w:sz w:val="24"/>
        </w:rPr>
        <w:t>.</w:t>
      </w:r>
      <w:r w:rsidR="000E6D8A" w:rsidRPr="000E6D8A">
        <w:rPr>
          <w:rFonts w:ascii="Arial" w:hAnsi="Arial" w:cs="Arial"/>
          <w:sz w:val="24"/>
        </w:rPr>
        <w:t xml:space="preserve"> </w:t>
      </w:r>
      <w:r w:rsidR="00B27732">
        <w:rPr>
          <w:rFonts w:ascii="Arial" w:hAnsi="Arial" w:cs="Arial"/>
          <w:sz w:val="24"/>
        </w:rPr>
        <w:t xml:space="preserve">Les résidents ont exprimés leur désir qu’il </w:t>
      </w:r>
      <w:r w:rsidR="000E6D8A" w:rsidRPr="005A651F">
        <w:rPr>
          <w:rFonts w:ascii="Arial" w:hAnsi="Arial" w:cs="Arial"/>
          <w:sz w:val="24"/>
        </w:rPr>
        <w:t>ait différentes mesures pour réguler les nouvelles constructions afin de favoriser une mixité culturelle et sociale dans le quartier.</w:t>
      </w:r>
      <w:r w:rsidR="00B27732">
        <w:rPr>
          <w:rFonts w:ascii="Arial" w:hAnsi="Arial" w:cs="Arial"/>
          <w:sz w:val="24"/>
        </w:rPr>
        <w:t xml:space="preserve">  L</w:t>
      </w:r>
      <w:r>
        <w:rPr>
          <w:rFonts w:ascii="Arial" w:hAnsi="Arial" w:cs="Arial"/>
          <w:sz w:val="24"/>
        </w:rPr>
        <w:t xml:space="preserve">a mise </w:t>
      </w:r>
      <w:r w:rsidRPr="00177BD1">
        <w:rPr>
          <w:rFonts w:ascii="Arial" w:hAnsi="Arial" w:cs="Arial"/>
          <w:sz w:val="24"/>
        </w:rPr>
        <w:t xml:space="preserve">en place </w:t>
      </w:r>
      <w:r>
        <w:rPr>
          <w:rFonts w:ascii="Arial" w:hAnsi="Arial" w:cs="Arial"/>
          <w:sz w:val="24"/>
        </w:rPr>
        <w:t>d’</w:t>
      </w:r>
      <w:r w:rsidRPr="00177BD1">
        <w:rPr>
          <w:rFonts w:ascii="Arial" w:hAnsi="Arial" w:cs="Arial"/>
          <w:sz w:val="24"/>
        </w:rPr>
        <w:t>un moratoire sur la construction des condominiums sur une période de dix à quinze ans pour ainsi favoriser l’aménagement de logements plus accessible</w:t>
      </w:r>
      <w:r>
        <w:rPr>
          <w:rFonts w:ascii="Arial" w:hAnsi="Arial" w:cs="Arial"/>
          <w:sz w:val="24"/>
        </w:rPr>
        <w:t xml:space="preserve"> remporte la palme des po</w:t>
      </w:r>
      <w:r w:rsidR="00413401">
        <w:rPr>
          <w:rFonts w:ascii="Arial" w:hAnsi="Arial" w:cs="Arial"/>
          <w:sz w:val="24"/>
        </w:rPr>
        <w:t>ints dans cette thématique.</w:t>
      </w:r>
      <w:r w:rsidR="000E6D8A" w:rsidRPr="000E6D8A">
        <w:rPr>
          <w:rFonts w:ascii="Arial" w:hAnsi="Arial" w:cs="Arial"/>
          <w:sz w:val="24"/>
        </w:rPr>
        <w:t xml:space="preserve"> </w:t>
      </w:r>
    </w:p>
    <w:p w14:paraId="134353A1" w14:textId="77777777" w:rsidR="005A651F" w:rsidRDefault="005A651F" w:rsidP="00AC6B39">
      <w:pPr>
        <w:spacing w:line="360" w:lineRule="auto"/>
        <w:jc w:val="both"/>
        <w:rPr>
          <w:rFonts w:ascii="Arial" w:hAnsi="Arial" w:cs="Arial"/>
          <w:sz w:val="24"/>
        </w:rPr>
      </w:pPr>
    </w:p>
    <w:p w14:paraId="02B063F6" w14:textId="77777777" w:rsidR="004D5018" w:rsidRDefault="005A651F" w:rsidP="005A651F">
      <w:pPr>
        <w:spacing w:line="360" w:lineRule="auto"/>
        <w:jc w:val="both"/>
        <w:rPr>
          <w:rFonts w:ascii="Arial" w:hAnsi="Arial" w:cs="Arial"/>
          <w:sz w:val="24"/>
        </w:rPr>
      </w:pPr>
      <w:r w:rsidRPr="005A651F">
        <w:rPr>
          <w:rFonts w:ascii="Arial" w:hAnsi="Arial" w:cs="Arial"/>
          <w:sz w:val="24"/>
        </w:rPr>
        <w:t>La compilation de</w:t>
      </w:r>
      <w:r w:rsidR="00B27732">
        <w:rPr>
          <w:rFonts w:ascii="Arial" w:hAnsi="Arial" w:cs="Arial"/>
          <w:sz w:val="24"/>
        </w:rPr>
        <w:t xml:space="preserve"> l’ensemble de</w:t>
      </w:r>
      <w:r w:rsidRPr="005A651F">
        <w:rPr>
          <w:rFonts w:ascii="Arial" w:hAnsi="Arial" w:cs="Arial"/>
          <w:sz w:val="24"/>
        </w:rPr>
        <w:t>s pistes d’actions permet d’identifier des catégories qui révèlent les préoccupations de</w:t>
      </w:r>
      <w:r>
        <w:rPr>
          <w:rFonts w:ascii="Arial" w:hAnsi="Arial" w:cs="Arial"/>
          <w:sz w:val="24"/>
        </w:rPr>
        <w:t>s réside</w:t>
      </w:r>
      <w:r w:rsidRPr="005A651F">
        <w:rPr>
          <w:rFonts w:ascii="Arial" w:hAnsi="Arial" w:cs="Arial"/>
          <w:sz w:val="24"/>
        </w:rPr>
        <w:t xml:space="preserve">nts face au logement. Les </w:t>
      </w:r>
      <w:r w:rsidRPr="004D5018">
        <w:rPr>
          <w:rFonts w:ascii="Arial" w:hAnsi="Arial" w:cs="Arial"/>
          <w:sz w:val="24"/>
        </w:rPr>
        <w:t>catégories en question sont les suivantes : Support communautaire</w:t>
      </w:r>
      <w:r w:rsidR="00B27732" w:rsidRPr="004D5018">
        <w:rPr>
          <w:rFonts w:ascii="Arial" w:hAnsi="Arial" w:cs="Arial"/>
          <w:sz w:val="24"/>
        </w:rPr>
        <w:t>;</w:t>
      </w:r>
      <w:r w:rsidRPr="004D5018">
        <w:rPr>
          <w:rFonts w:ascii="Arial" w:hAnsi="Arial" w:cs="Arial"/>
          <w:sz w:val="24"/>
        </w:rPr>
        <w:t xml:space="preserve"> diffusion de l’information,</w:t>
      </w:r>
      <w:r w:rsidR="004D5018" w:rsidRPr="004D5018">
        <w:rPr>
          <w:rFonts w:ascii="Arial" w:hAnsi="Arial" w:cs="Arial"/>
          <w:sz w:val="24"/>
        </w:rPr>
        <w:t xml:space="preserve"> </w:t>
      </w:r>
      <w:r w:rsidRPr="004D5018">
        <w:rPr>
          <w:rFonts w:ascii="Arial" w:hAnsi="Arial" w:cs="Arial"/>
          <w:sz w:val="24"/>
        </w:rPr>
        <w:t>partage des responsabilités entre municipalité et citoyens, politique / mesures municipales, logement adaptés pour aînés, implication citoyenne, stationnement, favoriser / maintenir une mixité dans le quartier, gentrification, hauteur des bâtiments, rénovation des bâtiments existants, patrimoine architectural, environnement / logement vert / espaces écologique, zonage, patinoire et sécurité.</w:t>
      </w:r>
    </w:p>
    <w:p w14:paraId="37BAC4B7" w14:textId="77777777" w:rsidR="00F44DD9" w:rsidRDefault="00F44DD9" w:rsidP="005A651F">
      <w:pPr>
        <w:spacing w:line="360" w:lineRule="auto"/>
        <w:jc w:val="both"/>
        <w:rPr>
          <w:rFonts w:ascii="Arial" w:hAnsi="Arial" w:cs="Arial"/>
          <w:sz w:val="24"/>
        </w:rPr>
      </w:pPr>
    </w:p>
    <w:p w14:paraId="65E6D67E" w14:textId="43F78239" w:rsidR="005A651F" w:rsidRPr="005A651F" w:rsidRDefault="005A651F" w:rsidP="005A651F">
      <w:pPr>
        <w:spacing w:line="360" w:lineRule="auto"/>
        <w:jc w:val="both"/>
        <w:rPr>
          <w:rFonts w:ascii="Arial" w:hAnsi="Arial" w:cs="Arial"/>
          <w:sz w:val="24"/>
        </w:rPr>
      </w:pPr>
      <w:r w:rsidRPr="005A651F">
        <w:rPr>
          <w:rFonts w:ascii="Arial" w:hAnsi="Arial" w:cs="Arial"/>
          <w:sz w:val="24"/>
        </w:rPr>
        <w:t xml:space="preserve">Mis à part cela, </w:t>
      </w:r>
      <w:r w:rsidR="00B27732">
        <w:rPr>
          <w:rFonts w:ascii="Arial" w:hAnsi="Arial" w:cs="Arial"/>
          <w:sz w:val="24"/>
        </w:rPr>
        <w:t>les résidents soulève l’importance d’</w:t>
      </w:r>
      <w:r w:rsidRPr="005A651F">
        <w:rPr>
          <w:rFonts w:ascii="Arial" w:hAnsi="Arial" w:cs="Arial"/>
          <w:sz w:val="24"/>
        </w:rPr>
        <w:t>harmonis</w:t>
      </w:r>
      <w:r w:rsidR="00B27732">
        <w:rPr>
          <w:rFonts w:ascii="Arial" w:hAnsi="Arial" w:cs="Arial"/>
          <w:sz w:val="24"/>
        </w:rPr>
        <w:t>er</w:t>
      </w:r>
      <w:r w:rsidRPr="005A651F">
        <w:rPr>
          <w:rFonts w:ascii="Arial" w:hAnsi="Arial" w:cs="Arial"/>
          <w:sz w:val="24"/>
        </w:rPr>
        <w:t xml:space="preserve"> </w:t>
      </w:r>
      <w:r w:rsidR="00B27732">
        <w:rPr>
          <w:rFonts w:ascii="Arial" w:hAnsi="Arial" w:cs="Arial"/>
          <w:sz w:val="24"/>
        </w:rPr>
        <w:t>l</w:t>
      </w:r>
      <w:r w:rsidRPr="005A651F">
        <w:rPr>
          <w:rFonts w:ascii="Arial" w:hAnsi="Arial" w:cs="Arial"/>
          <w:sz w:val="24"/>
        </w:rPr>
        <w:t xml:space="preserve">es nouvelles constructions avec le visage du quartier, </w:t>
      </w:r>
      <w:r w:rsidR="00B27732">
        <w:rPr>
          <w:rFonts w:ascii="Arial" w:hAnsi="Arial" w:cs="Arial"/>
          <w:sz w:val="24"/>
        </w:rPr>
        <w:t xml:space="preserve">de </w:t>
      </w:r>
      <w:r w:rsidRPr="005A651F">
        <w:rPr>
          <w:rFonts w:ascii="Arial" w:hAnsi="Arial" w:cs="Arial"/>
          <w:sz w:val="24"/>
        </w:rPr>
        <w:t xml:space="preserve">favoriser une mixité de logement sociaux et culturels, </w:t>
      </w:r>
      <w:r w:rsidR="00B27732">
        <w:rPr>
          <w:rFonts w:ascii="Arial" w:hAnsi="Arial" w:cs="Arial"/>
          <w:sz w:val="24"/>
        </w:rPr>
        <w:t xml:space="preserve">de </w:t>
      </w:r>
      <w:r w:rsidRPr="005A651F">
        <w:rPr>
          <w:rFonts w:ascii="Arial" w:hAnsi="Arial" w:cs="Arial"/>
          <w:sz w:val="24"/>
        </w:rPr>
        <w:t>respect</w:t>
      </w:r>
      <w:r w:rsidR="00B27732">
        <w:rPr>
          <w:rFonts w:ascii="Arial" w:hAnsi="Arial" w:cs="Arial"/>
          <w:sz w:val="24"/>
        </w:rPr>
        <w:t>er le</w:t>
      </w:r>
      <w:r w:rsidRPr="005A651F">
        <w:rPr>
          <w:rFonts w:ascii="Arial" w:hAnsi="Arial" w:cs="Arial"/>
          <w:sz w:val="24"/>
        </w:rPr>
        <w:t xml:space="preserve"> zonage peu importe la pression des promoteurs immobiliers ainsi que l’achat de commerces inoccupé par la Ville ou d’organismes afin de favoriser l’intégration dans le quartier</w:t>
      </w:r>
      <w:r w:rsidR="00B27732">
        <w:rPr>
          <w:rFonts w:ascii="Arial" w:hAnsi="Arial" w:cs="Arial"/>
          <w:sz w:val="24"/>
        </w:rPr>
        <w:t>.</w:t>
      </w:r>
      <w:r w:rsidRPr="005A651F">
        <w:rPr>
          <w:rFonts w:ascii="Arial" w:hAnsi="Arial" w:cs="Arial"/>
          <w:sz w:val="24"/>
        </w:rPr>
        <w:t xml:space="preserve"> </w:t>
      </w:r>
      <w:r w:rsidR="00B27732">
        <w:rPr>
          <w:rFonts w:ascii="Arial" w:hAnsi="Arial" w:cs="Arial"/>
          <w:sz w:val="24"/>
        </w:rPr>
        <w:t xml:space="preserve"> </w:t>
      </w:r>
      <w:r w:rsidRPr="005A651F">
        <w:rPr>
          <w:rFonts w:ascii="Arial" w:hAnsi="Arial" w:cs="Arial"/>
          <w:sz w:val="24"/>
        </w:rPr>
        <w:t xml:space="preserve">Fait intéressant, le deux tiers du pointage total est détenu par les trois catégories suivantes : Gentrification, politique / mesures municipales, et favoriser / maintenir une mixité dans le quartier. La balance des points se divise dans les autres catégories. </w:t>
      </w:r>
    </w:p>
    <w:p w14:paraId="2A1AF94D" w14:textId="77777777" w:rsidR="000445FF" w:rsidRPr="00AC6B39" w:rsidRDefault="000445FF" w:rsidP="00AC6B39">
      <w:pPr>
        <w:spacing w:after="0" w:line="360" w:lineRule="auto"/>
        <w:jc w:val="both"/>
        <w:rPr>
          <w:rFonts w:ascii="Arial" w:hAnsi="Arial" w:cs="Arial"/>
          <w:sz w:val="24"/>
          <w:szCs w:val="24"/>
        </w:rPr>
      </w:pPr>
    </w:p>
    <w:p w14:paraId="683716E0" w14:textId="7DE232E3" w:rsidR="00413401" w:rsidRDefault="00413401" w:rsidP="00FB2AE7">
      <w:pPr>
        <w:spacing w:after="0" w:line="360" w:lineRule="auto"/>
        <w:jc w:val="both"/>
        <w:rPr>
          <w:rFonts w:ascii="Arial" w:hAnsi="Arial" w:cs="Arial"/>
          <w:sz w:val="24"/>
        </w:rPr>
      </w:pPr>
      <w:r>
        <w:rPr>
          <w:rFonts w:ascii="Arial" w:hAnsi="Arial" w:cs="Arial"/>
          <w:sz w:val="24"/>
        </w:rPr>
        <w:t>Il est important de noter les liens entre la thématique d</w:t>
      </w:r>
      <w:r w:rsidR="00281815">
        <w:rPr>
          <w:rFonts w:ascii="Arial" w:hAnsi="Arial" w:cs="Arial"/>
          <w:sz w:val="24"/>
        </w:rPr>
        <w:t>u logement, les services de proximité et la sécurité</w:t>
      </w:r>
      <w:r>
        <w:rPr>
          <w:rFonts w:ascii="Arial" w:hAnsi="Arial" w:cs="Arial"/>
          <w:sz w:val="24"/>
        </w:rPr>
        <w:t>. En effet, beaucoup d’</w:t>
      </w:r>
      <w:r w:rsidR="00281815">
        <w:rPr>
          <w:rFonts w:ascii="Arial" w:hAnsi="Arial" w:cs="Arial"/>
          <w:sz w:val="24"/>
        </w:rPr>
        <w:t>élément</w:t>
      </w:r>
      <w:r w:rsidR="00B833BA">
        <w:rPr>
          <w:rFonts w:ascii="Arial" w:hAnsi="Arial" w:cs="Arial"/>
          <w:sz w:val="24"/>
        </w:rPr>
        <w:t>s</w:t>
      </w:r>
      <w:r w:rsidR="00281815">
        <w:rPr>
          <w:rFonts w:ascii="Arial" w:hAnsi="Arial" w:cs="Arial"/>
          <w:sz w:val="24"/>
        </w:rPr>
        <w:t xml:space="preserve"> tel</w:t>
      </w:r>
      <w:r w:rsidR="00B833BA">
        <w:rPr>
          <w:rFonts w:ascii="Arial" w:hAnsi="Arial" w:cs="Arial"/>
          <w:sz w:val="24"/>
        </w:rPr>
        <w:t>s que</w:t>
      </w:r>
      <w:r w:rsidR="00281815">
        <w:rPr>
          <w:rFonts w:ascii="Arial" w:hAnsi="Arial" w:cs="Arial"/>
          <w:sz w:val="24"/>
        </w:rPr>
        <w:t xml:space="preserve"> les stationnements</w:t>
      </w:r>
      <w:r w:rsidR="0037532C">
        <w:rPr>
          <w:rFonts w:ascii="Arial" w:hAnsi="Arial" w:cs="Arial"/>
          <w:sz w:val="24"/>
        </w:rPr>
        <w:t xml:space="preserve"> et</w:t>
      </w:r>
      <w:r w:rsidR="00281815">
        <w:rPr>
          <w:rFonts w:ascii="Arial" w:hAnsi="Arial" w:cs="Arial"/>
          <w:sz w:val="24"/>
        </w:rPr>
        <w:t xml:space="preserve"> l’aménagement d’espaces verts se retrouve</w:t>
      </w:r>
      <w:r w:rsidR="0037532C">
        <w:rPr>
          <w:rFonts w:ascii="Arial" w:hAnsi="Arial" w:cs="Arial"/>
          <w:sz w:val="24"/>
        </w:rPr>
        <w:t>nt</w:t>
      </w:r>
      <w:r w:rsidR="00281815">
        <w:rPr>
          <w:rFonts w:ascii="Arial" w:hAnsi="Arial" w:cs="Arial"/>
          <w:sz w:val="24"/>
        </w:rPr>
        <w:t xml:space="preserve"> dans ces trois thématiques à la fois.</w:t>
      </w:r>
    </w:p>
    <w:p w14:paraId="4DD86E70" w14:textId="77777777" w:rsidR="00FB2AE7" w:rsidRDefault="00FB2AE7" w:rsidP="000445FF">
      <w:pPr>
        <w:spacing w:after="0" w:line="360" w:lineRule="auto"/>
        <w:jc w:val="both"/>
        <w:rPr>
          <w:rFonts w:ascii="Arial" w:hAnsi="Arial" w:cs="Arial"/>
          <w:sz w:val="24"/>
        </w:rPr>
      </w:pPr>
    </w:p>
    <w:p w14:paraId="5AD89975" w14:textId="7D840C4A" w:rsidR="00281815" w:rsidRDefault="00281815" w:rsidP="000445FF">
      <w:pPr>
        <w:spacing w:after="0" w:line="360" w:lineRule="auto"/>
        <w:jc w:val="both"/>
        <w:rPr>
          <w:rFonts w:ascii="Arial" w:hAnsi="Arial" w:cs="Arial"/>
          <w:sz w:val="24"/>
        </w:rPr>
      </w:pPr>
      <w:r>
        <w:rPr>
          <w:rFonts w:ascii="Arial" w:hAnsi="Arial" w:cs="Arial"/>
          <w:sz w:val="24"/>
        </w:rPr>
        <w:t>Aussi, le maintien d’un patrimoine architectural (historique du quartier), l’accès à l’information des services dans le quartier et le maintien d’une mixité dans le quartier sont, quant à eux, des éléments se retrouvant à la fois sous le thème du logement avec celui des services de proximité.</w:t>
      </w:r>
    </w:p>
    <w:p w14:paraId="2F429BE9" w14:textId="77777777" w:rsidR="004D5018" w:rsidRDefault="004D5018" w:rsidP="00281815">
      <w:pPr>
        <w:pStyle w:val="Titre1"/>
        <w:jc w:val="both"/>
        <w:rPr>
          <w:rFonts w:ascii="Arial" w:hAnsi="Arial" w:cs="Arial"/>
          <w:b/>
          <w:color w:val="auto"/>
          <w:sz w:val="28"/>
        </w:rPr>
      </w:pPr>
    </w:p>
    <w:p w14:paraId="3FEB907F" w14:textId="42840B0D" w:rsidR="00B371ED" w:rsidRPr="00281815" w:rsidRDefault="00171302" w:rsidP="00281815">
      <w:pPr>
        <w:pStyle w:val="Titre1"/>
        <w:jc w:val="both"/>
        <w:rPr>
          <w:rFonts w:ascii="Arial" w:hAnsi="Arial" w:cs="Arial"/>
          <w:b/>
          <w:color w:val="auto"/>
          <w:sz w:val="22"/>
        </w:rPr>
      </w:pPr>
      <w:bookmarkStart w:id="8" w:name="_Toc467671880"/>
      <w:r w:rsidRPr="00281815">
        <w:rPr>
          <w:rFonts w:ascii="Arial" w:hAnsi="Arial" w:cs="Arial"/>
          <w:b/>
          <w:color w:val="auto"/>
          <w:sz w:val="28"/>
        </w:rPr>
        <w:t>3. Thématique de la</w:t>
      </w:r>
      <w:r w:rsidR="00B371ED" w:rsidRPr="00281815">
        <w:rPr>
          <w:rFonts w:ascii="Arial" w:hAnsi="Arial" w:cs="Arial"/>
          <w:b/>
          <w:color w:val="auto"/>
          <w:sz w:val="28"/>
        </w:rPr>
        <w:t xml:space="preserve"> Sécurité</w:t>
      </w:r>
      <w:bookmarkEnd w:id="8"/>
    </w:p>
    <w:p w14:paraId="327992A6" w14:textId="77777777" w:rsidR="00AC6B39" w:rsidRDefault="00AC6B39" w:rsidP="00171302">
      <w:pPr>
        <w:spacing w:line="360" w:lineRule="auto"/>
        <w:jc w:val="both"/>
        <w:rPr>
          <w:rFonts w:ascii="Arial" w:hAnsi="Arial" w:cs="Arial"/>
          <w:sz w:val="24"/>
        </w:rPr>
      </w:pPr>
    </w:p>
    <w:p w14:paraId="44C7C021" w14:textId="77777777" w:rsidR="00B371ED" w:rsidRPr="008F4844" w:rsidRDefault="00171302" w:rsidP="008F4844">
      <w:pPr>
        <w:pStyle w:val="Titre2"/>
        <w:jc w:val="both"/>
        <w:rPr>
          <w:rFonts w:ascii="Arial" w:hAnsi="Arial" w:cs="Arial"/>
          <w:color w:val="auto"/>
          <w:sz w:val="24"/>
          <w:u w:val="single"/>
        </w:rPr>
      </w:pPr>
      <w:bookmarkStart w:id="9" w:name="_Toc467671881"/>
      <w:r w:rsidRPr="008F4844">
        <w:rPr>
          <w:rFonts w:ascii="Arial" w:hAnsi="Arial" w:cs="Arial"/>
          <w:color w:val="auto"/>
          <w:sz w:val="24"/>
          <w:u w:val="single"/>
        </w:rPr>
        <w:t>3.1</w:t>
      </w:r>
      <w:r w:rsidR="00DB05E2" w:rsidRPr="008F4844">
        <w:rPr>
          <w:rFonts w:ascii="Arial" w:hAnsi="Arial" w:cs="Arial"/>
          <w:color w:val="auto"/>
          <w:sz w:val="24"/>
          <w:u w:val="single"/>
        </w:rPr>
        <w:t>.</w:t>
      </w:r>
      <w:r w:rsidRPr="008F4844">
        <w:rPr>
          <w:rFonts w:ascii="Arial" w:hAnsi="Arial" w:cs="Arial"/>
          <w:color w:val="auto"/>
          <w:sz w:val="24"/>
          <w:u w:val="single"/>
        </w:rPr>
        <w:t xml:space="preserve"> Les éléments ayant eu le plus de points :</w:t>
      </w:r>
      <w:bookmarkEnd w:id="9"/>
    </w:p>
    <w:p w14:paraId="3E2281F0" w14:textId="28CFE6C3" w:rsidR="00EF69C1" w:rsidRDefault="00EF69C1" w:rsidP="00EF69C1">
      <w:pPr>
        <w:spacing w:line="360" w:lineRule="auto"/>
        <w:jc w:val="both"/>
        <w:rPr>
          <w:rFonts w:ascii="Arial" w:hAnsi="Arial" w:cs="Arial"/>
          <w:sz w:val="24"/>
        </w:rPr>
      </w:pPr>
      <w:r>
        <w:rPr>
          <w:rFonts w:ascii="Arial" w:hAnsi="Arial" w:cs="Arial"/>
          <w:sz w:val="24"/>
        </w:rPr>
        <w:t>Voici, retranscrit</w:t>
      </w:r>
      <w:r w:rsidR="00B833BA">
        <w:rPr>
          <w:rFonts w:ascii="Arial" w:hAnsi="Arial" w:cs="Arial"/>
          <w:sz w:val="24"/>
        </w:rPr>
        <w:t>s</w:t>
      </w:r>
      <w:r>
        <w:rPr>
          <w:rFonts w:ascii="Arial" w:hAnsi="Arial" w:cs="Arial"/>
          <w:sz w:val="24"/>
        </w:rPr>
        <w:t xml:space="preserve"> tel</w:t>
      </w:r>
      <w:r w:rsidR="00B833BA">
        <w:rPr>
          <w:rFonts w:ascii="Arial" w:hAnsi="Arial" w:cs="Arial"/>
          <w:sz w:val="24"/>
        </w:rPr>
        <w:t>s quels</w:t>
      </w:r>
      <w:r>
        <w:rPr>
          <w:rFonts w:ascii="Arial" w:hAnsi="Arial" w:cs="Arial"/>
          <w:sz w:val="24"/>
        </w:rPr>
        <w:t>, les  éléments ayant obtenu le plus de points dans cette thématique.</w:t>
      </w:r>
    </w:p>
    <w:tbl>
      <w:tblPr>
        <w:tblStyle w:val="Grilledutableau"/>
        <w:tblW w:w="0" w:type="auto"/>
        <w:tblLook w:val="04A0" w:firstRow="1" w:lastRow="0" w:firstColumn="1" w:lastColumn="0" w:noHBand="0" w:noVBand="1"/>
      </w:tblPr>
      <w:tblGrid>
        <w:gridCol w:w="6799"/>
        <w:gridCol w:w="1831"/>
      </w:tblGrid>
      <w:tr w:rsidR="00826351" w14:paraId="496B3105" w14:textId="77777777" w:rsidTr="00826351">
        <w:tc>
          <w:tcPr>
            <w:tcW w:w="6799" w:type="dxa"/>
          </w:tcPr>
          <w:p w14:paraId="19B39430" w14:textId="77777777" w:rsidR="00826351" w:rsidRDefault="00826351" w:rsidP="00EF69C1">
            <w:pPr>
              <w:spacing w:line="360" w:lineRule="auto"/>
              <w:jc w:val="both"/>
              <w:rPr>
                <w:rFonts w:ascii="Arial" w:hAnsi="Arial" w:cs="Arial"/>
                <w:sz w:val="24"/>
              </w:rPr>
            </w:pPr>
            <w:r>
              <w:rPr>
                <w:rFonts w:ascii="Arial" w:hAnsi="Arial" w:cs="Arial"/>
                <w:sz w:val="24"/>
              </w:rPr>
              <w:t xml:space="preserve">Boul. Taché : </w:t>
            </w:r>
          </w:p>
          <w:p w14:paraId="5156173D" w14:textId="1BB70BD4" w:rsidR="00826351" w:rsidRDefault="00826351" w:rsidP="00EF69C1">
            <w:pPr>
              <w:spacing w:line="360" w:lineRule="auto"/>
              <w:jc w:val="both"/>
              <w:rPr>
                <w:rFonts w:ascii="Arial" w:hAnsi="Arial" w:cs="Arial"/>
                <w:sz w:val="24"/>
              </w:rPr>
            </w:pPr>
            <w:r w:rsidRPr="00EF69C1">
              <w:rPr>
                <w:rFonts w:ascii="Arial" w:hAnsi="Arial" w:cs="Arial"/>
                <w:sz w:val="24"/>
              </w:rPr>
              <w:t>Traverse de piétons qui favorisent le déplacement des piétons</w:t>
            </w:r>
            <w:r w:rsidR="004D5018">
              <w:rPr>
                <w:rFonts w:ascii="Arial" w:hAnsi="Arial" w:cs="Arial"/>
                <w:sz w:val="24"/>
              </w:rPr>
              <w:t xml:space="preserve"> </w:t>
            </w:r>
            <w:r w:rsidR="004D5018" w:rsidRPr="00B27732">
              <w:rPr>
                <w:rFonts w:ascii="Arial" w:hAnsi="Arial" w:cs="Arial"/>
                <w:sz w:val="24"/>
              </w:rPr>
              <w:t>dans l’axe Sud-Nord pour améliorer la vie du quartier</w:t>
            </w:r>
          </w:p>
        </w:tc>
        <w:tc>
          <w:tcPr>
            <w:tcW w:w="1831" w:type="dxa"/>
          </w:tcPr>
          <w:p w14:paraId="6EC65301" w14:textId="2DFC21EE" w:rsidR="00826351" w:rsidRPr="004D5018" w:rsidRDefault="00826351" w:rsidP="00826351">
            <w:pPr>
              <w:spacing w:line="360" w:lineRule="auto"/>
              <w:rPr>
                <w:rFonts w:ascii="Arial" w:hAnsi="Arial" w:cs="Arial"/>
                <w:sz w:val="24"/>
                <w:szCs w:val="24"/>
              </w:rPr>
            </w:pPr>
            <w:r w:rsidRPr="004D5018">
              <w:rPr>
                <w:rFonts w:ascii="Arial" w:hAnsi="Arial" w:cs="Arial"/>
                <w:sz w:val="24"/>
                <w:szCs w:val="24"/>
              </w:rPr>
              <w:t>17</w:t>
            </w:r>
          </w:p>
        </w:tc>
      </w:tr>
      <w:tr w:rsidR="00826351" w14:paraId="485B7DF6" w14:textId="77777777" w:rsidTr="00826351">
        <w:tc>
          <w:tcPr>
            <w:tcW w:w="6799" w:type="dxa"/>
          </w:tcPr>
          <w:p w14:paraId="304456C6" w14:textId="1F216333" w:rsidR="00826351" w:rsidRDefault="00826351" w:rsidP="00EF69C1">
            <w:pPr>
              <w:spacing w:line="360" w:lineRule="auto"/>
              <w:jc w:val="both"/>
              <w:rPr>
                <w:rFonts w:ascii="Arial" w:hAnsi="Arial" w:cs="Arial"/>
                <w:sz w:val="24"/>
              </w:rPr>
            </w:pPr>
            <w:r w:rsidRPr="00EF69C1">
              <w:rPr>
                <w:rFonts w:ascii="Arial" w:hAnsi="Arial" w:cs="Arial"/>
                <w:sz w:val="24"/>
              </w:rPr>
              <w:t>Trottoirs élargis</w:t>
            </w:r>
          </w:p>
        </w:tc>
        <w:tc>
          <w:tcPr>
            <w:tcW w:w="1831" w:type="dxa"/>
          </w:tcPr>
          <w:p w14:paraId="48C1A81F" w14:textId="5EE7707F" w:rsidR="00826351" w:rsidRPr="004D5018" w:rsidRDefault="00826351" w:rsidP="00826351">
            <w:pPr>
              <w:spacing w:line="360" w:lineRule="auto"/>
              <w:rPr>
                <w:rFonts w:ascii="Arial" w:hAnsi="Arial" w:cs="Arial"/>
                <w:sz w:val="24"/>
                <w:szCs w:val="24"/>
              </w:rPr>
            </w:pPr>
            <w:r w:rsidRPr="004D5018">
              <w:rPr>
                <w:rFonts w:ascii="Arial" w:hAnsi="Arial" w:cs="Arial"/>
                <w:sz w:val="24"/>
                <w:szCs w:val="24"/>
              </w:rPr>
              <w:t>11</w:t>
            </w:r>
          </w:p>
        </w:tc>
      </w:tr>
      <w:tr w:rsidR="004D5018" w14:paraId="494ECE22" w14:textId="77777777" w:rsidTr="00826351">
        <w:tc>
          <w:tcPr>
            <w:tcW w:w="6799" w:type="dxa"/>
          </w:tcPr>
          <w:p w14:paraId="0C6D01DE" w14:textId="5BDFD705" w:rsidR="004D5018" w:rsidRPr="00EF69C1" w:rsidRDefault="004D5018" w:rsidP="00EF69C1">
            <w:pPr>
              <w:spacing w:line="360" w:lineRule="auto"/>
              <w:jc w:val="both"/>
              <w:rPr>
                <w:rFonts w:ascii="Arial" w:hAnsi="Arial" w:cs="Arial"/>
                <w:sz w:val="24"/>
              </w:rPr>
            </w:pPr>
            <w:r>
              <w:rPr>
                <w:rFonts w:ascii="Arial" w:hAnsi="Arial" w:cs="Arial"/>
                <w:sz w:val="24"/>
              </w:rPr>
              <w:t xml:space="preserve">Feux de circulation : </w:t>
            </w:r>
            <w:r w:rsidRPr="004D5018">
              <w:rPr>
                <w:rFonts w:ascii="Arial" w:hAnsi="Arial" w:cs="Arial"/>
                <w:sz w:val="24"/>
              </w:rPr>
              <w:t>(St-François / Tâché, Ste-Thérèse / Tâché, Promenade de la Gatineau où les enfants traversent (pas synchro, pas assez de temps pour traverser, pensez aux enfants et les personnes âgées)</w:t>
            </w:r>
          </w:p>
        </w:tc>
        <w:tc>
          <w:tcPr>
            <w:tcW w:w="1831" w:type="dxa"/>
          </w:tcPr>
          <w:p w14:paraId="4CED5E7D" w14:textId="3548CECE" w:rsidR="004D5018" w:rsidRPr="004D5018" w:rsidRDefault="004D5018" w:rsidP="00826351">
            <w:pPr>
              <w:spacing w:line="360" w:lineRule="auto"/>
              <w:rPr>
                <w:rFonts w:ascii="Arial" w:hAnsi="Arial" w:cs="Arial"/>
                <w:sz w:val="24"/>
                <w:szCs w:val="24"/>
              </w:rPr>
            </w:pPr>
            <w:r w:rsidRPr="004D5018">
              <w:rPr>
                <w:rFonts w:ascii="Arial" w:hAnsi="Arial" w:cs="Arial"/>
                <w:sz w:val="24"/>
                <w:szCs w:val="24"/>
              </w:rPr>
              <w:t>8</w:t>
            </w:r>
          </w:p>
        </w:tc>
      </w:tr>
      <w:tr w:rsidR="00826351" w14:paraId="4192F672" w14:textId="77777777" w:rsidTr="00826351">
        <w:tc>
          <w:tcPr>
            <w:tcW w:w="6799" w:type="dxa"/>
          </w:tcPr>
          <w:p w14:paraId="78FC11E4" w14:textId="2566FF24" w:rsidR="00826351" w:rsidRDefault="00826351" w:rsidP="00EF69C1">
            <w:pPr>
              <w:spacing w:line="360" w:lineRule="auto"/>
              <w:jc w:val="both"/>
              <w:rPr>
                <w:rFonts w:ascii="Arial" w:hAnsi="Arial" w:cs="Arial"/>
                <w:sz w:val="24"/>
              </w:rPr>
            </w:pPr>
            <w:r w:rsidRPr="00EF69C1">
              <w:rPr>
                <w:rFonts w:ascii="Arial" w:hAnsi="Arial" w:cs="Arial"/>
                <w:sz w:val="24"/>
              </w:rPr>
              <w:t>Manque de trottoirs et de traverses de piétons</w:t>
            </w:r>
            <w:r>
              <w:rPr>
                <w:rFonts w:ascii="Arial" w:hAnsi="Arial" w:cs="Arial"/>
                <w:sz w:val="24"/>
              </w:rPr>
              <w:t xml:space="preserve"> + augmenter temps de traverse des piétons</w:t>
            </w:r>
          </w:p>
        </w:tc>
        <w:tc>
          <w:tcPr>
            <w:tcW w:w="1831" w:type="dxa"/>
          </w:tcPr>
          <w:p w14:paraId="79475BA0" w14:textId="7B56C930" w:rsidR="00826351" w:rsidRPr="004D5018" w:rsidRDefault="00826351" w:rsidP="00826351">
            <w:pPr>
              <w:spacing w:line="360" w:lineRule="auto"/>
              <w:rPr>
                <w:rFonts w:ascii="Arial" w:hAnsi="Arial" w:cs="Arial"/>
                <w:sz w:val="24"/>
                <w:szCs w:val="24"/>
              </w:rPr>
            </w:pPr>
            <w:r w:rsidRPr="004D5018">
              <w:rPr>
                <w:rFonts w:ascii="Arial" w:hAnsi="Arial" w:cs="Arial"/>
                <w:sz w:val="24"/>
                <w:szCs w:val="24"/>
              </w:rPr>
              <w:t>8</w:t>
            </w:r>
          </w:p>
        </w:tc>
      </w:tr>
      <w:tr w:rsidR="00826351" w14:paraId="4CB98109" w14:textId="77777777" w:rsidTr="00826351">
        <w:tc>
          <w:tcPr>
            <w:tcW w:w="6799" w:type="dxa"/>
          </w:tcPr>
          <w:p w14:paraId="3E054DDA" w14:textId="0C67DFF6" w:rsidR="00826351" w:rsidRDefault="004D5018" w:rsidP="00EF69C1">
            <w:pPr>
              <w:spacing w:line="360" w:lineRule="auto"/>
              <w:jc w:val="both"/>
              <w:rPr>
                <w:rFonts w:ascii="Arial" w:hAnsi="Arial" w:cs="Arial"/>
                <w:sz w:val="24"/>
              </w:rPr>
            </w:pPr>
            <w:r>
              <w:rPr>
                <w:rFonts w:ascii="Arial" w:hAnsi="Arial" w:cs="Arial"/>
                <w:sz w:val="24"/>
              </w:rPr>
              <w:t>Amélioré l’é</w:t>
            </w:r>
            <w:r w:rsidR="00826351">
              <w:rPr>
                <w:rFonts w:ascii="Arial" w:hAnsi="Arial" w:cs="Arial"/>
                <w:sz w:val="24"/>
              </w:rPr>
              <w:t>clairage sur Ta</w:t>
            </w:r>
            <w:r w:rsidR="00826351" w:rsidRPr="00EF69C1">
              <w:rPr>
                <w:rFonts w:ascii="Arial" w:hAnsi="Arial" w:cs="Arial"/>
                <w:sz w:val="24"/>
              </w:rPr>
              <w:t>ché et dans les quartiers et dans les parcs</w:t>
            </w:r>
          </w:p>
        </w:tc>
        <w:tc>
          <w:tcPr>
            <w:tcW w:w="1831" w:type="dxa"/>
          </w:tcPr>
          <w:p w14:paraId="6C888740" w14:textId="41C35CCB" w:rsidR="00826351" w:rsidRPr="004D5018" w:rsidRDefault="00826351" w:rsidP="00826351">
            <w:pPr>
              <w:spacing w:line="360" w:lineRule="auto"/>
              <w:rPr>
                <w:rFonts w:ascii="Arial" w:hAnsi="Arial" w:cs="Arial"/>
                <w:sz w:val="24"/>
                <w:szCs w:val="24"/>
              </w:rPr>
            </w:pPr>
            <w:r w:rsidRPr="004D5018">
              <w:rPr>
                <w:rFonts w:ascii="Arial" w:hAnsi="Arial" w:cs="Arial"/>
                <w:sz w:val="24"/>
                <w:szCs w:val="24"/>
              </w:rPr>
              <w:t>7</w:t>
            </w:r>
          </w:p>
        </w:tc>
      </w:tr>
    </w:tbl>
    <w:p w14:paraId="045DDB62" w14:textId="77777777" w:rsidR="00826351" w:rsidRDefault="00826351" w:rsidP="00EF69C1">
      <w:pPr>
        <w:spacing w:line="360" w:lineRule="auto"/>
        <w:jc w:val="both"/>
        <w:rPr>
          <w:rFonts w:ascii="Arial" w:hAnsi="Arial" w:cs="Arial"/>
          <w:sz w:val="24"/>
        </w:rPr>
      </w:pPr>
    </w:p>
    <w:p w14:paraId="4B64989F" w14:textId="45329592" w:rsidR="00EF69C1" w:rsidRPr="004D5018" w:rsidRDefault="00EF69C1" w:rsidP="00EF69C1">
      <w:pPr>
        <w:pStyle w:val="Paragraphedeliste"/>
        <w:numPr>
          <w:ilvl w:val="0"/>
          <w:numId w:val="10"/>
        </w:numPr>
        <w:spacing w:line="360" w:lineRule="auto"/>
        <w:jc w:val="both"/>
        <w:rPr>
          <w:rFonts w:ascii="Arial" w:hAnsi="Arial" w:cs="Arial"/>
          <w:sz w:val="24"/>
        </w:rPr>
      </w:pPr>
      <w:r w:rsidRPr="004D5018">
        <w:rPr>
          <w:rFonts w:ascii="Arial" w:hAnsi="Arial" w:cs="Arial"/>
          <w:sz w:val="24"/>
        </w:rPr>
        <w:t xml:space="preserve">Boulevard Lucerne : </w:t>
      </w:r>
      <w:r w:rsidR="00A67E7F" w:rsidRPr="004D5018">
        <w:rPr>
          <w:rFonts w:ascii="Arial" w:hAnsi="Arial" w:cs="Arial"/>
          <w:sz w:val="24"/>
        </w:rPr>
        <w:t xml:space="preserve">mesures </w:t>
      </w:r>
      <w:r w:rsidR="00710362" w:rsidRPr="004D5018">
        <w:rPr>
          <w:rFonts w:ascii="Arial" w:hAnsi="Arial" w:cs="Arial"/>
          <w:sz w:val="24"/>
        </w:rPr>
        <w:t xml:space="preserve"> d’atténuation ; </w:t>
      </w:r>
      <w:r w:rsidRPr="004D5018">
        <w:rPr>
          <w:rFonts w:ascii="Arial" w:hAnsi="Arial" w:cs="Arial"/>
          <w:sz w:val="24"/>
        </w:rPr>
        <w:t>sens unique</w:t>
      </w:r>
      <w:r w:rsidR="00710362" w:rsidRPr="004D5018">
        <w:rPr>
          <w:rFonts w:ascii="Arial" w:hAnsi="Arial" w:cs="Arial"/>
          <w:sz w:val="24"/>
        </w:rPr>
        <w:t xml:space="preserve"> </w:t>
      </w:r>
      <w:r w:rsidRPr="004D5018">
        <w:rPr>
          <w:rFonts w:ascii="Arial" w:hAnsi="Arial" w:cs="Arial"/>
          <w:sz w:val="24"/>
        </w:rPr>
        <w:t>; stationnement réorganisé</w:t>
      </w:r>
      <w:r w:rsidR="00710362" w:rsidRPr="004D5018">
        <w:rPr>
          <w:rFonts w:ascii="Arial" w:hAnsi="Arial" w:cs="Arial"/>
          <w:sz w:val="24"/>
        </w:rPr>
        <w:t xml:space="preserve"> </w:t>
      </w:r>
      <w:r w:rsidRPr="004D5018">
        <w:rPr>
          <w:rFonts w:ascii="Arial" w:hAnsi="Arial" w:cs="Arial"/>
          <w:sz w:val="24"/>
        </w:rPr>
        <w:t xml:space="preserve">; piste cyclable. </w:t>
      </w:r>
      <w:r w:rsidRPr="004D5018">
        <w:rPr>
          <w:rFonts w:ascii="Arial" w:hAnsi="Arial" w:cs="Arial"/>
        </w:rPr>
        <w:t>(6 points)</w:t>
      </w:r>
    </w:p>
    <w:p w14:paraId="6D3FDB8F" w14:textId="5D2533DC" w:rsidR="00EF69C1" w:rsidRPr="00B27732" w:rsidRDefault="00EF69C1" w:rsidP="00EF69C1">
      <w:pPr>
        <w:pStyle w:val="Paragraphedeliste"/>
        <w:numPr>
          <w:ilvl w:val="0"/>
          <w:numId w:val="10"/>
        </w:numPr>
        <w:spacing w:line="360" w:lineRule="auto"/>
        <w:jc w:val="both"/>
        <w:rPr>
          <w:rFonts w:ascii="Arial" w:hAnsi="Arial" w:cs="Arial"/>
          <w:sz w:val="24"/>
        </w:rPr>
      </w:pPr>
      <w:r w:rsidRPr="00B27732">
        <w:rPr>
          <w:rFonts w:ascii="Arial" w:hAnsi="Arial" w:cs="Arial"/>
          <w:sz w:val="24"/>
        </w:rPr>
        <w:t>Sentier rue Scott, coins sombres, bord de rivière, sentier derrière le centre d’achat, éclairage Gendron / Scott. (</w:t>
      </w:r>
      <w:r w:rsidR="004D5018">
        <w:rPr>
          <w:rFonts w:ascii="Arial" w:hAnsi="Arial" w:cs="Arial"/>
          <w:sz w:val="24"/>
        </w:rPr>
        <w:t>voir document sur la marche du 8 mars 2015 de Stéphanie Demers, UQO</w:t>
      </w:r>
      <w:r w:rsidRPr="00B27732">
        <w:rPr>
          <w:rFonts w:ascii="Arial" w:hAnsi="Arial" w:cs="Arial"/>
          <w:sz w:val="24"/>
        </w:rPr>
        <w:t xml:space="preserve">) </w:t>
      </w:r>
      <w:r w:rsidRPr="00B27732">
        <w:rPr>
          <w:rFonts w:ascii="Arial" w:hAnsi="Arial" w:cs="Arial"/>
          <w:i/>
        </w:rPr>
        <w:t>(5 points)</w:t>
      </w:r>
    </w:p>
    <w:p w14:paraId="45D6E7F2" w14:textId="77777777" w:rsidR="00EF69C1" w:rsidRPr="00B27732" w:rsidRDefault="00EF69C1" w:rsidP="00EF69C1">
      <w:pPr>
        <w:pStyle w:val="Paragraphedeliste"/>
        <w:numPr>
          <w:ilvl w:val="0"/>
          <w:numId w:val="10"/>
        </w:numPr>
        <w:spacing w:line="360" w:lineRule="auto"/>
        <w:jc w:val="both"/>
        <w:rPr>
          <w:rFonts w:ascii="Arial" w:hAnsi="Arial" w:cs="Arial"/>
          <w:sz w:val="24"/>
        </w:rPr>
      </w:pPr>
      <w:r w:rsidRPr="00B27732">
        <w:rPr>
          <w:rFonts w:ascii="Arial" w:hAnsi="Arial" w:cs="Arial"/>
          <w:sz w:val="24"/>
        </w:rPr>
        <w:t xml:space="preserve">Tâché comme un laboratoire pour expérimentation des traverses sécuritaires pour les piétons. </w:t>
      </w:r>
      <w:r w:rsidRPr="00B27732">
        <w:rPr>
          <w:rFonts w:ascii="Arial" w:hAnsi="Arial" w:cs="Arial"/>
        </w:rPr>
        <w:t>(5 points)</w:t>
      </w:r>
    </w:p>
    <w:p w14:paraId="608D1770" w14:textId="77777777" w:rsidR="00EF69C1" w:rsidRPr="00B27732" w:rsidRDefault="00EF69C1" w:rsidP="00EF69C1">
      <w:pPr>
        <w:pStyle w:val="Paragraphedeliste"/>
        <w:numPr>
          <w:ilvl w:val="0"/>
          <w:numId w:val="10"/>
        </w:numPr>
        <w:spacing w:line="360" w:lineRule="auto"/>
        <w:jc w:val="both"/>
        <w:rPr>
          <w:rFonts w:ascii="Arial" w:hAnsi="Arial" w:cs="Arial"/>
          <w:sz w:val="24"/>
        </w:rPr>
      </w:pPr>
      <w:r w:rsidRPr="00B27732">
        <w:rPr>
          <w:rFonts w:ascii="Arial" w:hAnsi="Arial" w:cs="Arial"/>
          <w:sz w:val="24"/>
        </w:rPr>
        <w:t xml:space="preserve">Type de commerces (Prostitution, gang de rue -» Intervention sociale et travail de rue) </w:t>
      </w:r>
      <w:r w:rsidRPr="00B27732">
        <w:rPr>
          <w:rFonts w:ascii="Arial" w:hAnsi="Arial" w:cs="Arial"/>
        </w:rPr>
        <w:t>(4 points)</w:t>
      </w:r>
    </w:p>
    <w:p w14:paraId="1FC90C71" w14:textId="77777777" w:rsidR="00EF69C1" w:rsidRPr="00B27732" w:rsidRDefault="00EF69C1" w:rsidP="00EF69C1">
      <w:pPr>
        <w:pStyle w:val="Paragraphedeliste"/>
        <w:numPr>
          <w:ilvl w:val="0"/>
          <w:numId w:val="10"/>
        </w:numPr>
        <w:spacing w:line="360" w:lineRule="auto"/>
        <w:jc w:val="both"/>
        <w:rPr>
          <w:rFonts w:ascii="Arial" w:hAnsi="Arial" w:cs="Arial"/>
          <w:sz w:val="24"/>
        </w:rPr>
      </w:pPr>
      <w:r w:rsidRPr="00B27732">
        <w:rPr>
          <w:rFonts w:ascii="Arial" w:hAnsi="Arial" w:cs="Arial"/>
          <w:sz w:val="24"/>
        </w:rPr>
        <w:t xml:space="preserve">Stationnement dans la rue = problème en hivers pour la sécurité. </w:t>
      </w:r>
      <w:r w:rsidRPr="00B27732">
        <w:rPr>
          <w:rFonts w:ascii="Arial" w:hAnsi="Arial" w:cs="Arial"/>
        </w:rPr>
        <w:t>(4 points)</w:t>
      </w:r>
    </w:p>
    <w:p w14:paraId="320B4DDE" w14:textId="77777777" w:rsidR="00281815" w:rsidRDefault="00281815" w:rsidP="00EF69C1">
      <w:pPr>
        <w:jc w:val="both"/>
        <w:rPr>
          <w:rFonts w:ascii="Arial" w:hAnsi="Arial" w:cs="Arial"/>
          <w:sz w:val="24"/>
          <w:u w:val="single"/>
        </w:rPr>
      </w:pPr>
    </w:p>
    <w:p w14:paraId="7EEEFBFA" w14:textId="77777777" w:rsidR="00EF69C1" w:rsidRPr="008F4844" w:rsidRDefault="00EF69C1" w:rsidP="008F4844">
      <w:pPr>
        <w:pStyle w:val="Titre2"/>
        <w:jc w:val="both"/>
        <w:rPr>
          <w:rFonts w:ascii="Arial" w:hAnsi="Arial" w:cs="Arial"/>
          <w:color w:val="auto"/>
          <w:sz w:val="24"/>
          <w:u w:val="single"/>
        </w:rPr>
      </w:pPr>
      <w:bookmarkStart w:id="10" w:name="_Toc467671882"/>
      <w:r w:rsidRPr="008F4844">
        <w:rPr>
          <w:rFonts w:ascii="Arial" w:hAnsi="Arial" w:cs="Arial"/>
          <w:color w:val="auto"/>
          <w:sz w:val="24"/>
          <w:u w:val="single"/>
        </w:rPr>
        <w:t>3.2. Analyse du contenu :</w:t>
      </w:r>
      <w:bookmarkEnd w:id="10"/>
    </w:p>
    <w:p w14:paraId="4E298DAC" w14:textId="77777777" w:rsidR="00AC6B39" w:rsidRDefault="00AC6B39" w:rsidP="00281815">
      <w:pPr>
        <w:spacing w:line="360" w:lineRule="auto"/>
        <w:jc w:val="both"/>
        <w:rPr>
          <w:rFonts w:ascii="Arial" w:hAnsi="Arial" w:cs="Arial"/>
          <w:sz w:val="24"/>
        </w:rPr>
      </w:pPr>
    </w:p>
    <w:p w14:paraId="2B508F6B" w14:textId="15C00832" w:rsidR="00281815" w:rsidRPr="00C10A1E" w:rsidRDefault="00281815" w:rsidP="00AC6B39">
      <w:pPr>
        <w:spacing w:line="360" w:lineRule="auto"/>
        <w:jc w:val="both"/>
        <w:rPr>
          <w:rFonts w:ascii="Arial" w:hAnsi="Arial" w:cs="Arial"/>
          <w:sz w:val="24"/>
        </w:rPr>
      </w:pPr>
      <w:r>
        <w:rPr>
          <w:rFonts w:ascii="Arial" w:hAnsi="Arial" w:cs="Arial"/>
          <w:sz w:val="24"/>
        </w:rPr>
        <w:t>La plupart des pistes d’actions proposées dans la thématique de la sécurité sont orienté</w:t>
      </w:r>
      <w:r w:rsidR="00B833BA">
        <w:rPr>
          <w:rFonts w:ascii="Arial" w:hAnsi="Arial" w:cs="Arial"/>
          <w:sz w:val="24"/>
        </w:rPr>
        <w:t>e</w:t>
      </w:r>
      <w:r>
        <w:rPr>
          <w:rFonts w:ascii="Arial" w:hAnsi="Arial" w:cs="Arial"/>
          <w:sz w:val="24"/>
        </w:rPr>
        <w:t>s vers l’instauration de règlementation ou l’amélioration des installations pour augmenter le sentiment de sécurité</w:t>
      </w:r>
      <w:r w:rsidR="00C10A1E">
        <w:rPr>
          <w:rFonts w:ascii="Arial" w:hAnsi="Arial" w:cs="Arial"/>
          <w:sz w:val="24"/>
        </w:rPr>
        <w:t xml:space="preserve"> </w:t>
      </w:r>
      <w:r>
        <w:rPr>
          <w:rFonts w:ascii="Arial" w:hAnsi="Arial" w:cs="Arial"/>
          <w:sz w:val="24"/>
        </w:rPr>
        <w:t xml:space="preserve">(changement au niveau des </w:t>
      </w:r>
      <w:r w:rsidRPr="00AC6B39">
        <w:rPr>
          <w:rFonts w:ascii="Arial" w:hAnsi="Arial" w:cs="Arial"/>
          <w:sz w:val="24"/>
          <w:szCs w:val="24"/>
        </w:rPr>
        <w:t>stationnements, des trottoirs, réduction de la vitesse automobile, installation de lampadaires, etc.).</w:t>
      </w:r>
    </w:p>
    <w:p w14:paraId="33627C95" w14:textId="380A3AA8" w:rsidR="000445FF" w:rsidRPr="007727A3" w:rsidRDefault="000445FF" w:rsidP="007727A3">
      <w:pPr>
        <w:spacing w:line="360" w:lineRule="auto"/>
        <w:jc w:val="both"/>
        <w:rPr>
          <w:rFonts w:ascii="Arial" w:hAnsi="Arial" w:cs="Arial"/>
          <w:color w:val="000000"/>
          <w:sz w:val="24"/>
          <w:szCs w:val="24"/>
          <w:u w:color="000000"/>
          <w:lang w:eastAsia="fr-CA"/>
        </w:rPr>
      </w:pPr>
      <w:r w:rsidRPr="00B67601">
        <w:rPr>
          <w:rFonts w:ascii="Arial" w:hAnsi="Arial" w:cs="Arial"/>
          <w:color w:val="000000"/>
          <w:sz w:val="24"/>
          <w:szCs w:val="24"/>
          <w:u w:color="000000"/>
          <w:lang w:eastAsia="fr-CA"/>
        </w:rPr>
        <w:t xml:space="preserve">En se basant sur le système de pointage, une piste d’actions se démarque par son nombre de points, il s’agit de mettre en place des traverses de piétons favorisant le déplacement dans l’axe Nord / Sud pour améliorer la vie de quartier. Cette action se retrouve dans la catégorie sécurité piéton. Une deuxième piste d’action ressort du lot par son pointage, il s’agit d’élargir les trottoirs, dans la catégorie modification / adaptation des trottoirs. Fait intéressant, il s’agit de l’élément qui a été mentionné le plus de fois sur </w:t>
      </w:r>
      <w:r w:rsidR="00710362">
        <w:rPr>
          <w:rFonts w:ascii="Arial" w:hAnsi="Arial" w:cs="Arial"/>
          <w:color w:val="000000"/>
          <w:sz w:val="24"/>
          <w:szCs w:val="24"/>
          <w:u w:color="000000"/>
          <w:lang w:eastAsia="fr-CA"/>
        </w:rPr>
        <w:t>table de discussion</w:t>
      </w:r>
      <w:r w:rsidRPr="007727A3">
        <w:rPr>
          <w:rFonts w:ascii="Arial" w:hAnsi="Arial" w:cs="Arial"/>
          <w:color w:val="000000"/>
          <w:sz w:val="24"/>
          <w:szCs w:val="24"/>
          <w:u w:color="000000"/>
          <w:lang w:eastAsia="fr-CA"/>
        </w:rPr>
        <w:t>. Ces deux dernières catégories cumulent environ 40% des points total</w:t>
      </w:r>
      <w:r w:rsidR="00710362">
        <w:rPr>
          <w:rFonts w:ascii="Arial" w:hAnsi="Arial" w:cs="Arial"/>
          <w:color w:val="000000"/>
          <w:sz w:val="24"/>
          <w:szCs w:val="24"/>
          <w:u w:color="000000"/>
          <w:lang w:eastAsia="fr-CA"/>
        </w:rPr>
        <w:t xml:space="preserve"> pour cette thématique</w:t>
      </w:r>
      <w:proofErr w:type="gramStart"/>
      <w:r w:rsidR="00710362">
        <w:rPr>
          <w:rFonts w:ascii="Arial" w:hAnsi="Arial" w:cs="Arial"/>
          <w:color w:val="000000"/>
          <w:sz w:val="24"/>
          <w:szCs w:val="24"/>
          <w:u w:color="000000"/>
          <w:lang w:eastAsia="fr-CA"/>
        </w:rPr>
        <w:t>.</w:t>
      </w:r>
      <w:r w:rsidRPr="007727A3">
        <w:rPr>
          <w:rFonts w:ascii="Arial" w:hAnsi="Arial" w:cs="Arial"/>
          <w:color w:val="000000"/>
          <w:sz w:val="24"/>
          <w:szCs w:val="24"/>
          <w:u w:color="000000"/>
          <w:lang w:eastAsia="fr-CA"/>
        </w:rPr>
        <w:t>.</w:t>
      </w:r>
      <w:proofErr w:type="gramEnd"/>
    </w:p>
    <w:p w14:paraId="645238C4" w14:textId="77777777" w:rsidR="000445FF" w:rsidRPr="007727A3" w:rsidRDefault="000445FF" w:rsidP="007727A3">
      <w:pPr>
        <w:spacing w:line="360" w:lineRule="auto"/>
        <w:ind w:firstLine="708"/>
        <w:jc w:val="both"/>
        <w:rPr>
          <w:rFonts w:ascii="Arial" w:hAnsi="Arial" w:cs="Arial"/>
          <w:color w:val="000000"/>
          <w:sz w:val="24"/>
          <w:szCs w:val="24"/>
          <w:u w:color="000000"/>
          <w:lang w:eastAsia="fr-CA"/>
        </w:rPr>
      </w:pPr>
    </w:p>
    <w:p w14:paraId="4158B2D6" w14:textId="7B791F29" w:rsidR="000445FF" w:rsidRPr="007727A3" w:rsidRDefault="000445FF" w:rsidP="007727A3">
      <w:pPr>
        <w:spacing w:line="360" w:lineRule="auto"/>
        <w:jc w:val="both"/>
        <w:rPr>
          <w:rFonts w:ascii="Arial" w:hAnsi="Arial" w:cs="Arial"/>
          <w:color w:val="000000"/>
          <w:sz w:val="24"/>
          <w:szCs w:val="24"/>
          <w:u w:color="000000"/>
          <w:lang w:eastAsia="fr-CA"/>
        </w:rPr>
      </w:pPr>
      <w:r w:rsidRPr="007727A3">
        <w:rPr>
          <w:rFonts w:ascii="Arial" w:hAnsi="Arial" w:cs="Arial"/>
          <w:color w:val="000000"/>
          <w:sz w:val="24"/>
          <w:szCs w:val="24"/>
          <w:u w:color="000000"/>
          <w:lang w:eastAsia="fr-CA"/>
        </w:rPr>
        <w:t xml:space="preserve">Un autre 40% des points se divisent à l’intérieur de cinq autres catégories : surveillance / présence dans le quartier, stationnement / débarcadères, aménagement rue Lucerne, aménagement des routes / circulation, et l’éclairage. Ces dernières se partagent environ 40% du pointage total. De ces cinq catégories, aucune piste d’action ne se démarque par son pointage ou son nombre de répétitions. La balance des points se divise dans les onze autres catégories. </w:t>
      </w:r>
    </w:p>
    <w:p w14:paraId="02D18A59" w14:textId="77777777" w:rsidR="000445FF" w:rsidRPr="007727A3" w:rsidRDefault="000445FF" w:rsidP="007727A3">
      <w:pPr>
        <w:spacing w:line="360" w:lineRule="auto"/>
        <w:jc w:val="both"/>
        <w:rPr>
          <w:rFonts w:ascii="Arial" w:hAnsi="Arial" w:cs="Arial"/>
          <w:color w:val="000000"/>
          <w:sz w:val="24"/>
          <w:szCs w:val="24"/>
          <w:u w:color="000000"/>
          <w:lang w:eastAsia="fr-CA"/>
        </w:rPr>
      </w:pPr>
    </w:p>
    <w:p w14:paraId="55C2FF96" w14:textId="2F983A99" w:rsidR="00EF69C1" w:rsidRDefault="00281815" w:rsidP="00AC6B39">
      <w:pPr>
        <w:spacing w:line="360" w:lineRule="auto"/>
        <w:jc w:val="both"/>
        <w:rPr>
          <w:rFonts w:ascii="Arial" w:hAnsi="Arial" w:cs="Arial"/>
          <w:sz w:val="24"/>
        </w:rPr>
      </w:pPr>
      <w:r w:rsidRPr="00AC6B39">
        <w:rPr>
          <w:rFonts w:ascii="Arial" w:hAnsi="Arial" w:cs="Arial"/>
          <w:sz w:val="24"/>
          <w:szCs w:val="24"/>
        </w:rPr>
        <w:t>Beaucoup d’éléments dans le thème sécurité se retrouvent</w:t>
      </w:r>
      <w:r w:rsidR="00710362">
        <w:rPr>
          <w:rFonts w:ascii="Arial" w:hAnsi="Arial" w:cs="Arial"/>
          <w:sz w:val="24"/>
          <w:szCs w:val="24"/>
        </w:rPr>
        <w:t xml:space="preserve"> aussi</w:t>
      </w:r>
      <w:r w:rsidRPr="00AC6B39">
        <w:rPr>
          <w:rFonts w:ascii="Arial" w:hAnsi="Arial" w:cs="Arial"/>
          <w:sz w:val="24"/>
          <w:szCs w:val="24"/>
        </w:rPr>
        <w:t xml:space="preserve"> dans le thème du transport. Notamment, l’amélioration</w:t>
      </w:r>
      <w:r>
        <w:rPr>
          <w:rFonts w:ascii="Arial" w:hAnsi="Arial" w:cs="Arial"/>
          <w:sz w:val="24"/>
        </w:rPr>
        <w:t xml:space="preserve"> des trottoirs, des stationnements et les services offerts par la STO. Une intervention dans une de ces deux thématiques pourrait donc avoir des répercussions positives sur l’autre.</w:t>
      </w:r>
    </w:p>
    <w:p w14:paraId="0FA10500" w14:textId="77777777" w:rsidR="000B6FE6" w:rsidRDefault="000B6FE6" w:rsidP="000B6FE6">
      <w:pPr>
        <w:jc w:val="both"/>
        <w:rPr>
          <w:rFonts w:ascii="Arial" w:hAnsi="Arial" w:cs="Arial"/>
          <w:sz w:val="24"/>
        </w:rPr>
      </w:pPr>
    </w:p>
    <w:p w14:paraId="34D40558" w14:textId="3C3D1D7C" w:rsidR="00B371ED" w:rsidRPr="00D66DF1" w:rsidRDefault="00EF69C1" w:rsidP="00D66DF1">
      <w:pPr>
        <w:pStyle w:val="Titre1"/>
        <w:jc w:val="left"/>
        <w:rPr>
          <w:rFonts w:ascii="Arial" w:hAnsi="Arial" w:cs="Arial"/>
          <w:b/>
          <w:color w:val="auto"/>
        </w:rPr>
      </w:pPr>
      <w:bookmarkStart w:id="11" w:name="_Toc467671883"/>
      <w:r w:rsidRPr="00D66DF1">
        <w:rPr>
          <w:rFonts w:ascii="Arial" w:hAnsi="Arial" w:cs="Arial"/>
          <w:b/>
          <w:color w:val="auto"/>
        </w:rPr>
        <w:t xml:space="preserve">4. </w:t>
      </w:r>
      <w:r w:rsidR="00B371ED" w:rsidRPr="00D66DF1">
        <w:rPr>
          <w:rFonts w:ascii="Arial" w:hAnsi="Arial" w:cs="Arial"/>
          <w:b/>
          <w:color w:val="auto"/>
        </w:rPr>
        <w:t>T</w:t>
      </w:r>
      <w:r w:rsidRPr="00D66DF1">
        <w:rPr>
          <w:rFonts w:ascii="Arial" w:hAnsi="Arial" w:cs="Arial"/>
          <w:b/>
          <w:color w:val="auto"/>
        </w:rPr>
        <w:t>hématique</w:t>
      </w:r>
      <w:r w:rsidR="00B371ED" w:rsidRPr="00D66DF1">
        <w:rPr>
          <w:rFonts w:ascii="Arial" w:hAnsi="Arial" w:cs="Arial"/>
          <w:b/>
          <w:color w:val="auto"/>
        </w:rPr>
        <w:t xml:space="preserve"> Services de proximité</w:t>
      </w:r>
      <w:bookmarkEnd w:id="11"/>
    </w:p>
    <w:p w14:paraId="6E81C018" w14:textId="77777777" w:rsidR="00B371ED" w:rsidRDefault="00B371ED" w:rsidP="00EF69C1">
      <w:pPr>
        <w:spacing w:line="360" w:lineRule="auto"/>
        <w:contextualSpacing/>
        <w:jc w:val="both"/>
        <w:rPr>
          <w:rFonts w:ascii="Arial" w:hAnsi="Arial" w:cs="Arial"/>
          <w:sz w:val="24"/>
        </w:rPr>
      </w:pPr>
    </w:p>
    <w:p w14:paraId="02B33A34" w14:textId="77777777" w:rsidR="00EF69C1" w:rsidRPr="008F4844" w:rsidRDefault="00EF69C1" w:rsidP="008F4844">
      <w:pPr>
        <w:pStyle w:val="Titre2"/>
        <w:jc w:val="both"/>
        <w:rPr>
          <w:rFonts w:ascii="Arial" w:hAnsi="Arial" w:cs="Arial"/>
          <w:color w:val="auto"/>
          <w:sz w:val="24"/>
          <w:u w:val="single"/>
        </w:rPr>
      </w:pPr>
      <w:bookmarkStart w:id="12" w:name="_Toc467671884"/>
      <w:r w:rsidRPr="008F4844">
        <w:rPr>
          <w:rFonts w:ascii="Arial" w:hAnsi="Arial" w:cs="Arial"/>
          <w:color w:val="auto"/>
          <w:sz w:val="24"/>
          <w:u w:val="single"/>
        </w:rPr>
        <w:t>4.1</w:t>
      </w:r>
      <w:r w:rsidR="00DB05E2" w:rsidRPr="008F4844">
        <w:rPr>
          <w:rFonts w:ascii="Arial" w:hAnsi="Arial" w:cs="Arial"/>
          <w:color w:val="auto"/>
          <w:sz w:val="24"/>
          <w:u w:val="single"/>
        </w:rPr>
        <w:t>.</w:t>
      </w:r>
      <w:r w:rsidRPr="008F4844">
        <w:rPr>
          <w:rFonts w:ascii="Arial" w:hAnsi="Arial" w:cs="Arial"/>
          <w:color w:val="auto"/>
          <w:sz w:val="24"/>
          <w:u w:val="single"/>
        </w:rPr>
        <w:t xml:space="preserve"> Les éléments ayant eu le plus de points :</w:t>
      </w:r>
      <w:bookmarkEnd w:id="12"/>
    </w:p>
    <w:p w14:paraId="30CC9C82" w14:textId="4401D583" w:rsidR="00EF69C1" w:rsidRDefault="00EF69C1" w:rsidP="00EF69C1">
      <w:pPr>
        <w:spacing w:line="360" w:lineRule="auto"/>
        <w:jc w:val="both"/>
        <w:rPr>
          <w:rFonts w:ascii="Arial" w:hAnsi="Arial" w:cs="Arial"/>
          <w:sz w:val="24"/>
        </w:rPr>
      </w:pPr>
      <w:r>
        <w:rPr>
          <w:rFonts w:ascii="Arial" w:hAnsi="Arial" w:cs="Arial"/>
          <w:sz w:val="24"/>
        </w:rPr>
        <w:t>Voici, retranscrit</w:t>
      </w:r>
      <w:r w:rsidR="00B833BA">
        <w:rPr>
          <w:rFonts w:ascii="Arial" w:hAnsi="Arial" w:cs="Arial"/>
          <w:sz w:val="24"/>
        </w:rPr>
        <w:t>s</w:t>
      </w:r>
      <w:r>
        <w:rPr>
          <w:rFonts w:ascii="Arial" w:hAnsi="Arial" w:cs="Arial"/>
          <w:sz w:val="24"/>
        </w:rPr>
        <w:t xml:space="preserve"> tel</w:t>
      </w:r>
      <w:r w:rsidR="00B833BA">
        <w:rPr>
          <w:rFonts w:ascii="Arial" w:hAnsi="Arial" w:cs="Arial"/>
          <w:sz w:val="24"/>
        </w:rPr>
        <w:t>s quels</w:t>
      </w:r>
      <w:r>
        <w:rPr>
          <w:rFonts w:ascii="Arial" w:hAnsi="Arial" w:cs="Arial"/>
          <w:sz w:val="24"/>
        </w:rPr>
        <w:t>, les  éléments ayant obtenu le plus de points dans cette thématique.</w:t>
      </w:r>
    </w:p>
    <w:tbl>
      <w:tblPr>
        <w:tblStyle w:val="Grilledutableau"/>
        <w:tblW w:w="0" w:type="auto"/>
        <w:tblLook w:val="04A0" w:firstRow="1" w:lastRow="0" w:firstColumn="1" w:lastColumn="0" w:noHBand="0" w:noVBand="1"/>
      </w:tblPr>
      <w:tblGrid>
        <w:gridCol w:w="6799"/>
        <w:gridCol w:w="1831"/>
      </w:tblGrid>
      <w:tr w:rsidR="00826351" w14:paraId="00810D47" w14:textId="77777777" w:rsidTr="000C31F7">
        <w:tc>
          <w:tcPr>
            <w:tcW w:w="6799" w:type="dxa"/>
          </w:tcPr>
          <w:p w14:paraId="7C257F37" w14:textId="6F4F154A" w:rsidR="00826351" w:rsidRDefault="00826351" w:rsidP="00EF69C1">
            <w:pPr>
              <w:spacing w:line="360" w:lineRule="auto"/>
              <w:jc w:val="both"/>
              <w:rPr>
                <w:rFonts w:ascii="Arial" w:hAnsi="Arial" w:cs="Arial"/>
                <w:sz w:val="24"/>
              </w:rPr>
            </w:pPr>
            <w:r w:rsidRPr="00DE0B30">
              <w:rPr>
                <w:rFonts w:ascii="Arial" w:hAnsi="Arial" w:cs="Arial"/>
                <w:sz w:val="24"/>
              </w:rPr>
              <w:t>Comptoir postal + Guichet Desjardins + épicerie</w:t>
            </w:r>
          </w:p>
        </w:tc>
        <w:tc>
          <w:tcPr>
            <w:tcW w:w="1831" w:type="dxa"/>
          </w:tcPr>
          <w:p w14:paraId="458E55DE" w14:textId="78872358" w:rsidR="00826351" w:rsidRPr="004D5018" w:rsidRDefault="00826351" w:rsidP="000C31F7">
            <w:pPr>
              <w:spacing w:line="360" w:lineRule="auto"/>
              <w:rPr>
                <w:rFonts w:ascii="Arial" w:hAnsi="Arial" w:cs="Arial"/>
                <w:sz w:val="24"/>
                <w:szCs w:val="24"/>
              </w:rPr>
            </w:pPr>
            <w:r w:rsidRPr="004D5018">
              <w:rPr>
                <w:rFonts w:ascii="Arial" w:hAnsi="Arial" w:cs="Arial"/>
                <w:sz w:val="24"/>
                <w:szCs w:val="24"/>
              </w:rPr>
              <w:t>15</w:t>
            </w:r>
          </w:p>
        </w:tc>
      </w:tr>
      <w:tr w:rsidR="00826351" w14:paraId="6F2C91F6" w14:textId="77777777" w:rsidTr="000C31F7">
        <w:tc>
          <w:tcPr>
            <w:tcW w:w="6799" w:type="dxa"/>
          </w:tcPr>
          <w:p w14:paraId="71E71849" w14:textId="6398D097" w:rsidR="00826351" w:rsidRDefault="00826351" w:rsidP="00EF69C1">
            <w:pPr>
              <w:spacing w:line="360" w:lineRule="auto"/>
              <w:jc w:val="both"/>
              <w:rPr>
                <w:rFonts w:ascii="Arial" w:hAnsi="Arial" w:cs="Arial"/>
                <w:sz w:val="24"/>
              </w:rPr>
            </w:pPr>
            <w:r w:rsidRPr="00DB05E2">
              <w:rPr>
                <w:rFonts w:ascii="Arial" w:hAnsi="Arial" w:cs="Arial"/>
                <w:sz w:val="24"/>
              </w:rPr>
              <w:t>Inciter des commerçants à s’installer dans le quartier, penser aux travailleurs</w:t>
            </w:r>
          </w:p>
        </w:tc>
        <w:tc>
          <w:tcPr>
            <w:tcW w:w="1831" w:type="dxa"/>
          </w:tcPr>
          <w:p w14:paraId="499B8AE7" w14:textId="7363D5C9" w:rsidR="00826351" w:rsidRPr="004D5018" w:rsidRDefault="00826351" w:rsidP="000C31F7">
            <w:pPr>
              <w:spacing w:line="360" w:lineRule="auto"/>
              <w:rPr>
                <w:rFonts w:ascii="Arial" w:hAnsi="Arial" w:cs="Arial"/>
                <w:sz w:val="24"/>
                <w:szCs w:val="24"/>
              </w:rPr>
            </w:pPr>
            <w:r w:rsidRPr="004D5018">
              <w:rPr>
                <w:rFonts w:ascii="Arial" w:hAnsi="Arial" w:cs="Arial"/>
                <w:sz w:val="24"/>
                <w:szCs w:val="24"/>
              </w:rPr>
              <w:t>11</w:t>
            </w:r>
          </w:p>
        </w:tc>
      </w:tr>
      <w:tr w:rsidR="00826351" w14:paraId="5616F70B" w14:textId="77777777" w:rsidTr="000C31F7">
        <w:tc>
          <w:tcPr>
            <w:tcW w:w="6799" w:type="dxa"/>
          </w:tcPr>
          <w:p w14:paraId="1BE8869A" w14:textId="1AFA32A4" w:rsidR="00826351" w:rsidRDefault="00826351" w:rsidP="00EF69C1">
            <w:pPr>
              <w:spacing w:line="360" w:lineRule="auto"/>
              <w:jc w:val="both"/>
              <w:rPr>
                <w:rFonts w:ascii="Arial" w:hAnsi="Arial" w:cs="Arial"/>
                <w:sz w:val="24"/>
              </w:rPr>
            </w:pPr>
            <w:r w:rsidRPr="00DB05E2">
              <w:rPr>
                <w:rFonts w:ascii="Arial" w:hAnsi="Arial" w:cs="Arial"/>
                <w:sz w:val="24"/>
              </w:rPr>
              <w:t>Bibliothèque publique et animation culturelle</w:t>
            </w:r>
            <w:r>
              <w:rPr>
                <w:rFonts w:ascii="Arial" w:hAnsi="Arial" w:cs="Arial"/>
                <w:sz w:val="24"/>
              </w:rPr>
              <w:t>.</w:t>
            </w:r>
          </w:p>
        </w:tc>
        <w:tc>
          <w:tcPr>
            <w:tcW w:w="1831" w:type="dxa"/>
          </w:tcPr>
          <w:p w14:paraId="42807BB7" w14:textId="0B757062" w:rsidR="00826351" w:rsidRPr="004D5018" w:rsidRDefault="00826351" w:rsidP="000C31F7">
            <w:pPr>
              <w:spacing w:line="360" w:lineRule="auto"/>
              <w:rPr>
                <w:rFonts w:ascii="Arial" w:hAnsi="Arial" w:cs="Arial"/>
                <w:sz w:val="24"/>
                <w:szCs w:val="24"/>
              </w:rPr>
            </w:pPr>
            <w:r w:rsidRPr="004D5018">
              <w:rPr>
                <w:rFonts w:ascii="Arial" w:hAnsi="Arial" w:cs="Arial"/>
                <w:sz w:val="24"/>
                <w:szCs w:val="24"/>
              </w:rPr>
              <w:t>7</w:t>
            </w:r>
          </w:p>
        </w:tc>
      </w:tr>
      <w:tr w:rsidR="00826351" w14:paraId="4AB94ADD" w14:textId="77777777" w:rsidTr="000C31F7">
        <w:tc>
          <w:tcPr>
            <w:tcW w:w="6799" w:type="dxa"/>
          </w:tcPr>
          <w:p w14:paraId="4A10397C" w14:textId="1ECED825" w:rsidR="00826351" w:rsidRDefault="00826351" w:rsidP="00EF69C1">
            <w:pPr>
              <w:spacing w:line="360" w:lineRule="auto"/>
              <w:jc w:val="both"/>
              <w:rPr>
                <w:rFonts w:ascii="Arial" w:hAnsi="Arial" w:cs="Arial"/>
                <w:sz w:val="24"/>
              </w:rPr>
            </w:pPr>
            <w:r w:rsidRPr="00DB05E2">
              <w:rPr>
                <w:rFonts w:ascii="Arial" w:hAnsi="Arial" w:cs="Arial"/>
                <w:sz w:val="24"/>
              </w:rPr>
              <w:t>Partenariats entre Association de commerçants et Association de résidents (par exemple, informer via les bulletins distribués)</w:t>
            </w:r>
            <w:r>
              <w:rPr>
                <w:rFonts w:ascii="Arial" w:hAnsi="Arial" w:cs="Arial"/>
                <w:sz w:val="24"/>
              </w:rPr>
              <w:t>.</w:t>
            </w:r>
          </w:p>
        </w:tc>
        <w:tc>
          <w:tcPr>
            <w:tcW w:w="1831" w:type="dxa"/>
          </w:tcPr>
          <w:p w14:paraId="6B7A37BD" w14:textId="0046CB3A" w:rsidR="00826351" w:rsidRPr="004D5018" w:rsidRDefault="00826351" w:rsidP="000C31F7">
            <w:pPr>
              <w:spacing w:line="360" w:lineRule="auto"/>
              <w:rPr>
                <w:rFonts w:ascii="Arial" w:hAnsi="Arial" w:cs="Arial"/>
                <w:sz w:val="24"/>
                <w:szCs w:val="24"/>
              </w:rPr>
            </w:pPr>
            <w:r w:rsidRPr="004D5018">
              <w:rPr>
                <w:rFonts w:ascii="Arial" w:hAnsi="Arial" w:cs="Arial"/>
                <w:sz w:val="24"/>
                <w:szCs w:val="24"/>
              </w:rPr>
              <w:t>7 + 5</w:t>
            </w:r>
          </w:p>
        </w:tc>
      </w:tr>
    </w:tbl>
    <w:p w14:paraId="3531311F" w14:textId="77777777" w:rsidR="008C11BC" w:rsidRDefault="008C11BC" w:rsidP="008C11BC">
      <w:pPr>
        <w:pStyle w:val="Paragraphedeliste"/>
        <w:spacing w:line="360" w:lineRule="auto"/>
        <w:ind w:left="360"/>
        <w:jc w:val="both"/>
        <w:rPr>
          <w:rFonts w:ascii="Arial" w:hAnsi="Arial" w:cs="Arial"/>
          <w:sz w:val="24"/>
        </w:rPr>
      </w:pPr>
    </w:p>
    <w:p w14:paraId="6765D906" w14:textId="417302E3" w:rsidR="00DB05E2" w:rsidRPr="008C11BC" w:rsidRDefault="00DB05E2" w:rsidP="008C11BC">
      <w:pPr>
        <w:pStyle w:val="Paragraphedeliste"/>
        <w:numPr>
          <w:ilvl w:val="0"/>
          <w:numId w:val="10"/>
        </w:numPr>
        <w:spacing w:line="360" w:lineRule="auto"/>
        <w:jc w:val="both"/>
        <w:rPr>
          <w:rFonts w:ascii="Arial" w:hAnsi="Arial" w:cs="Arial"/>
          <w:sz w:val="24"/>
        </w:rPr>
      </w:pPr>
      <w:r w:rsidRPr="00C10A1E">
        <w:rPr>
          <w:rFonts w:ascii="Arial" w:hAnsi="Arial" w:cs="Arial"/>
          <w:sz w:val="24"/>
        </w:rPr>
        <w:t xml:space="preserve">Plus de soutien auprès des entrepreneurs (ressources). </w:t>
      </w:r>
      <w:r w:rsidRPr="00C10A1E">
        <w:rPr>
          <w:rFonts w:ascii="Arial" w:hAnsi="Arial" w:cs="Arial"/>
          <w:i/>
        </w:rPr>
        <w:t>(6 points)</w:t>
      </w:r>
    </w:p>
    <w:p w14:paraId="4943AD5F" w14:textId="77777777" w:rsidR="00DB05E2" w:rsidRPr="008C11BC" w:rsidRDefault="00DB05E2" w:rsidP="00DB05E2">
      <w:pPr>
        <w:pStyle w:val="Paragraphedeliste"/>
        <w:numPr>
          <w:ilvl w:val="0"/>
          <w:numId w:val="10"/>
        </w:numPr>
        <w:spacing w:line="360" w:lineRule="auto"/>
        <w:jc w:val="both"/>
        <w:rPr>
          <w:rFonts w:ascii="Arial" w:hAnsi="Arial" w:cs="Arial"/>
          <w:sz w:val="24"/>
        </w:rPr>
      </w:pPr>
      <w:r w:rsidRPr="008C11BC">
        <w:rPr>
          <w:rFonts w:ascii="Arial" w:hAnsi="Arial" w:cs="Arial"/>
          <w:sz w:val="24"/>
        </w:rPr>
        <w:t xml:space="preserve">Se donner une vocation Plein-air. </w:t>
      </w:r>
      <w:r w:rsidRPr="008C11BC">
        <w:rPr>
          <w:rFonts w:ascii="Arial" w:hAnsi="Arial" w:cs="Arial"/>
          <w:i/>
        </w:rPr>
        <w:t>(4 points)</w:t>
      </w:r>
    </w:p>
    <w:p w14:paraId="445EE875" w14:textId="77777777" w:rsidR="00DE0B30" w:rsidRPr="008C11BC" w:rsidRDefault="00DB05E2" w:rsidP="00DB05E2">
      <w:pPr>
        <w:pStyle w:val="Paragraphedeliste"/>
        <w:numPr>
          <w:ilvl w:val="0"/>
          <w:numId w:val="10"/>
        </w:numPr>
        <w:spacing w:line="360" w:lineRule="auto"/>
        <w:jc w:val="both"/>
        <w:rPr>
          <w:rFonts w:ascii="Arial" w:hAnsi="Arial" w:cs="Arial"/>
          <w:sz w:val="24"/>
        </w:rPr>
      </w:pPr>
      <w:r w:rsidRPr="008C11BC">
        <w:rPr>
          <w:rFonts w:ascii="Arial" w:hAnsi="Arial" w:cs="Arial"/>
          <w:sz w:val="24"/>
        </w:rPr>
        <w:t xml:space="preserve">Incitatif pour améliorer les bâtiments. </w:t>
      </w:r>
      <w:r w:rsidRPr="008C11BC">
        <w:rPr>
          <w:rFonts w:ascii="Arial" w:hAnsi="Arial" w:cs="Arial"/>
          <w:i/>
        </w:rPr>
        <w:t>(4 points)</w:t>
      </w:r>
    </w:p>
    <w:p w14:paraId="0808AD45" w14:textId="77777777" w:rsidR="00DB05E2" w:rsidRPr="008C11BC" w:rsidRDefault="00DB05E2" w:rsidP="00DB05E2">
      <w:pPr>
        <w:pStyle w:val="Paragraphedeliste"/>
        <w:numPr>
          <w:ilvl w:val="0"/>
          <w:numId w:val="10"/>
        </w:numPr>
        <w:spacing w:line="360" w:lineRule="auto"/>
        <w:jc w:val="both"/>
        <w:rPr>
          <w:rFonts w:ascii="Arial" w:hAnsi="Arial" w:cs="Arial"/>
          <w:sz w:val="24"/>
        </w:rPr>
      </w:pPr>
      <w:r w:rsidRPr="008C11BC">
        <w:rPr>
          <w:rFonts w:ascii="Arial" w:hAnsi="Arial" w:cs="Arial"/>
          <w:sz w:val="24"/>
        </w:rPr>
        <w:t xml:space="preserve">Développer l’habitude de consommer localement (masse critique). </w:t>
      </w:r>
      <w:r w:rsidRPr="008C11BC">
        <w:rPr>
          <w:rFonts w:ascii="Arial" w:hAnsi="Arial" w:cs="Arial"/>
          <w:i/>
        </w:rPr>
        <w:t>(4 points)</w:t>
      </w:r>
    </w:p>
    <w:p w14:paraId="4FEBDE99" w14:textId="77777777" w:rsidR="00DB05E2" w:rsidRPr="008C11BC" w:rsidRDefault="00DB05E2" w:rsidP="00DB05E2">
      <w:pPr>
        <w:pStyle w:val="Paragraphedeliste"/>
        <w:numPr>
          <w:ilvl w:val="0"/>
          <w:numId w:val="10"/>
        </w:numPr>
        <w:spacing w:line="360" w:lineRule="auto"/>
        <w:jc w:val="both"/>
        <w:rPr>
          <w:rFonts w:ascii="Arial" w:hAnsi="Arial" w:cs="Arial"/>
          <w:sz w:val="24"/>
        </w:rPr>
      </w:pPr>
      <w:r w:rsidRPr="008C11BC">
        <w:rPr>
          <w:rFonts w:ascii="Arial" w:hAnsi="Arial" w:cs="Arial"/>
          <w:sz w:val="24"/>
        </w:rPr>
        <w:t xml:space="preserve">Faire de la publicité pour annoncer les commerces / restos existants auprès de l’université – le conservatoire (Edgar, Café cinq sens, La pie…). </w:t>
      </w:r>
      <w:r w:rsidRPr="008C11BC">
        <w:rPr>
          <w:rFonts w:ascii="Arial" w:hAnsi="Arial" w:cs="Arial"/>
          <w:i/>
        </w:rPr>
        <w:t>(4 points)</w:t>
      </w:r>
    </w:p>
    <w:p w14:paraId="26C765B5" w14:textId="77777777" w:rsidR="00EF69C1" w:rsidRDefault="00EF69C1" w:rsidP="00EF69C1">
      <w:pPr>
        <w:spacing w:line="360" w:lineRule="auto"/>
        <w:contextualSpacing/>
        <w:jc w:val="both"/>
        <w:rPr>
          <w:rFonts w:ascii="Arial" w:hAnsi="Arial" w:cs="Arial"/>
          <w:sz w:val="24"/>
        </w:rPr>
      </w:pPr>
    </w:p>
    <w:p w14:paraId="4A95873A" w14:textId="77777777" w:rsidR="00DB05E2" w:rsidRPr="008F4844" w:rsidRDefault="00DB05E2" w:rsidP="008F4844">
      <w:pPr>
        <w:pStyle w:val="Titre2"/>
        <w:jc w:val="both"/>
        <w:rPr>
          <w:rFonts w:ascii="Arial" w:hAnsi="Arial" w:cs="Arial"/>
          <w:color w:val="auto"/>
          <w:sz w:val="24"/>
          <w:u w:val="single"/>
        </w:rPr>
      </w:pPr>
      <w:bookmarkStart w:id="13" w:name="_Toc467671885"/>
      <w:r w:rsidRPr="008F4844">
        <w:rPr>
          <w:rFonts w:ascii="Arial" w:hAnsi="Arial" w:cs="Arial"/>
          <w:color w:val="auto"/>
          <w:sz w:val="24"/>
          <w:u w:val="single"/>
        </w:rPr>
        <w:t>4.2. Analyse du contenu :</w:t>
      </w:r>
      <w:bookmarkEnd w:id="13"/>
    </w:p>
    <w:p w14:paraId="6CF202D5" w14:textId="77777777" w:rsidR="00AC6B39" w:rsidRDefault="00AC6B39" w:rsidP="008F4844">
      <w:pPr>
        <w:spacing w:line="360" w:lineRule="auto"/>
        <w:contextualSpacing/>
        <w:jc w:val="both"/>
        <w:rPr>
          <w:rFonts w:ascii="Arial" w:hAnsi="Arial" w:cs="Arial"/>
          <w:sz w:val="24"/>
        </w:rPr>
      </w:pPr>
    </w:p>
    <w:p w14:paraId="716EB812" w14:textId="50CE0A1D" w:rsidR="008F4844" w:rsidRDefault="008F4844" w:rsidP="008F4844">
      <w:pPr>
        <w:spacing w:line="360" w:lineRule="auto"/>
        <w:contextualSpacing/>
        <w:jc w:val="both"/>
        <w:rPr>
          <w:rFonts w:ascii="Arial" w:hAnsi="Arial" w:cs="Arial"/>
          <w:sz w:val="24"/>
        </w:rPr>
      </w:pPr>
      <w:r>
        <w:rPr>
          <w:rFonts w:ascii="Arial" w:hAnsi="Arial" w:cs="Arial"/>
          <w:sz w:val="24"/>
        </w:rPr>
        <w:t>Parmi l</w:t>
      </w:r>
      <w:r w:rsidR="00281815">
        <w:rPr>
          <w:rFonts w:ascii="Arial" w:hAnsi="Arial" w:cs="Arial"/>
          <w:sz w:val="24"/>
        </w:rPr>
        <w:t>es pistes d’actions du thème services de proximité</w:t>
      </w:r>
      <w:r>
        <w:rPr>
          <w:rFonts w:ascii="Arial" w:hAnsi="Arial" w:cs="Arial"/>
          <w:sz w:val="24"/>
        </w:rPr>
        <w:t>, beaucoup de points ont été attribué</w:t>
      </w:r>
      <w:r w:rsidR="00A67E7F">
        <w:rPr>
          <w:rFonts w:ascii="Arial" w:hAnsi="Arial" w:cs="Arial"/>
          <w:sz w:val="24"/>
        </w:rPr>
        <w:t xml:space="preserve"> au retour d’un comptoir </w:t>
      </w:r>
      <w:r w:rsidR="00AC6B39">
        <w:rPr>
          <w:rFonts w:ascii="Arial" w:hAnsi="Arial" w:cs="Arial"/>
          <w:sz w:val="24"/>
        </w:rPr>
        <w:t xml:space="preserve">postal </w:t>
      </w:r>
      <w:r>
        <w:rPr>
          <w:rFonts w:ascii="Arial" w:hAnsi="Arial" w:cs="Arial"/>
          <w:sz w:val="24"/>
        </w:rPr>
        <w:t>et d’un guichet</w:t>
      </w:r>
      <w:r w:rsidR="00AC6B39">
        <w:rPr>
          <w:rFonts w:ascii="Arial" w:hAnsi="Arial" w:cs="Arial"/>
          <w:sz w:val="24"/>
        </w:rPr>
        <w:t xml:space="preserve"> automatique</w:t>
      </w:r>
      <w:r>
        <w:rPr>
          <w:rFonts w:ascii="Arial" w:hAnsi="Arial" w:cs="Arial"/>
          <w:sz w:val="24"/>
        </w:rPr>
        <w:t xml:space="preserve"> dans le quartier. L’implantation d’une épicerie </w:t>
      </w:r>
      <w:r w:rsidR="00A67E7F">
        <w:rPr>
          <w:rFonts w:ascii="Arial" w:hAnsi="Arial" w:cs="Arial"/>
          <w:sz w:val="24"/>
        </w:rPr>
        <w:t xml:space="preserve">semble également refléter </w:t>
      </w:r>
      <w:r w:rsidR="00F44DD9">
        <w:rPr>
          <w:rFonts w:ascii="Arial" w:hAnsi="Arial" w:cs="Arial"/>
          <w:sz w:val="24"/>
        </w:rPr>
        <w:t xml:space="preserve">la lassitude </w:t>
      </w:r>
      <w:r>
        <w:rPr>
          <w:rFonts w:ascii="Arial" w:hAnsi="Arial" w:cs="Arial"/>
          <w:sz w:val="24"/>
        </w:rPr>
        <w:t xml:space="preserve">des </w:t>
      </w:r>
      <w:r w:rsidR="006D3387">
        <w:rPr>
          <w:rFonts w:ascii="Arial" w:hAnsi="Arial" w:cs="Arial"/>
          <w:sz w:val="24"/>
        </w:rPr>
        <w:t>résident</w:t>
      </w:r>
      <w:r w:rsidR="00AC6B39">
        <w:rPr>
          <w:rFonts w:ascii="Arial" w:hAnsi="Arial" w:cs="Arial"/>
          <w:sz w:val="24"/>
        </w:rPr>
        <w:t>s</w:t>
      </w:r>
      <w:r>
        <w:rPr>
          <w:rFonts w:ascii="Arial" w:hAnsi="Arial" w:cs="Arial"/>
          <w:sz w:val="24"/>
        </w:rPr>
        <w:t xml:space="preserve"> à prendre leur voiture pour aller faire leur épicerie</w:t>
      </w:r>
      <w:r w:rsidR="00B004DC">
        <w:rPr>
          <w:rFonts w:ascii="Arial" w:hAnsi="Arial" w:cs="Arial"/>
          <w:sz w:val="24"/>
        </w:rPr>
        <w:t xml:space="preserve"> et leur approvisionnement dans d’autres quartiers.</w:t>
      </w:r>
    </w:p>
    <w:p w14:paraId="1BC62880" w14:textId="77777777" w:rsidR="008F4844" w:rsidRDefault="008F4844" w:rsidP="008F4844">
      <w:pPr>
        <w:spacing w:line="360" w:lineRule="auto"/>
        <w:contextualSpacing/>
        <w:jc w:val="both"/>
        <w:rPr>
          <w:rFonts w:ascii="Arial" w:hAnsi="Arial" w:cs="Arial"/>
          <w:sz w:val="24"/>
        </w:rPr>
      </w:pPr>
    </w:p>
    <w:p w14:paraId="50BFAF22" w14:textId="51621D71" w:rsidR="008F4844" w:rsidRPr="00B004DC" w:rsidRDefault="008F4844" w:rsidP="00B004DC">
      <w:pPr>
        <w:spacing w:line="360" w:lineRule="auto"/>
        <w:contextualSpacing/>
        <w:jc w:val="both"/>
        <w:rPr>
          <w:rFonts w:ascii="Arial" w:hAnsi="Arial" w:cs="Arial"/>
          <w:sz w:val="24"/>
          <w:szCs w:val="24"/>
        </w:rPr>
      </w:pPr>
      <w:r>
        <w:rPr>
          <w:rFonts w:ascii="Arial" w:hAnsi="Arial" w:cs="Arial"/>
          <w:sz w:val="24"/>
        </w:rPr>
        <w:t xml:space="preserve">Aussi, il est intéressant de noter les liens entre le thème des services de proximité avec celui du logement. Que ce soit pour l’aménagement des stationnements et des parcs, le maintien du patrimoine historique du quartier, l’accès à l’information des services offerts, ou le maintien d’une mixité de commerces et de services, cela soulève des questionnements quant à la priorisation des actions à faire pour cette </w:t>
      </w:r>
      <w:r w:rsidRPr="00B004DC">
        <w:rPr>
          <w:rFonts w:ascii="Arial" w:hAnsi="Arial" w:cs="Arial"/>
          <w:sz w:val="24"/>
          <w:szCs w:val="24"/>
        </w:rPr>
        <w:t>thématique.</w:t>
      </w:r>
    </w:p>
    <w:p w14:paraId="21A83880" w14:textId="5B75F847" w:rsidR="000445FF" w:rsidRPr="007727A3" w:rsidRDefault="000445FF" w:rsidP="007727A3">
      <w:pPr>
        <w:pStyle w:val="Corps"/>
        <w:spacing w:line="360" w:lineRule="auto"/>
        <w:jc w:val="both"/>
        <w:rPr>
          <w:rFonts w:ascii="Arial" w:hAnsi="Arial" w:cs="Arial"/>
        </w:rPr>
      </w:pPr>
      <w:r w:rsidRPr="007727A3">
        <w:rPr>
          <w:rFonts w:ascii="Arial" w:hAnsi="Arial" w:cs="Arial"/>
        </w:rPr>
        <w:t xml:space="preserve">En se basant sur le système de pointage, la mise en place d’un comptoir postal, d’un guichet Desjardins ainsi que d’une épicerie est la piste d’action qui se démarque par son nombre de points. Il est important de nommer qu’en plus d’avoir obtenu le plus grand nombre de points, cet énoncé a été répété à 3 reprises par les </w:t>
      </w:r>
      <w:r w:rsidR="006D3387" w:rsidRPr="007727A3">
        <w:rPr>
          <w:rFonts w:ascii="Arial" w:hAnsi="Arial" w:cs="Arial"/>
        </w:rPr>
        <w:t>résidents</w:t>
      </w:r>
      <w:r w:rsidRPr="007727A3">
        <w:rPr>
          <w:rFonts w:ascii="Arial" w:hAnsi="Arial" w:cs="Arial"/>
        </w:rPr>
        <w:t xml:space="preserve"> et est formulé dans d’autres pistes d’actions. La deuxième piste d’action la plus populaire concerne la mise en place de mesures incitatives pour l’installation de commerces et de travailleurs dans le quartier. Mis à part cela, l’affirmation d’une vocation plein-air, la création de liens entre les commerces et le</w:t>
      </w:r>
      <w:r w:rsidR="00B004DC">
        <w:rPr>
          <w:rFonts w:ascii="Arial" w:hAnsi="Arial" w:cs="Arial"/>
        </w:rPr>
        <w:t>s</w:t>
      </w:r>
      <w:r w:rsidRPr="007727A3">
        <w:rPr>
          <w:rFonts w:ascii="Arial" w:hAnsi="Arial" w:cs="Arial"/>
        </w:rPr>
        <w:t xml:space="preserve"> </w:t>
      </w:r>
      <w:r w:rsidR="006D3387" w:rsidRPr="007727A3">
        <w:rPr>
          <w:rFonts w:ascii="Arial" w:hAnsi="Arial" w:cs="Arial"/>
        </w:rPr>
        <w:t>résidents</w:t>
      </w:r>
      <w:r w:rsidRPr="007727A3">
        <w:rPr>
          <w:rFonts w:ascii="Arial" w:hAnsi="Arial" w:cs="Arial"/>
        </w:rPr>
        <w:t xml:space="preserve"> (associations), la mise sur pied d’une bibliothèque publique, la création de mesures incitatives pour améliorer les bâtiments, des mesures de soutien pour les entrepreneurs du milieu, ainsi que des mesures incitatives pour favoriser la consommation locale sont les pistes d’action qui englobent la majorité des points restants. </w:t>
      </w:r>
    </w:p>
    <w:p w14:paraId="4D8C4DFB" w14:textId="77777777" w:rsidR="000445FF" w:rsidRPr="007727A3" w:rsidRDefault="000445FF" w:rsidP="007727A3">
      <w:pPr>
        <w:pStyle w:val="Corps"/>
        <w:spacing w:line="360" w:lineRule="auto"/>
        <w:jc w:val="both"/>
        <w:rPr>
          <w:rFonts w:ascii="Arial" w:hAnsi="Arial" w:cs="Arial"/>
        </w:rPr>
      </w:pPr>
    </w:p>
    <w:p w14:paraId="169A3614" w14:textId="1F967AF1" w:rsidR="008F4844" w:rsidRDefault="008F4844" w:rsidP="00B004DC">
      <w:pPr>
        <w:spacing w:line="360" w:lineRule="auto"/>
        <w:contextualSpacing/>
        <w:jc w:val="both"/>
        <w:rPr>
          <w:rFonts w:ascii="Arial" w:hAnsi="Arial" w:cs="Arial"/>
          <w:sz w:val="24"/>
        </w:rPr>
      </w:pPr>
      <w:r w:rsidRPr="00B004DC">
        <w:rPr>
          <w:rFonts w:ascii="Arial" w:hAnsi="Arial" w:cs="Arial"/>
          <w:sz w:val="24"/>
          <w:szCs w:val="24"/>
        </w:rPr>
        <w:t>Un autre thème se lie facilement avec les services de proximité, celui de la vie de quartier. En effet</w:t>
      </w:r>
      <w:r>
        <w:rPr>
          <w:rFonts w:ascii="Arial" w:hAnsi="Arial" w:cs="Arial"/>
          <w:sz w:val="24"/>
        </w:rPr>
        <w:t xml:space="preserve">, le maintien du patrimoine et l’aménagement des parcs font également partie de cette thématique. De plus, l’utilisation des ressources du quartier </w:t>
      </w:r>
      <w:r w:rsidRPr="007727A3">
        <w:rPr>
          <w:rFonts w:ascii="Arial" w:hAnsi="Arial" w:cs="Arial"/>
          <w:sz w:val="24"/>
        </w:rPr>
        <w:t>semble ressortir par le biais de l</w:t>
      </w:r>
      <w:r w:rsidRPr="00B004DC">
        <w:rPr>
          <w:rFonts w:ascii="Arial" w:hAnsi="Arial" w:cs="Arial"/>
          <w:sz w:val="24"/>
        </w:rPr>
        <w:t>a</w:t>
      </w:r>
      <w:r>
        <w:rPr>
          <w:rFonts w:ascii="Arial" w:hAnsi="Arial" w:cs="Arial"/>
          <w:sz w:val="24"/>
        </w:rPr>
        <w:t xml:space="preserve"> </w:t>
      </w:r>
      <w:r w:rsidR="00B833BA">
        <w:rPr>
          <w:rFonts w:ascii="Arial" w:hAnsi="Arial" w:cs="Arial"/>
          <w:sz w:val="24"/>
        </w:rPr>
        <w:t>f</w:t>
      </w:r>
      <w:r>
        <w:rPr>
          <w:rFonts w:ascii="Arial" w:hAnsi="Arial" w:cs="Arial"/>
          <w:sz w:val="24"/>
        </w:rPr>
        <w:t>erme Moore et du conservatoire</w:t>
      </w:r>
      <w:r w:rsidR="00B833BA">
        <w:rPr>
          <w:rFonts w:ascii="Arial" w:hAnsi="Arial" w:cs="Arial"/>
          <w:sz w:val="24"/>
        </w:rPr>
        <w:t>. S</w:t>
      </w:r>
      <w:r>
        <w:rPr>
          <w:rFonts w:ascii="Arial" w:hAnsi="Arial" w:cs="Arial"/>
          <w:sz w:val="24"/>
        </w:rPr>
        <w:t xml:space="preserve">elon </w:t>
      </w:r>
      <w:r w:rsidR="00B833BA">
        <w:rPr>
          <w:rFonts w:ascii="Arial" w:hAnsi="Arial" w:cs="Arial"/>
          <w:sz w:val="24"/>
        </w:rPr>
        <w:t xml:space="preserve">les éléments retrouvés dans les pistes d'action, ces ressources ne seraient </w:t>
      </w:r>
      <w:r>
        <w:rPr>
          <w:rFonts w:ascii="Arial" w:hAnsi="Arial" w:cs="Arial"/>
          <w:sz w:val="24"/>
        </w:rPr>
        <w:t>pas exploité</w:t>
      </w:r>
      <w:r w:rsidR="00B833BA">
        <w:rPr>
          <w:rFonts w:ascii="Arial" w:hAnsi="Arial" w:cs="Arial"/>
          <w:sz w:val="24"/>
        </w:rPr>
        <w:t>es</w:t>
      </w:r>
      <w:r>
        <w:rPr>
          <w:rFonts w:ascii="Arial" w:hAnsi="Arial" w:cs="Arial"/>
          <w:sz w:val="24"/>
        </w:rPr>
        <w:t xml:space="preserve"> à leur plein potentiel. Des liens intéressants à faire entre ces deux thématiques.</w:t>
      </w:r>
    </w:p>
    <w:p w14:paraId="7F975D17" w14:textId="1F00F35B" w:rsidR="008F4844" w:rsidRDefault="008F4844" w:rsidP="008F4844">
      <w:pPr>
        <w:spacing w:line="360" w:lineRule="auto"/>
        <w:jc w:val="both"/>
        <w:rPr>
          <w:rFonts w:ascii="Times New Roman" w:hAnsi="Times New Roman" w:cs="Times New Roman"/>
          <w:sz w:val="24"/>
        </w:rPr>
      </w:pPr>
    </w:p>
    <w:p w14:paraId="5EF470DD" w14:textId="47BED8FE" w:rsidR="00B371ED" w:rsidRPr="008F4844" w:rsidRDefault="00DB05E2" w:rsidP="008F4844">
      <w:pPr>
        <w:pStyle w:val="Titre1"/>
        <w:jc w:val="both"/>
        <w:rPr>
          <w:rFonts w:ascii="Arial" w:hAnsi="Arial" w:cs="Arial"/>
          <w:b/>
          <w:color w:val="auto"/>
          <w:sz w:val="22"/>
        </w:rPr>
      </w:pPr>
      <w:bookmarkStart w:id="14" w:name="_Toc467671886"/>
      <w:r w:rsidRPr="008F4844">
        <w:rPr>
          <w:rFonts w:ascii="Arial" w:hAnsi="Arial" w:cs="Arial"/>
          <w:b/>
          <w:color w:val="auto"/>
          <w:sz w:val="28"/>
        </w:rPr>
        <w:t>5. Thématique Transport</w:t>
      </w:r>
      <w:bookmarkEnd w:id="14"/>
    </w:p>
    <w:p w14:paraId="2F55480C" w14:textId="0F44C2C3" w:rsidR="008F4844" w:rsidRDefault="008F4844" w:rsidP="008F4844">
      <w:pPr>
        <w:rPr>
          <w:rFonts w:ascii="Arial" w:hAnsi="Arial" w:cs="Arial"/>
          <w:sz w:val="24"/>
        </w:rPr>
      </w:pPr>
    </w:p>
    <w:p w14:paraId="77C3E07F" w14:textId="77777777" w:rsidR="00DB05E2" w:rsidRDefault="00DB05E2" w:rsidP="008F4844">
      <w:pPr>
        <w:pStyle w:val="Titre2"/>
        <w:jc w:val="both"/>
        <w:rPr>
          <w:rFonts w:ascii="Arial" w:hAnsi="Arial" w:cs="Arial"/>
          <w:color w:val="auto"/>
          <w:sz w:val="24"/>
          <w:u w:val="single"/>
        </w:rPr>
      </w:pPr>
      <w:bookmarkStart w:id="15" w:name="_Toc467671887"/>
      <w:r w:rsidRPr="008F4844">
        <w:rPr>
          <w:rFonts w:ascii="Arial" w:hAnsi="Arial" w:cs="Arial"/>
          <w:color w:val="auto"/>
          <w:sz w:val="24"/>
          <w:u w:val="single"/>
        </w:rPr>
        <w:t>5.1. Les éléments ayant eu le plus de points :</w:t>
      </w:r>
      <w:bookmarkEnd w:id="15"/>
    </w:p>
    <w:p w14:paraId="2B683D2D" w14:textId="77777777" w:rsidR="00C10A1E" w:rsidRPr="00C10A1E" w:rsidRDefault="00C10A1E" w:rsidP="00C10A1E"/>
    <w:p w14:paraId="30887048" w14:textId="58D03958" w:rsidR="00DB05E2" w:rsidRDefault="00DB05E2" w:rsidP="00DB05E2">
      <w:pPr>
        <w:spacing w:line="360" w:lineRule="auto"/>
        <w:jc w:val="both"/>
        <w:rPr>
          <w:rFonts w:ascii="Arial" w:hAnsi="Arial" w:cs="Arial"/>
          <w:sz w:val="24"/>
        </w:rPr>
      </w:pPr>
      <w:r>
        <w:rPr>
          <w:rFonts w:ascii="Arial" w:hAnsi="Arial" w:cs="Arial"/>
          <w:sz w:val="24"/>
        </w:rPr>
        <w:t>Voici, retranscrit</w:t>
      </w:r>
      <w:r w:rsidR="00B833BA">
        <w:rPr>
          <w:rFonts w:ascii="Arial" w:hAnsi="Arial" w:cs="Arial"/>
          <w:sz w:val="24"/>
        </w:rPr>
        <w:t>s</w:t>
      </w:r>
      <w:r>
        <w:rPr>
          <w:rFonts w:ascii="Arial" w:hAnsi="Arial" w:cs="Arial"/>
          <w:sz w:val="24"/>
        </w:rPr>
        <w:t xml:space="preserve"> tel</w:t>
      </w:r>
      <w:r w:rsidR="00B833BA">
        <w:rPr>
          <w:rFonts w:ascii="Arial" w:hAnsi="Arial" w:cs="Arial"/>
          <w:sz w:val="24"/>
        </w:rPr>
        <w:t>s quels</w:t>
      </w:r>
      <w:r>
        <w:rPr>
          <w:rFonts w:ascii="Arial" w:hAnsi="Arial" w:cs="Arial"/>
          <w:sz w:val="24"/>
        </w:rPr>
        <w:t>, les  éléments ayant obtenu le plus de points dans cette thématique.</w:t>
      </w:r>
    </w:p>
    <w:tbl>
      <w:tblPr>
        <w:tblStyle w:val="Grilledutableau"/>
        <w:tblW w:w="0" w:type="auto"/>
        <w:tblLook w:val="04A0" w:firstRow="1" w:lastRow="0" w:firstColumn="1" w:lastColumn="0" w:noHBand="0" w:noVBand="1"/>
      </w:tblPr>
      <w:tblGrid>
        <w:gridCol w:w="6799"/>
        <w:gridCol w:w="1831"/>
      </w:tblGrid>
      <w:tr w:rsidR="00AC5141" w14:paraId="311C9FC7" w14:textId="77777777" w:rsidTr="000C31F7">
        <w:tc>
          <w:tcPr>
            <w:tcW w:w="6799" w:type="dxa"/>
          </w:tcPr>
          <w:p w14:paraId="4310934F" w14:textId="4734C1CE" w:rsidR="00AC5141" w:rsidRPr="00B004DC" w:rsidRDefault="00AC5141" w:rsidP="00DB05E2">
            <w:pPr>
              <w:spacing w:line="360" w:lineRule="auto"/>
              <w:jc w:val="both"/>
              <w:rPr>
                <w:rFonts w:ascii="Arial" w:hAnsi="Arial" w:cs="Arial"/>
                <w:sz w:val="24"/>
              </w:rPr>
            </w:pPr>
            <w:r w:rsidRPr="00B004DC">
              <w:rPr>
                <w:rFonts w:ascii="Arial" w:hAnsi="Arial" w:cs="Arial"/>
                <w:sz w:val="24"/>
              </w:rPr>
              <w:t xml:space="preserve">Piéton : STO construire des trottoirs pour monter </w:t>
            </w:r>
            <w:r w:rsidR="00B004DC">
              <w:rPr>
                <w:rFonts w:ascii="Arial" w:hAnsi="Arial" w:cs="Arial"/>
                <w:sz w:val="24"/>
              </w:rPr>
              <w:t xml:space="preserve">dans </w:t>
            </w:r>
            <w:r w:rsidRPr="00B004DC">
              <w:rPr>
                <w:rFonts w:ascii="Arial" w:hAnsi="Arial" w:cs="Arial"/>
                <w:sz w:val="24"/>
              </w:rPr>
              <w:t xml:space="preserve"> le bus</w:t>
            </w:r>
          </w:p>
        </w:tc>
        <w:tc>
          <w:tcPr>
            <w:tcW w:w="1831" w:type="dxa"/>
          </w:tcPr>
          <w:p w14:paraId="6DF02732" w14:textId="601F67FF" w:rsidR="00AC5141" w:rsidRDefault="00AC5141" w:rsidP="00C10A1E">
            <w:pPr>
              <w:spacing w:line="360" w:lineRule="auto"/>
              <w:rPr>
                <w:rFonts w:ascii="Arial" w:hAnsi="Arial" w:cs="Arial"/>
                <w:sz w:val="24"/>
              </w:rPr>
            </w:pPr>
            <w:r>
              <w:rPr>
                <w:rFonts w:ascii="Arial" w:hAnsi="Arial" w:cs="Arial"/>
                <w:sz w:val="24"/>
              </w:rPr>
              <w:t>12</w:t>
            </w:r>
          </w:p>
        </w:tc>
      </w:tr>
      <w:tr w:rsidR="00AC5141" w14:paraId="78A64A5F" w14:textId="77777777" w:rsidTr="000C31F7">
        <w:tc>
          <w:tcPr>
            <w:tcW w:w="6799" w:type="dxa"/>
          </w:tcPr>
          <w:p w14:paraId="322A5D73" w14:textId="209FA0C3" w:rsidR="00AC5141" w:rsidRPr="00710362" w:rsidRDefault="00AC5141" w:rsidP="00DB05E2">
            <w:pPr>
              <w:spacing w:line="360" w:lineRule="auto"/>
              <w:jc w:val="both"/>
              <w:rPr>
                <w:rFonts w:ascii="Arial" w:hAnsi="Arial" w:cs="Arial"/>
                <w:sz w:val="24"/>
              </w:rPr>
            </w:pPr>
            <w:r w:rsidRPr="00B004DC">
              <w:rPr>
                <w:rFonts w:ascii="Arial" w:hAnsi="Arial" w:cs="Arial"/>
                <w:sz w:val="24"/>
              </w:rPr>
              <w:t>Meilleur</w:t>
            </w:r>
            <w:r w:rsidR="00B004DC">
              <w:rPr>
                <w:rFonts w:ascii="Arial" w:hAnsi="Arial" w:cs="Arial"/>
                <w:sz w:val="24"/>
              </w:rPr>
              <w:t>s</w:t>
            </w:r>
            <w:r w:rsidRPr="00B004DC">
              <w:rPr>
                <w:rFonts w:ascii="Arial" w:hAnsi="Arial" w:cs="Arial"/>
                <w:sz w:val="24"/>
              </w:rPr>
              <w:t xml:space="preserve"> services d’autobus pour rabattre sur </w:t>
            </w:r>
            <w:r w:rsidR="00B004DC">
              <w:rPr>
                <w:rFonts w:ascii="Arial" w:hAnsi="Arial" w:cs="Arial"/>
                <w:sz w:val="24"/>
              </w:rPr>
              <w:t>Taché</w:t>
            </w:r>
            <w:r w:rsidR="00B004DC" w:rsidRPr="00B004DC" w:rsidDel="00B004DC">
              <w:rPr>
                <w:rFonts w:ascii="Arial" w:hAnsi="Arial" w:cs="Arial"/>
                <w:sz w:val="24"/>
              </w:rPr>
              <w:t xml:space="preserve"> </w:t>
            </w:r>
            <w:r w:rsidRPr="00B004DC">
              <w:rPr>
                <w:rFonts w:ascii="Arial" w:hAnsi="Arial" w:cs="Arial"/>
                <w:sz w:val="24"/>
              </w:rPr>
              <w:t>/ des Allumettières, système. Transport en commun de l’ouest pas par Val-</w:t>
            </w:r>
            <w:proofErr w:type="spellStart"/>
            <w:r w:rsidRPr="00B004DC">
              <w:rPr>
                <w:rFonts w:ascii="Arial" w:hAnsi="Arial" w:cs="Arial"/>
                <w:sz w:val="24"/>
              </w:rPr>
              <w:t>Tétre</w:t>
            </w:r>
            <w:r w:rsidRPr="00710362">
              <w:rPr>
                <w:rFonts w:ascii="Arial" w:hAnsi="Arial" w:cs="Arial"/>
                <w:sz w:val="24"/>
              </w:rPr>
              <w:t>au</w:t>
            </w:r>
            <w:proofErr w:type="spellEnd"/>
            <w:r w:rsidRPr="00710362">
              <w:rPr>
                <w:rFonts w:ascii="Arial" w:hAnsi="Arial" w:cs="Arial"/>
                <w:sz w:val="24"/>
              </w:rPr>
              <w:t>.</w:t>
            </w:r>
          </w:p>
        </w:tc>
        <w:tc>
          <w:tcPr>
            <w:tcW w:w="1831" w:type="dxa"/>
          </w:tcPr>
          <w:p w14:paraId="1E4FDB8C" w14:textId="5E45AF2B" w:rsidR="00AC5141" w:rsidRPr="00C10A1E" w:rsidRDefault="00AC5141" w:rsidP="000C31F7">
            <w:pPr>
              <w:spacing w:line="360" w:lineRule="auto"/>
              <w:rPr>
                <w:rFonts w:ascii="Arial" w:hAnsi="Arial" w:cs="Arial"/>
                <w:sz w:val="24"/>
                <w:szCs w:val="24"/>
              </w:rPr>
            </w:pPr>
            <w:r w:rsidRPr="00C10A1E">
              <w:rPr>
                <w:rFonts w:ascii="Arial" w:hAnsi="Arial" w:cs="Arial"/>
                <w:sz w:val="24"/>
                <w:szCs w:val="24"/>
              </w:rPr>
              <w:t>9 +6</w:t>
            </w:r>
          </w:p>
        </w:tc>
      </w:tr>
      <w:tr w:rsidR="00AC5141" w14:paraId="6518218F" w14:textId="77777777" w:rsidTr="000C31F7">
        <w:tc>
          <w:tcPr>
            <w:tcW w:w="6799" w:type="dxa"/>
          </w:tcPr>
          <w:p w14:paraId="1E80076A" w14:textId="66078F9F" w:rsidR="00AC5141" w:rsidRPr="00710362" w:rsidRDefault="00AC5141" w:rsidP="00C10A1E">
            <w:pPr>
              <w:spacing w:line="360" w:lineRule="auto"/>
              <w:jc w:val="both"/>
              <w:rPr>
                <w:rFonts w:ascii="Arial" w:hAnsi="Arial" w:cs="Arial"/>
                <w:sz w:val="24"/>
              </w:rPr>
            </w:pPr>
            <w:r w:rsidRPr="00B004DC">
              <w:rPr>
                <w:rFonts w:ascii="Arial" w:hAnsi="Arial" w:cs="Arial"/>
                <w:sz w:val="24"/>
              </w:rPr>
              <w:t xml:space="preserve">Coût de la passe </w:t>
            </w:r>
            <w:r w:rsidR="00C10A1E">
              <w:rPr>
                <w:rFonts w:ascii="Arial" w:hAnsi="Arial" w:cs="Arial"/>
                <w:sz w:val="24"/>
              </w:rPr>
              <w:t>d’autobus</w:t>
            </w:r>
            <w:r w:rsidRPr="00B004DC">
              <w:rPr>
                <w:rFonts w:ascii="Arial" w:hAnsi="Arial" w:cs="Arial"/>
                <w:sz w:val="24"/>
              </w:rPr>
              <w:t xml:space="preserve"> mensuelle est élevé (86$) Passe gratuite</w:t>
            </w:r>
          </w:p>
        </w:tc>
        <w:tc>
          <w:tcPr>
            <w:tcW w:w="1831" w:type="dxa"/>
          </w:tcPr>
          <w:p w14:paraId="30A92C60" w14:textId="71C92B0A" w:rsidR="00AC5141" w:rsidRPr="00C10A1E" w:rsidRDefault="00AC5141" w:rsidP="000C31F7">
            <w:pPr>
              <w:spacing w:line="360" w:lineRule="auto"/>
              <w:rPr>
                <w:rFonts w:ascii="Arial" w:hAnsi="Arial" w:cs="Arial"/>
                <w:sz w:val="24"/>
                <w:szCs w:val="24"/>
              </w:rPr>
            </w:pPr>
            <w:r w:rsidRPr="00C10A1E">
              <w:rPr>
                <w:rFonts w:ascii="Arial" w:hAnsi="Arial" w:cs="Arial"/>
                <w:sz w:val="24"/>
                <w:szCs w:val="24"/>
              </w:rPr>
              <w:t>8</w:t>
            </w:r>
          </w:p>
        </w:tc>
      </w:tr>
      <w:tr w:rsidR="00AC5141" w14:paraId="13AD8086" w14:textId="77777777" w:rsidTr="000C31F7">
        <w:tc>
          <w:tcPr>
            <w:tcW w:w="6799" w:type="dxa"/>
          </w:tcPr>
          <w:p w14:paraId="69CC5E1D" w14:textId="187D0EAE" w:rsidR="00AC5141" w:rsidRPr="00710362" w:rsidRDefault="000C31F7" w:rsidP="00DB05E2">
            <w:pPr>
              <w:spacing w:line="360" w:lineRule="auto"/>
              <w:jc w:val="both"/>
              <w:rPr>
                <w:rFonts w:ascii="Arial" w:hAnsi="Arial" w:cs="Arial"/>
                <w:sz w:val="24"/>
              </w:rPr>
            </w:pPr>
            <w:r w:rsidRPr="00B004DC">
              <w:rPr>
                <w:rFonts w:ascii="Arial" w:hAnsi="Arial" w:cs="Arial"/>
                <w:sz w:val="24"/>
              </w:rPr>
              <w:t xml:space="preserve">Saint-Raymond – Tâché (aménagement, 2 </w:t>
            </w:r>
            <w:r w:rsidR="00B004DC">
              <w:rPr>
                <w:rFonts w:ascii="Arial" w:hAnsi="Arial" w:cs="Arial"/>
                <w:sz w:val="24"/>
              </w:rPr>
              <w:t>voies</w:t>
            </w:r>
            <w:r w:rsidRPr="00B004DC">
              <w:rPr>
                <w:rFonts w:ascii="Arial" w:hAnsi="Arial" w:cs="Arial"/>
                <w:sz w:val="24"/>
              </w:rPr>
              <w:t xml:space="preserve">, village </w:t>
            </w:r>
            <w:r w:rsidRPr="00710362">
              <w:rPr>
                <w:rFonts w:ascii="Arial" w:hAnsi="Arial" w:cs="Arial"/>
                <w:sz w:val="24"/>
              </w:rPr>
              <w:t>urbain</w:t>
            </w:r>
          </w:p>
        </w:tc>
        <w:tc>
          <w:tcPr>
            <w:tcW w:w="1831" w:type="dxa"/>
          </w:tcPr>
          <w:p w14:paraId="60435F57" w14:textId="00A9E246" w:rsidR="00AC5141" w:rsidRPr="00C10A1E" w:rsidRDefault="000C31F7" w:rsidP="000C31F7">
            <w:pPr>
              <w:spacing w:line="360" w:lineRule="auto"/>
              <w:rPr>
                <w:rFonts w:ascii="Arial" w:hAnsi="Arial" w:cs="Arial"/>
                <w:sz w:val="24"/>
                <w:szCs w:val="24"/>
              </w:rPr>
            </w:pPr>
            <w:r w:rsidRPr="00C10A1E">
              <w:rPr>
                <w:rFonts w:ascii="Arial" w:hAnsi="Arial" w:cs="Arial"/>
                <w:sz w:val="24"/>
                <w:szCs w:val="24"/>
              </w:rPr>
              <w:t>6</w:t>
            </w:r>
          </w:p>
        </w:tc>
      </w:tr>
      <w:tr w:rsidR="00AC5141" w14:paraId="744C5264" w14:textId="77777777" w:rsidTr="000C31F7">
        <w:tc>
          <w:tcPr>
            <w:tcW w:w="6799" w:type="dxa"/>
          </w:tcPr>
          <w:p w14:paraId="02284816" w14:textId="0953B3F4" w:rsidR="00AC5141" w:rsidRDefault="000C31F7" w:rsidP="00DB05E2">
            <w:pPr>
              <w:spacing w:line="360" w:lineRule="auto"/>
              <w:jc w:val="both"/>
              <w:rPr>
                <w:rFonts w:ascii="Arial" w:hAnsi="Arial" w:cs="Arial"/>
                <w:sz w:val="24"/>
              </w:rPr>
            </w:pPr>
            <w:r w:rsidRPr="008A1F54">
              <w:rPr>
                <w:rFonts w:ascii="Arial" w:hAnsi="Arial" w:cs="Arial"/>
                <w:sz w:val="24"/>
              </w:rPr>
              <w:t>Piéton : Navette</w:t>
            </w:r>
            <w:r w:rsidR="00B004DC">
              <w:rPr>
                <w:rFonts w:ascii="Arial" w:hAnsi="Arial" w:cs="Arial"/>
                <w:sz w:val="24"/>
              </w:rPr>
              <w:t xml:space="preserve"> dans </w:t>
            </w:r>
            <w:r w:rsidRPr="008A1F54">
              <w:rPr>
                <w:rFonts w:ascii="Arial" w:hAnsi="Arial" w:cs="Arial"/>
                <w:sz w:val="24"/>
              </w:rPr>
              <w:t>le Parc</w:t>
            </w:r>
          </w:p>
        </w:tc>
        <w:tc>
          <w:tcPr>
            <w:tcW w:w="1831" w:type="dxa"/>
          </w:tcPr>
          <w:p w14:paraId="5E621855" w14:textId="105A3747" w:rsidR="00AC5141" w:rsidRPr="00C10A1E" w:rsidRDefault="000C31F7" w:rsidP="000C31F7">
            <w:pPr>
              <w:spacing w:line="360" w:lineRule="auto"/>
              <w:rPr>
                <w:rFonts w:ascii="Arial" w:hAnsi="Arial" w:cs="Arial"/>
                <w:sz w:val="24"/>
                <w:szCs w:val="24"/>
              </w:rPr>
            </w:pPr>
            <w:r w:rsidRPr="00C10A1E">
              <w:rPr>
                <w:rFonts w:ascii="Arial" w:hAnsi="Arial" w:cs="Arial"/>
                <w:sz w:val="24"/>
                <w:szCs w:val="24"/>
              </w:rPr>
              <w:t>6</w:t>
            </w:r>
          </w:p>
        </w:tc>
      </w:tr>
    </w:tbl>
    <w:p w14:paraId="0B66CB16" w14:textId="77777777" w:rsidR="00F44DD9" w:rsidRDefault="00F44DD9" w:rsidP="00F44DD9">
      <w:pPr>
        <w:pStyle w:val="Paragraphedeliste"/>
        <w:spacing w:line="360" w:lineRule="auto"/>
        <w:jc w:val="both"/>
        <w:rPr>
          <w:rFonts w:ascii="Arial" w:hAnsi="Arial" w:cs="Arial"/>
          <w:sz w:val="24"/>
        </w:rPr>
      </w:pPr>
    </w:p>
    <w:p w14:paraId="1765EF8C" w14:textId="56DA770D" w:rsidR="008A1F54" w:rsidRDefault="008A1F54" w:rsidP="008A1F54">
      <w:pPr>
        <w:pStyle w:val="Paragraphedeliste"/>
        <w:numPr>
          <w:ilvl w:val="0"/>
          <w:numId w:val="12"/>
        </w:numPr>
        <w:spacing w:line="360" w:lineRule="auto"/>
        <w:jc w:val="both"/>
        <w:rPr>
          <w:rFonts w:ascii="Arial" w:hAnsi="Arial" w:cs="Arial"/>
          <w:sz w:val="24"/>
        </w:rPr>
      </w:pPr>
      <w:r w:rsidRPr="008A1F54">
        <w:rPr>
          <w:rFonts w:ascii="Arial" w:hAnsi="Arial" w:cs="Arial"/>
          <w:sz w:val="24"/>
        </w:rPr>
        <w:t>Navette / Train électrique pour desservir le quartier avec correspondance possible avec d’autres navettes et le réseau</w:t>
      </w:r>
      <w:r w:rsidR="00C10A1E">
        <w:rPr>
          <w:rFonts w:ascii="Arial" w:hAnsi="Arial" w:cs="Arial"/>
          <w:sz w:val="24"/>
        </w:rPr>
        <w:t xml:space="preserve"> STO/OC </w:t>
      </w:r>
      <w:proofErr w:type="spellStart"/>
      <w:r w:rsidR="00C10A1E">
        <w:rPr>
          <w:rFonts w:ascii="Arial" w:hAnsi="Arial" w:cs="Arial"/>
          <w:sz w:val="24"/>
        </w:rPr>
        <w:t>Transpo</w:t>
      </w:r>
      <w:proofErr w:type="spellEnd"/>
      <w:r>
        <w:rPr>
          <w:rFonts w:ascii="Arial" w:hAnsi="Arial" w:cs="Arial"/>
          <w:sz w:val="24"/>
        </w:rPr>
        <w:t xml:space="preserve"> </w:t>
      </w:r>
      <w:r w:rsidRPr="008A1F54">
        <w:rPr>
          <w:rFonts w:ascii="Arial" w:hAnsi="Arial" w:cs="Arial"/>
          <w:i/>
        </w:rPr>
        <w:t>(4 points)</w:t>
      </w:r>
    </w:p>
    <w:p w14:paraId="3CA39EA2" w14:textId="34DECF02" w:rsidR="008A1F54" w:rsidRDefault="008A1F54" w:rsidP="008A1F54">
      <w:pPr>
        <w:pStyle w:val="Paragraphedeliste"/>
        <w:numPr>
          <w:ilvl w:val="0"/>
          <w:numId w:val="12"/>
        </w:numPr>
        <w:spacing w:line="360" w:lineRule="auto"/>
        <w:jc w:val="both"/>
        <w:rPr>
          <w:rFonts w:ascii="Arial" w:hAnsi="Arial" w:cs="Arial"/>
          <w:sz w:val="24"/>
        </w:rPr>
      </w:pPr>
      <w:r w:rsidRPr="008A1F54">
        <w:rPr>
          <w:rFonts w:ascii="Arial" w:hAnsi="Arial" w:cs="Arial"/>
          <w:sz w:val="24"/>
        </w:rPr>
        <w:t>STO-</w:t>
      </w:r>
      <w:r w:rsidR="00A67E7F">
        <w:rPr>
          <w:rFonts w:ascii="Arial" w:hAnsi="Arial" w:cs="Arial"/>
          <w:sz w:val="24"/>
        </w:rPr>
        <w:t xml:space="preserve"> </w:t>
      </w:r>
      <w:r w:rsidR="00B004DC">
        <w:rPr>
          <w:rFonts w:ascii="Arial" w:hAnsi="Arial" w:cs="Arial"/>
          <w:sz w:val="24"/>
        </w:rPr>
        <w:t xml:space="preserve">services </w:t>
      </w:r>
      <w:r w:rsidRPr="008A1F54">
        <w:rPr>
          <w:rFonts w:ascii="Arial" w:hAnsi="Arial" w:cs="Arial"/>
          <w:sz w:val="24"/>
        </w:rPr>
        <w:t xml:space="preserve"> </w:t>
      </w:r>
      <w:r w:rsidR="00B004DC">
        <w:rPr>
          <w:rFonts w:ascii="Arial" w:hAnsi="Arial" w:cs="Arial"/>
          <w:sz w:val="24"/>
        </w:rPr>
        <w:t xml:space="preserve">de </w:t>
      </w:r>
      <w:r w:rsidRPr="008A1F54">
        <w:rPr>
          <w:rFonts w:ascii="Arial" w:hAnsi="Arial" w:cs="Arial"/>
          <w:sz w:val="24"/>
        </w:rPr>
        <w:t xml:space="preserve">proximité </w:t>
      </w:r>
      <w:r w:rsidR="00B004DC">
        <w:rPr>
          <w:rFonts w:ascii="Arial" w:hAnsi="Arial" w:cs="Arial"/>
          <w:sz w:val="24"/>
        </w:rPr>
        <w:t xml:space="preserve">dans </w:t>
      </w:r>
      <w:r w:rsidR="00A67E7F">
        <w:rPr>
          <w:rFonts w:ascii="Arial" w:hAnsi="Arial" w:cs="Arial"/>
          <w:sz w:val="24"/>
        </w:rPr>
        <w:t>le QUARTIER</w:t>
      </w:r>
      <w:r>
        <w:rPr>
          <w:rFonts w:ascii="Arial" w:hAnsi="Arial" w:cs="Arial"/>
          <w:sz w:val="24"/>
        </w:rPr>
        <w:t xml:space="preserve"> </w:t>
      </w:r>
      <w:r w:rsidRPr="008A1F54">
        <w:rPr>
          <w:rFonts w:ascii="Arial" w:hAnsi="Arial" w:cs="Arial"/>
          <w:i/>
        </w:rPr>
        <w:t>(4 points)</w:t>
      </w:r>
    </w:p>
    <w:p w14:paraId="6C097F58" w14:textId="77777777" w:rsidR="008A1F54" w:rsidRDefault="008A1F54" w:rsidP="008A1F54">
      <w:pPr>
        <w:pStyle w:val="Paragraphedeliste"/>
        <w:numPr>
          <w:ilvl w:val="0"/>
          <w:numId w:val="12"/>
        </w:numPr>
        <w:spacing w:line="360" w:lineRule="auto"/>
        <w:jc w:val="both"/>
        <w:rPr>
          <w:rFonts w:ascii="Arial" w:hAnsi="Arial" w:cs="Arial"/>
          <w:sz w:val="24"/>
        </w:rPr>
      </w:pPr>
      <w:r w:rsidRPr="008A1F54">
        <w:rPr>
          <w:rFonts w:ascii="Arial" w:hAnsi="Arial" w:cs="Arial"/>
          <w:sz w:val="24"/>
        </w:rPr>
        <w:t>Sur Lucerne : tramway électrique</w:t>
      </w:r>
      <w:r>
        <w:rPr>
          <w:rFonts w:ascii="Arial" w:hAnsi="Arial" w:cs="Arial"/>
          <w:sz w:val="24"/>
        </w:rPr>
        <w:t xml:space="preserve">. </w:t>
      </w:r>
      <w:r w:rsidRPr="008A1F54">
        <w:rPr>
          <w:rFonts w:ascii="Arial" w:hAnsi="Arial" w:cs="Arial"/>
          <w:i/>
        </w:rPr>
        <w:t>(3 points)</w:t>
      </w:r>
    </w:p>
    <w:p w14:paraId="436752A6" w14:textId="77777777" w:rsidR="008A1F54" w:rsidRDefault="008A1F54" w:rsidP="008A1F54">
      <w:pPr>
        <w:pStyle w:val="Paragraphedeliste"/>
        <w:numPr>
          <w:ilvl w:val="0"/>
          <w:numId w:val="12"/>
        </w:numPr>
        <w:spacing w:line="360" w:lineRule="auto"/>
        <w:jc w:val="both"/>
        <w:rPr>
          <w:rFonts w:ascii="Arial" w:hAnsi="Arial" w:cs="Arial"/>
          <w:sz w:val="24"/>
        </w:rPr>
      </w:pPr>
      <w:r w:rsidRPr="008A1F54">
        <w:rPr>
          <w:rFonts w:ascii="Arial" w:hAnsi="Arial" w:cs="Arial"/>
          <w:sz w:val="24"/>
        </w:rPr>
        <w:t xml:space="preserve">Station </w:t>
      </w:r>
      <w:proofErr w:type="spellStart"/>
      <w:r w:rsidRPr="008A1F54">
        <w:rPr>
          <w:rFonts w:ascii="Arial" w:hAnsi="Arial" w:cs="Arial"/>
          <w:sz w:val="24"/>
        </w:rPr>
        <w:t>Bixi</w:t>
      </w:r>
      <w:proofErr w:type="spellEnd"/>
      <w:r>
        <w:rPr>
          <w:rFonts w:ascii="Arial" w:hAnsi="Arial" w:cs="Arial"/>
          <w:sz w:val="24"/>
        </w:rPr>
        <w:t xml:space="preserve">. </w:t>
      </w:r>
      <w:r w:rsidRPr="008A1F54">
        <w:rPr>
          <w:rFonts w:ascii="Arial" w:hAnsi="Arial" w:cs="Arial"/>
          <w:i/>
        </w:rPr>
        <w:t>(3 points)</w:t>
      </w:r>
    </w:p>
    <w:p w14:paraId="644E3D98" w14:textId="77777777" w:rsidR="000B6FE6" w:rsidRDefault="000B6FE6" w:rsidP="008A1F54">
      <w:pPr>
        <w:spacing w:line="360" w:lineRule="auto"/>
        <w:ind w:left="360"/>
        <w:jc w:val="both"/>
        <w:rPr>
          <w:rFonts w:ascii="Arial" w:hAnsi="Arial" w:cs="Arial"/>
          <w:sz w:val="24"/>
        </w:rPr>
      </w:pPr>
    </w:p>
    <w:p w14:paraId="7043712F" w14:textId="77777777" w:rsidR="008A1F54" w:rsidRPr="008F4844" w:rsidRDefault="008A1F54" w:rsidP="008F4844">
      <w:pPr>
        <w:pStyle w:val="Titre2"/>
        <w:jc w:val="both"/>
        <w:rPr>
          <w:rFonts w:ascii="Arial" w:hAnsi="Arial" w:cs="Arial"/>
          <w:color w:val="auto"/>
          <w:sz w:val="24"/>
          <w:u w:val="single"/>
        </w:rPr>
      </w:pPr>
      <w:bookmarkStart w:id="16" w:name="_Toc467671888"/>
      <w:r w:rsidRPr="008F4844">
        <w:rPr>
          <w:rFonts w:ascii="Arial" w:hAnsi="Arial" w:cs="Arial"/>
          <w:color w:val="auto"/>
          <w:sz w:val="24"/>
          <w:u w:val="single"/>
        </w:rPr>
        <w:t>5.2. Analyse du contenu :</w:t>
      </w:r>
      <w:bookmarkEnd w:id="16"/>
    </w:p>
    <w:p w14:paraId="573307A4" w14:textId="77777777" w:rsidR="00FB2AE7" w:rsidRDefault="00FB2AE7" w:rsidP="007727A3">
      <w:pPr>
        <w:spacing w:line="360" w:lineRule="auto"/>
        <w:jc w:val="both"/>
        <w:rPr>
          <w:rFonts w:ascii="Arial" w:hAnsi="Arial" w:cs="Arial"/>
          <w:sz w:val="24"/>
        </w:rPr>
      </w:pPr>
    </w:p>
    <w:p w14:paraId="403710D7" w14:textId="2A5D4529" w:rsidR="008F4844" w:rsidRDefault="008F4844" w:rsidP="007727A3">
      <w:pPr>
        <w:spacing w:line="360" w:lineRule="auto"/>
        <w:jc w:val="both"/>
        <w:rPr>
          <w:rFonts w:ascii="Arial" w:hAnsi="Arial" w:cs="Arial"/>
          <w:sz w:val="24"/>
        </w:rPr>
      </w:pPr>
      <w:r>
        <w:rPr>
          <w:rFonts w:ascii="Arial" w:hAnsi="Arial" w:cs="Arial"/>
          <w:sz w:val="24"/>
        </w:rPr>
        <w:t>Dans cette thématique, beaucoup de points ont été attribués à l’amélioration des services de la STO, l’amélioration des trottoirs et l’instauration de projets novateurs de transport en commun.</w:t>
      </w:r>
    </w:p>
    <w:p w14:paraId="350E3956" w14:textId="77777777" w:rsidR="009A3B90" w:rsidRDefault="009A3B90" w:rsidP="007727A3">
      <w:pPr>
        <w:spacing w:line="360" w:lineRule="auto"/>
        <w:jc w:val="both"/>
        <w:rPr>
          <w:rFonts w:ascii="Arial" w:hAnsi="Arial" w:cs="Arial"/>
          <w:sz w:val="24"/>
        </w:rPr>
      </w:pPr>
    </w:p>
    <w:p w14:paraId="5067DDA4" w14:textId="16161EF1" w:rsidR="000445FF" w:rsidRPr="007727A3" w:rsidRDefault="000445FF" w:rsidP="007727A3">
      <w:pPr>
        <w:spacing w:line="360" w:lineRule="auto"/>
        <w:jc w:val="both"/>
        <w:rPr>
          <w:rFonts w:ascii="Arial" w:hAnsi="Arial" w:cs="Arial"/>
          <w:color w:val="000000"/>
          <w:sz w:val="24"/>
          <w:szCs w:val="24"/>
          <w:u w:color="000000"/>
          <w:lang w:eastAsia="fr-CA"/>
        </w:rPr>
      </w:pPr>
      <w:r w:rsidRPr="007727A3">
        <w:rPr>
          <w:rFonts w:ascii="Arial" w:hAnsi="Arial" w:cs="Arial"/>
          <w:color w:val="000000"/>
          <w:sz w:val="24"/>
          <w:szCs w:val="24"/>
          <w:u w:color="000000"/>
          <w:lang w:eastAsia="fr-CA"/>
        </w:rPr>
        <w:t>En nous basant sur le système de pointage, nous constatons que 68% des points sont détenus par trois catégories : trottoirs, projet alternatif / transports collectifs, et amélioration des services STO. De ces catégories, nous pouvons cibler deux pistes d’actions qui se démarquent par leur pointage. Notamment la révision de la largeur des trottoirs ainsi que d’offrir de meilleurs services d’autobus pour rabattre sur le Boulevard Alexandre-Tâché et le boulevard des Allumettières. Une autre piste d’action ressort dans la catégorie tarif STO mentionnant le coût élevé de la passe mensuelle. Toujours selon cette piste d’action, une réduction du coût, voire la gratuité, des passes diminueraient considérablement le trafic des heures de pointe.</w:t>
      </w:r>
      <w:r w:rsidR="00C10A1E">
        <w:rPr>
          <w:rFonts w:ascii="Arial" w:hAnsi="Arial" w:cs="Arial"/>
          <w:color w:val="000000"/>
          <w:sz w:val="24"/>
          <w:szCs w:val="24"/>
          <w:u w:color="000000"/>
          <w:lang w:eastAsia="fr-CA"/>
        </w:rPr>
        <w:t xml:space="preserve">  </w:t>
      </w:r>
      <w:r w:rsidRPr="007727A3">
        <w:rPr>
          <w:rFonts w:ascii="Arial" w:hAnsi="Arial" w:cs="Arial"/>
          <w:color w:val="000000"/>
          <w:sz w:val="24"/>
          <w:szCs w:val="24"/>
          <w:u w:color="000000"/>
          <w:lang w:eastAsia="fr-CA"/>
        </w:rPr>
        <w:t xml:space="preserve">À l’exception des énoncés ci-haut, aucune piste d’action ne ressort du lot par le biais de son pointage. </w:t>
      </w:r>
    </w:p>
    <w:p w14:paraId="3BAEC8ED" w14:textId="77777777" w:rsidR="000445FF" w:rsidRPr="007727A3" w:rsidRDefault="000445FF" w:rsidP="007727A3">
      <w:pPr>
        <w:spacing w:line="360" w:lineRule="auto"/>
        <w:ind w:firstLine="708"/>
        <w:jc w:val="both"/>
        <w:rPr>
          <w:rFonts w:ascii="Arial" w:hAnsi="Arial" w:cs="Arial"/>
          <w:color w:val="000000"/>
          <w:sz w:val="24"/>
          <w:szCs w:val="24"/>
          <w:u w:color="000000"/>
          <w:lang w:eastAsia="fr-CA"/>
        </w:rPr>
      </w:pPr>
    </w:p>
    <w:p w14:paraId="1E6135D3" w14:textId="2D98141F" w:rsidR="00281815" w:rsidRPr="007727A3" w:rsidRDefault="00281815" w:rsidP="007727A3">
      <w:pPr>
        <w:spacing w:line="360" w:lineRule="auto"/>
        <w:jc w:val="both"/>
        <w:rPr>
          <w:rFonts w:ascii="Arial" w:hAnsi="Arial" w:cs="Arial"/>
          <w:sz w:val="24"/>
          <w:szCs w:val="24"/>
        </w:rPr>
      </w:pPr>
      <w:r w:rsidRPr="00B004DC">
        <w:rPr>
          <w:rFonts w:ascii="Arial" w:hAnsi="Arial" w:cs="Arial"/>
          <w:sz w:val="24"/>
          <w:szCs w:val="24"/>
        </w:rPr>
        <w:t xml:space="preserve">Comme il a été mentionné lors de l’analyse du thème de la sécurité, beaucoup de liens existent entre ce dernier et le thème du transport. Le même constat s’impose </w:t>
      </w:r>
      <w:r w:rsidRPr="00361CF4">
        <w:rPr>
          <w:rFonts w:ascii="Arial" w:hAnsi="Arial" w:cs="Arial"/>
          <w:sz w:val="24"/>
          <w:szCs w:val="24"/>
        </w:rPr>
        <w:t>en supposant qu’une</w:t>
      </w:r>
      <w:r w:rsidRPr="00B004DC">
        <w:rPr>
          <w:rFonts w:ascii="Arial" w:hAnsi="Arial" w:cs="Arial"/>
          <w:sz w:val="24"/>
          <w:szCs w:val="24"/>
        </w:rPr>
        <w:t xml:space="preserve"> intervention dans une de ces deux thématiques pourrait donc avoir des répercussions positives sur l’autre.</w:t>
      </w:r>
    </w:p>
    <w:p w14:paraId="7045B80E" w14:textId="7B3FC80B" w:rsidR="008F4844" w:rsidRDefault="008F4844">
      <w:pPr>
        <w:rPr>
          <w:rFonts w:ascii="Arial" w:hAnsi="Arial" w:cs="Arial"/>
          <w:b/>
          <w:sz w:val="28"/>
        </w:rPr>
      </w:pPr>
    </w:p>
    <w:p w14:paraId="289DE2C9" w14:textId="77777777" w:rsidR="000B6FE6" w:rsidRDefault="000B6FE6">
      <w:pPr>
        <w:rPr>
          <w:rFonts w:ascii="Arial" w:hAnsi="Arial" w:cs="Arial"/>
          <w:b/>
          <w:sz w:val="28"/>
        </w:rPr>
      </w:pPr>
    </w:p>
    <w:p w14:paraId="6ADAC591" w14:textId="77777777" w:rsidR="000B6FE6" w:rsidRDefault="000B6FE6">
      <w:pPr>
        <w:rPr>
          <w:rFonts w:ascii="Arial" w:eastAsiaTheme="majorEastAsia" w:hAnsi="Arial" w:cs="Arial"/>
          <w:b/>
          <w:sz w:val="28"/>
          <w:szCs w:val="32"/>
        </w:rPr>
      </w:pPr>
      <w:r>
        <w:rPr>
          <w:rFonts w:ascii="Arial" w:hAnsi="Arial" w:cs="Arial"/>
          <w:b/>
          <w:sz w:val="28"/>
        </w:rPr>
        <w:br w:type="page"/>
      </w:r>
    </w:p>
    <w:p w14:paraId="11A7B0C3" w14:textId="4C120871" w:rsidR="00B371ED" w:rsidRPr="00281815" w:rsidRDefault="008A1F54" w:rsidP="00281815">
      <w:pPr>
        <w:pStyle w:val="Titre1"/>
        <w:jc w:val="both"/>
        <w:rPr>
          <w:rFonts w:ascii="Arial" w:hAnsi="Arial" w:cs="Arial"/>
          <w:b/>
          <w:color w:val="auto"/>
          <w:sz w:val="22"/>
        </w:rPr>
      </w:pPr>
      <w:bookmarkStart w:id="17" w:name="_Toc467671889"/>
      <w:r w:rsidRPr="00281815">
        <w:rPr>
          <w:rFonts w:ascii="Arial" w:hAnsi="Arial" w:cs="Arial"/>
          <w:b/>
          <w:color w:val="auto"/>
          <w:sz w:val="28"/>
        </w:rPr>
        <w:t>6. Thématique</w:t>
      </w:r>
      <w:r w:rsidR="00B371ED" w:rsidRPr="00281815">
        <w:rPr>
          <w:rFonts w:ascii="Arial" w:hAnsi="Arial" w:cs="Arial"/>
          <w:b/>
          <w:color w:val="auto"/>
          <w:sz w:val="28"/>
        </w:rPr>
        <w:t xml:space="preserve"> Vie de quartier</w:t>
      </w:r>
      <w:bookmarkEnd w:id="17"/>
    </w:p>
    <w:p w14:paraId="78C8F3B5" w14:textId="77777777" w:rsidR="00B371ED" w:rsidRDefault="00B371ED" w:rsidP="008A1F54">
      <w:pPr>
        <w:spacing w:line="360" w:lineRule="auto"/>
        <w:contextualSpacing/>
        <w:jc w:val="both"/>
        <w:rPr>
          <w:rFonts w:ascii="Arial" w:hAnsi="Arial" w:cs="Arial"/>
          <w:sz w:val="24"/>
        </w:rPr>
      </w:pPr>
    </w:p>
    <w:p w14:paraId="503A5E0A" w14:textId="77777777" w:rsidR="008A1F54" w:rsidRPr="008F4844" w:rsidRDefault="008A1F54" w:rsidP="008F4844">
      <w:pPr>
        <w:pStyle w:val="Titre2"/>
        <w:jc w:val="both"/>
        <w:rPr>
          <w:rFonts w:ascii="Arial" w:hAnsi="Arial" w:cs="Arial"/>
          <w:color w:val="auto"/>
          <w:sz w:val="24"/>
          <w:u w:val="single"/>
        </w:rPr>
      </w:pPr>
      <w:bookmarkStart w:id="18" w:name="_Toc467671890"/>
      <w:r w:rsidRPr="008F4844">
        <w:rPr>
          <w:rFonts w:ascii="Arial" w:hAnsi="Arial" w:cs="Arial"/>
          <w:color w:val="auto"/>
          <w:sz w:val="24"/>
          <w:u w:val="single"/>
        </w:rPr>
        <w:t>6.1. Les éléments ayant eu le plus de points :</w:t>
      </w:r>
      <w:bookmarkEnd w:id="18"/>
    </w:p>
    <w:p w14:paraId="6A368610" w14:textId="1FEB8023" w:rsidR="008A1F54" w:rsidRDefault="008A1F54" w:rsidP="008A1F54">
      <w:pPr>
        <w:spacing w:line="360" w:lineRule="auto"/>
        <w:jc w:val="both"/>
        <w:rPr>
          <w:rFonts w:ascii="Arial" w:hAnsi="Arial" w:cs="Arial"/>
          <w:sz w:val="24"/>
        </w:rPr>
      </w:pPr>
      <w:r>
        <w:rPr>
          <w:rFonts w:ascii="Arial" w:hAnsi="Arial" w:cs="Arial"/>
          <w:sz w:val="24"/>
        </w:rPr>
        <w:t>Voici, retranscrit</w:t>
      </w:r>
      <w:r w:rsidR="00B833BA">
        <w:rPr>
          <w:rFonts w:ascii="Arial" w:hAnsi="Arial" w:cs="Arial"/>
          <w:sz w:val="24"/>
        </w:rPr>
        <w:t>s</w:t>
      </w:r>
      <w:r>
        <w:rPr>
          <w:rFonts w:ascii="Arial" w:hAnsi="Arial" w:cs="Arial"/>
          <w:sz w:val="24"/>
        </w:rPr>
        <w:t xml:space="preserve"> tel</w:t>
      </w:r>
      <w:r w:rsidR="00B833BA">
        <w:rPr>
          <w:rFonts w:ascii="Arial" w:hAnsi="Arial" w:cs="Arial"/>
          <w:sz w:val="24"/>
        </w:rPr>
        <w:t>s quels</w:t>
      </w:r>
      <w:r>
        <w:rPr>
          <w:rFonts w:ascii="Arial" w:hAnsi="Arial" w:cs="Arial"/>
          <w:sz w:val="24"/>
        </w:rPr>
        <w:t>, les  éléments ayant obtenu le plus de points dans cette thématique.</w:t>
      </w:r>
    </w:p>
    <w:tbl>
      <w:tblPr>
        <w:tblStyle w:val="Grilledutableau"/>
        <w:tblW w:w="0" w:type="auto"/>
        <w:tblLook w:val="04A0" w:firstRow="1" w:lastRow="0" w:firstColumn="1" w:lastColumn="0" w:noHBand="0" w:noVBand="1"/>
      </w:tblPr>
      <w:tblGrid>
        <w:gridCol w:w="6374"/>
        <w:gridCol w:w="2256"/>
      </w:tblGrid>
      <w:tr w:rsidR="00AC5141" w14:paraId="63A43671" w14:textId="77777777" w:rsidTr="00AC5141">
        <w:tc>
          <w:tcPr>
            <w:tcW w:w="6374" w:type="dxa"/>
          </w:tcPr>
          <w:p w14:paraId="19CE9227" w14:textId="23B7866D" w:rsidR="00AC5141" w:rsidRDefault="00AC5141" w:rsidP="008A1F54">
            <w:pPr>
              <w:spacing w:line="360" w:lineRule="auto"/>
              <w:jc w:val="both"/>
              <w:rPr>
                <w:rFonts w:ascii="Arial" w:hAnsi="Arial" w:cs="Arial"/>
                <w:sz w:val="24"/>
              </w:rPr>
            </w:pPr>
            <w:r w:rsidRPr="008A1F54">
              <w:rPr>
                <w:rFonts w:ascii="Arial" w:hAnsi="Arial" w:cs="Arial"/>
                <w:sz w:val="24"/>
              </w:rPr>
              <w:t>Donner accès aux ressources du milieu aux résidents (UQO, conservatoire, Pierre-J)</w:t>
            </w:r>
            <w:r w:rsidR="00F44DD9">
              <w:rPr>
                <w:rFonts w:ascii="Arial" w:hAnsi="Arial" w:cs="Arial"/>
                <w:sz w:val="24"/>
              </w:rPr>
              <w:t xml:space="preserve"> et </w:t>
            </w:r>
            <w:r w:rsidR="00F44DD9" w:rsidRPr="008C11BC">
              <w:rPr>
                <w:rFonts w:ascii="Arial" w:hAnsi="Arial" w:cs="Arial"/>
                <w:sz w:val="24"/>
              </w:rPr>
              <w:t>Faciliter l’accès du centre</w:t>
            </w:r>
            <w:r w:rsidR="00F44DD9">
              <w:rPr>
                <w:rFonts w:ascii="Arial" w:hAnsi="Arial" w:cs="Arial"/>
                <w:sz w:val="24"/>
              </w:rPr>
              <w:t xml:space="preserve"> communautaire</w:t>
            </w:r>
          </w:p>
        </w:tc>
        <w:tc>
          <w:tcPr>
            <w:tcW w:w="2256" w:type="dxa"/>
          </w:tcPr>
          <w:p w14:paraId="24C98FF3" w14:textId="18F5E5AB" w:rsidR="00AC5141" w:rsidRPr="00F44DD9" w:rsidRDefault="00AC5141" w:rsidP="00AC5141">
            <w:pPr>
              <w:spacing w:line="360" w:lineRule="auto"/>
              <w:rPr>
                <w:rFonts w:ascii="Arial" w:hAnsi="Arial" w:cs="Arial"/>
                <w:sz w:val="24"/>
                <w:szCs w:val="24"/>
              </w:rPr>
            </w:pPr>
            <w:r w:rsidRPr="00F44DD9">
              <w:rPr>
                <w:rFonts w:ascii="Arial" w:hAnsi="Arial" w:cs="Arial"/>
                <w:sz w:val="24"/>
                <w:szCs w:val="24"/>
              </w:rPr>
              <w:t>13</w:t>
            </w:r>
            <w:r w:rsidR="00F44DD9">
              <w:rPr>
                <w:rFonts w:ascii="Arial" w:hAnsi="Arial" w:cs="Arial"/>
                <w:sz w:val="24"/>
                <w:szCs w:val="24"/>
              </w:rPr>
              <w:t xml:space="preserve"> + 4</w:t>
            </w:r>
          </w:p>
        </w:tc>
      </w:tr>
      <w:tr w:rsidR="00F44DD9" w14:paraId="30075007" w14:textId="77777777" w:rsidTr="00F44DD9">
        <w:tc>
          <w:tcPr>
            <w:tcW w:w="6374" w:type="dxa"/>
          </w:tcPr>
          <w:p w14:paraId="2715E3CF" w14:textId="77777777" w:rsidR="00F44DD9" w:rsidRPr="00AC5141" w:rsidRDefault="00F44DD9" w:rsidP="00DE7998">
            <w:pPr>
              <w:spacing w:line="360" w:lineRule="auto"/>
              <w:jc w:val="both"/>
              <w:rPr>
                <w:rFonts w:ascii="Arial" w:hAnsi="Arial" w:cs="Arial"/>
                <w:sz w:val="24"/>
              </w:rPr>
            </w:pPr>
            <w:r w:rsidRPr="00AC5141">
              <w:rPr>
                <w:rFonts w:ascii="Arial" w:hAnsi="Arial" w:cs="Arial"/>
                <w:sz w:val="24"/>
              </w:rPr>
              <w:t>Tables de ping-pong</w:t>
            </w:r>
            <w:r w:rsidRPr="00AC5141">
              <w:rPr>
                <w:rFonts w:ascii="Arial" w:hAnsi="Arial" w:cs="Arial"/>
                <w:i/>
              </w:rPr>
              <w:t xml:space="preserve">  </w:t>
            </w:r>
          </w:p>
        </w:tc>
        <w:tc>
          <w:tcPr>
            <w:tcW w:w="2256" w:type="dxa"/>
          </w:tcPr>
          <w:p w14:paraId="0DD14316" w14:textId="77777777" w:rsidR="00F44DD9" w:rsidRPr="00F44DD9" w:rsidRDefault="00F44DD9" w:rsidP="00DE7998">
            <w:pPr>
              <w:spacing w:line="360" w:lineRule="auto"/>
              <w:rPr>
                <w:rFonts w:ascii="Arial" w:hAnsi="Arial" w:cs="Arial"/>
                <w:sz w:val="24"/>
                <w:szCs w:val="24"/>
              </w:rPr>
            </w:pPr>
            <w:r w:rsidRPr="00F44DD9">
              <w:rPr>
                <w:rFonts w:ascii="Arial" w:hAnsi="Arial" w:cs="Arial"/>
                <w:sz w:val="24"/>
                <w:szCs w:val="24"/>
              </w:rPr>
              <w:t>14</w:t>
            </w:r>
          </w:p>
        </w:tc>
      </w:tr>
      <w:tr w:rsidR="00AC5141" w14:paraId="4B7CED5C" w14:textId="77777777" w:rsidTr="00AC5141">
        <w:tc>
          <w:tcPr>
            <w:tcW w:w="6374" w:type="dxa"/>
          </w:tcPr>
          <w:p w14:paraId="2DC96CBC" w14:textId="6BBD114F" w:rsidR="00AC5141" w:rsidRDefault="00AC5141" w:rsidP="008A1F54">
            <w:pPr>
              <w:spacing w:line="360" w:lineRule="auto"/>
              <w:jc w:val="both"/>
              <w:rPr>
                <w:rFonts w:ascii="Arial" w:hAnsi="Arial" w:cs="Arial"/>
                <w:sz w:val="24"/>
              </w:rPr>
            </w:pPr>
            <w:r>
              <w:rPr>
                <w:rFonts w:ascii="Arial" w:hAnsi="Arial" w:cs="Arial"/>
                <w:sz w:val="24"/>
              </w:rPr>
              <w:t>Jeux d’eau.</w:t>
            </w:r>
          </w:p>
        </w:tc>
        <w:tc>
          <w:tcPr>
            <w:tcW w:w="2256" w:type="dxa"/>
          </w:tcPr>
          <w:p w14:paraId="235D406A" w14:textId="4F4DFAD6" w:rsidR="00AC5141" w:rsidRPr="00F44DD9" w:rsidRDefault="00AC5141" w:rsidP="00AC5141">
            <w:pPr>
              <w:spacing w:line="360" w:lineRule="auto"/>
              <w:rPr>
                <w:rFonts w:ascii="Arial" w:hAnsi="Arial" w:cs="Arial"/>
                <w:sz w:val="24"/>
                <w:szCs w:val="24"/>
              </w:rPr>
            </w:pPr>
            <w:r w:rsidRPr="00F44DD9">
              <w:rPr>
                <w:rFonts w:ascii="Arial" w:hAnsi="Arial" w:cs="Arial"/>
                <w:sz w:val="24"/>
                <w:szCs w:val="24"/>
              </w:rPr>
              <w:t>6</w:t>
            </w:r>
          </w:p>
        </w:tc>
      </w:tr>
      <w:tr w:rsidR="00AC5141" w14:paraId="0A8008CA" w14:textId="77777777" w:rsidTr="00AC5141">
        <w:tc>
          <w:tcPr>
            <w:tcW w:w="6374" w:type="dxa"/>
          </w:tcPr>
          <w:p w14:paraId="12AACDDF" w14:textId="6D016D46" w:rsidR="00AC5141" w:rsidRDefault="00AC5141" w:rsidP="008A1F54">
            <w:pPr>
              <w:spacing w:line="360" w:lineRule="auto"/>
              <w:jc w:val="both"/>
              <w:rPr>
                <w:rFonts w:ascii="Arial" w:hAnsi="Arial" w:cs="Arial"/>
                <w:sz w:val="24"/>
              </w:rPr>
            </w:pPr>
            <w:r w:rsidRPr="008A1F54">
              <w:rPr>
                <w:rFonts w:ascii="Arial" w:hAnsi="Arial" w:cs="Arial"/>
                <w:sz w:val="24"/>
              </w:rPr>
              <w:t>Atelier de rénovation</w:t>
            </w:r>
            <w:r>
              <w:rPr>
                <w:rFonts w:ascii="Arial" w:hAnsi="Arial" w:cs="Arial"/>
                <w:sz w:val="24"/>
              </w:rPr>
              <w:t>.</w:t>
            </w:r>
          </w:p>
        </w:tc>
        <w:tc>
          <w:tcPr>
            <w:tcW w:w="2256" w:type="dxa"/>
          </w:tcPr>
          <w:p w14:paraId="3DA8A99F" w14:textId="6AC9F955" w:rsidR="00AC5141" w:rsidRPr="00F44DD9" w:rsidRDefault="00AC5141" w:rsidP="00AC5141">
            <w:pPr>
              <w:spacing w:line="360" w:lineRule="auto"/>
              <w:rPr>
                <w:rFonts w:ascii="Arial" w:hAnsi="Arial" w:cs="Arial"/>
                <w:sz w:val="24"/>
                <w:szCs w:val="24"/>
              </w:rPr>
            </w:pPr>
            <w:r w:rsidRPr="00F44DD9">
              <w:rPr>
                <w:rFonts w:ascii="Arial" w:hAnsi="Arial" w:cs="Arial"/>
                <w:sz w:val="24"/>
                <w:szCs w:val="24"/>
              </w:rPr>
              <w:t>6</w:t>
            </w:r>
          </w:p>
        </w:tc>
      </w:tr>
    </w:tbl>
    <w:p w14:paraId="0F0617F5" w14:textId="616F2917" w:rsidR="008A1F54" w:rsidRPr="00AC5141" w:rsidRDefault="008A1F54" w:rsidP="00AC5141">
      <w:pPr>
        <w:pStyle w:val="Paragraphedeliste"/>
        <w:spacing w:line="360" w:lineRule="auto"/>
        <w:jc w:val="both"/>
        <w:rPr>
          <w:rFonts w:ascii="Arial" w:hAnsi="Arial" w:cs="Arial"/>
          <w:strike/>
          <w:sz w:val="24"/>
        </w:rPr>
      </w:pPr>
    </w:p>
    <w:p w14:paraId="47B6D8A7" w14:textId="77777777" w:rsidR="008A1F54" w:rsidRPr="008C11BC" w:rsidRDefault="008A1F54" w:rsidP="008A1F54">
      <w:pPr>
        <w:pStyle w:val="Paragraphedeliste"/>
        <w:numPr>
          <w:ilvl w:val="0"/>
          <w:numId w:val="12"/>
        </w:numPr>
        <w:spacing w:line="360" w:lineRule="auto"/>
        <w:jc w:val="both"/>
        <w:rPr>
          <w:rFonts w:ascii="Arial" w:hAnsi="Arial" w:cs="Arial"/>
          <w:sz w:val="24"/>
        </w:rPr>
      </w:pPr>
      <w:r w:rsidRPr="008C11BC">
        <w:rPr>
          <w:rFonts w:ascii="Arial" w:hAnsi="Arial" w:cs="Arial"/>
          <w:sz w:val="24"/>
        </w:rPr>
        <w:t xml:space="preserve">Animation culturelle. </w:t>
      </w:r>
      <w:r w:rsidRPr="008C11BC">
        <w:rPr>
          <w:rFonts w:ascii="Arial" w:hAnsi="Arial" w:cs="Arial"/>
          <w:i/>
        </w:rPr>
        <w:t>(4 points)</w:t>
      </w:r>
    </w:p>
    <w:p w14:paraId="4CA26AA4" w14:textId="77777777" w:rsidR="008A1F54" w:rsidRPr="008C11BC" w:rsidRDefault="008A1F54" w:rsidP="008A1F54">
      <w:pPr>
        <w:pStyle w:val="Paragraphedeliste"/>
        <w:numPr>
          <w:ilvl w:val="0"/>
          <w:numId w:val="12"/>
        </w:numPr>
        <w:spacing w:line="360" w:lineRule="auto"/>
        <w:jc w:val="both"/>
        <w:rPr>
          <w:rFonts w:ascii="Arial" w:hAnsi="Arial" w:cs="Arial"/>
          <w:sz w:val="24"/>
        </w:rPr>
      </w:pPr>
      <w:r w:rsidRPr="008C11BC">
        <w:rPr>
          <w:rFonts w:ascii="Arial" w:hAnsi="Arial" w:cs="Arial"/>
          <w:sz w:val="24"/>
        </w:rPr>
        <w:t xml:space="preserve">Scène aménagée (intégré). </w:t>
      </w:r>
      <w:r w:rsidRPr="008C11BC">
        <w:rPr>
          <w:rFonts w:ascii="Arial" w:hAnsi="Arial" w:cs="Arial"/>
          <w:i/>
        </w:rPr>
        <w:t>(4 points)</w:t>
      </w:r>
    </w:p>
    <w:p w14:paraId="0DE1E59B" w14:textId="6DD04033" w:rsidR="008A1F54" w:rsidRPr="008C11BC" w:rsidRDefault="008A1F54" w:rsidP="008A1F54">
      <w:pPr>
        <w:pStyle w:val="Paragraphedeliste"/>
        <w:numPr>
          <w:ilvl w:val="0"/>
          <w:numId w:val="12"/>
        </w:numPr>
        <w:spacing w:line="360" w:lineRule="auto"/>
        <w:jc w:val="both"/>
        <w:rPr>
          <w:rFonts w:ascii="Arial" w:hAnsi="Arial" w:cs="Arial"/>
          <w:sz w:val="24"/>
        </w:rPr>
      </w:pPr>
      <w:r w:rsidRPr="008C11BC">
        <w:rPr>
          <w:rFonts w:ascii="Arial" w:hAnsi="Arial" w:cs="Arial"/>
          <w:sz w:val="24"/>
        </w:rPr>
        <w:t xml:space="preserve">Activités, cours proposées aux </w:t>
      </w:r>
      <w:r w:rsidR="006D3387" w:rsidRPr="008C11BC">
        <w:rPr>
          <w:rFonts w:ascii="Arial" w:hAnsi="Arial" w:cs="Arial"/>
          <w:sz w:val="24"/>
        </w:rPr>
        <w:t>résident</w:t>
      </w:r>
      <w:r w:rsidRPr="008C11BC">
        <w:rPr>
          <w:rFonts w:ascii="Arial" w:hAnsi="Arial" w:cs="Arial"/>
          <w:sz w:val="24"/>
        </w:rPr>
        <w:t xml:space="preserve">s. </w:t>
      </w:r>
      <w:r w:rsidRPr="008C11BC">
        <w:rPr>
          <w:rFonts w:ascii="Arial" w:hAnsi="Arial" w:cs="Arial"/>
          <w:i/>
        </w:rPr>
        <w:t>(4 points)</w:t>
      </w:r>
    </w:p>
    <w:p w14:paraId="2E321E7C" w14:textId="77777777" w:rsidR="008A1F54" w:rsidRPr="008C11BC" w:rsidRDefault="008A1F54" w:rsidP="008A1F54">
      <w:pPr>
        <w:pStyle w:val="Paragraphedeliste"/>
        <w:numPr>
          <w:ilvl w:val="0"/>
          <w:numId w:val="12"/>
        </w:numPr>
        <w:spacing w:line="360" w:lineRule="auto"/>
        <w:jc w:val="both"/>
        <w:rPr>
          <w:rFonts w:ascii="Arial" w:hAnsi="Arial" w:cs="Arial"/>
          <w:sz w:val="24"/>
        </w:rPr>
      </w:pPr>
      <w:r w:rsidRPr="008C11BC">
        <w:rPr>
          <w:rFonts w:ascii="Arial" w:hAnsi="Arial" w:cs="Arial"/>
          <w:sz w:val="24"/>
        </w:rPr>
        <w:t xml:space="preserve">Mettre en lien les ressources des organismes du milieu. </w:t>
      </w:r>
      <w:r w:rsidRPr="008C11BC">
        <w:rPr>
          <w:rFonts w:ascii="Arial" w:hAnsi="Arial" w:cs="Arial"/>
          <w:i/>
        </w:rPr>
        <w:t>(4 points)</w:t>
      </w:r>
    </w:p>
    <w:p w14:paraId="03C89D5B" w14:textId="7A4745DC" w:rsidR="00AC5141" w:rsidRDefault="00AC5141">
      <w:pPr>
        <w:rPr>
          <w:rFonts w:ascii="Arial" w:eastAsiaTheme="majorEastAsia" w:hAnsi="Arial" w:cs="Arial"/>
          <w:sz w:val="24"/>
          <w:szCs w:val="26"/>
          <w:u w:val="single"/>
        </w:rPr>
      </w:pPr>
    </w:p>
    <w:p w14:paraId="47C67621" w14:textId="008830E6" w:rsidR="008A1F54" w:rsidRPr="008F4844" w:rsidRDefault="008A1F54" w:rsidP="008F4844">
      <w:pPr>
        <w:pStyle w:val="Titre2"/>
        <w:jc w:val="both"/>
        <w:rPr>
          <w:rFonts w:ascii="Arial" w:hAnsi="Arial" w:cs="Arial"/>
          <w:color w:val="auto"/>
          <w:sz w:val="24"/>
          <w:u w:val="single"/>
        </w:rPr>
      </w:pPr>
      <w:bookmarkStart w:id="19" w:name="_Toc467671891"/>
      <w:r w:rsidRPr="008F4844">
        <w:rPr>
          <w:rFonts w:ascii="Arial" w:hAnsi="Arial" w:cs="Arial"/>
          <w:color w:val="auto"/>
          <w:sz w:val="24"/>
          <w:u w:val="single"/>
        </w:rPr>
        <w:t>6.2. Analyse du contenu :</w:t>
      </w:r>
      <w:bookmarkEnd w:id="19"/>
    </w:p>
    <w:p w14:paraId="4B4AC79B" w14:textId="77777777" w:rsidR="00710362" w:rsidRDefault="00710362" w:rsidP="00B371ED">
      <w:pPr>
        <w:spacing w:line="360" w:lineRule="auto"/>
        <w:jc w:val="both"/>
        <w:rPr>
          <w:rFonts w:ascii="Arial" w:hAnsi="Arial" w:cs="Arial"/>
          <w:sz w:val="24"/>
        </w:rPr>
      </w:pPr>
    </w:p>
    <w:p w14:paraId="5F97C97A" w14:textId="1A054148" w:rsidR="000445FF" w:rsidRPr="007727A3" w:rsidRDefault="000445FF" w:rsidP="007727A3">
      <w:pPr>
        <w:pStyle w:val="Corps"/>
        <w:spacing w:line="360" w:lineRule="auto"/>
        <w:jc w:val="both"/>
        <w:rPr>
          <w:rFonts w:ascii="Arial" w:hAnsi="Arial" w:cs="Arial"/>
        </w:rPr>
      </w:pPr>
      <w:r w:rsidRPr="007727A3">
        <w:rPr>
          <w:rFonts w:ascii="Arial" w:hAnsi="Arial" w:cs="Arial"/>
        </w:rPr>
        <w:t>En se basant sur le système de pointage, deux pistes d’actions se démarquent par leur nombre de points, en l’occurrence : l</w:t>
      </w:r>
      <w:r w:rsidR="009A3B90">
        <w:rPr>
          <w:rFonts w:ascii="Arial" w:hAnsi="Arial" w:cs="Arial"/>
        </w:rPr>
        <w:t>a possibilité d’avoir</w:t>
      </w:r>
      <w:r w:rsidRPr="007727A3">
        <w:rPr>
          <w:rFonts w:ascii="Arial" w:hAnsi="Arial" w:cs="Arial"/>
        </w:rPr>
        <w:t xml:space="preserve"> un meilleur accès aux ressources du milieu</w:t>
      </w:r>
      <w:r w:rsidR="009A3B90">
        <w:rPr>
          <w:rFonts w:ascii="Arial" w:hAnsi="Arial" w:cs="Arial"/>
        </w:rPr>
        <w:t xml:space="preserve"> ainsi </w:t>
      </w:r>
      <w:r w:rsidR="00F44DD9">
        <w:rPr>
          <w:rFonts w:ascii="Arial" w:hAnsi="Arial" w:cs="Arial"/>
        </w:rPr>
        <w:t xml:space="preserve">que </w:t>
      </w:r>
      <w:r w:rsidR="00F44DD9" w:rsidRPr="007727A3">
        <w:rPr>
          <w:rFonts w:ascii="Arial" w:hAnsi="Arial" w:cs="Arial"/>
        </w:rPr>
        <w:t>l’installation de tabl</w:t>
      </w:r>
      <w:r w:rsidR="00F44DD9">
        <w:rPr>
          <w:rFonts w:ascii="Arial" w:hAnsi="Arial" w:cs="Arial"/>
        </w:rPr>
        <w:t>es de ping-pong</w:t>
      </w:r>
      <w:r w:rsidRPr="007727A3">
        <w:rPr>
          <w:rFonts w:ascii="Arial" w:hAnsi="Arial" w:cs="Arial"/>
        </w:rPr>
        <w:t xml:space="preserve">. </w:t>
      </w:r>
      <w:r w:rsidR="00F44DD9">
        <w:rPr>
          <w:rFonts w:ascii="Arial" w:hAnsi="Arial" w:cs="Arial"/>
        </w:rPr>
        <w:t xml:space="preserve"> </w:t>
      </w:r>
      <w:r w:rsidRPr="007727A3">
        <w:rPr>
          <w:rFonts w:ascii="Arial" w:hAnsi="Arial" w:cs="Arial"/>
        </w:rPr>
        <w:t xml:space="preserve">Mis à part cela, l’installation de jeux d’eau, un meilleur accès au centre communautaire, la mise sur pied d’un atelier de rénovations, l’installation d’une scène extérieure intégrée, de l’animation culturelle, la mise sur pied d’activités / cours pour les </w:t>
      </w:r>
      <w:r w:rsidR="006D3387" w:rsidRPr="007727A3">
        <w:rPr>
          <w:rFonts w:ascii="Arial" w:hAnsi="Arial" w:cs="Arial"/>
        </w:rPr>
        <w:t>résidents</w:t>
      </w:r>
      <w:r w:rsidRPr="007727A3">
        <w:rPr>
          <w:rFonts w:ascii="Arial" w:hAnsi="Arial" w:cs="Arial"/>
        </w:rPr>
        <w:t xml:space="preserve"> et le réseautage des organismes du milieu sont les idées d’actions qui récoltent la majorité des points restants.</w:t>
      </w:r>
    </w:p>
    <w:p w14:paraId="5D19468E" w14:textId="77777777" w:rsidR="000445FF" w:rsidRPr="007727A3" w:rsidRDefault="000445FF" w:rsidP="007727A3">
      <w:pPr>
        <w:pStyle w:val="Corps"/>
        <w:spacing w:line="360" w:lineRule="auto"/>
        <w:jc w:val="both"/>
        <w:rPr>
          <w:rFonts w:ascii="Arial" w:hAnsi="Arial" w:cs="Arial"/>
        </w:rPr>
      </w:pPr>
    </w:p>
    <w:p w14:paraId="2DB48B61" w14:textId="73C43724" w:rsidR="000445FF" w:rsidRPr="00361CF4" w:rsidRDefault="004D5018" w:rsidP="007727A3">
      <w:pPr>
        <w:pStyle w:val="Corps"/>
        <w:spacing w:line="360" w:lineRule="auto"/>
        <w:jc w:val="both"/>
        <w:rPr>
          <w:rFonts w:ascii="Arial" w:hAnsi="Arial" w:cs="Arial"/>
        </w:rPr>
      </w:pPr>
      <w:r>
        <w:rPr>
          <w:rFonts w:ascii="Arial" w:hAnsi="Arial" w:cs="Arial"/>
        </w:rPr>
        <w:t>I</w:t>
      </w:r>
      <w:r w:rsidR="000445FF" w:rsidRPr="007727A3">
        <w:rPr>
          <w:rFonts w:ascii="Arial" w:hAnsi="Arial" w:cs="Arial"/>
        </w:rPr>
        <w:t xml:space="preserve">l est intéressant de relever que la catégorie qui détient le plus de points est aussi celle qui détient le plus de pistes d’actions, c’est-à-dire la catégorie </w:t>
      </w:r>
      <w:r w:rsidR="00C10A1E">
        <w:rPr>
          <w:rFonts w:ascii="Arial" w:hAnsi="Arial" w:cs="Arial"/>
        </w:rPr>
        <w:t xml:space="preserve">des </w:t>
      </w:r>
      <w:r w:rsidR="000445FF" w:rsidRPr="007727A3">
        <w:rPr>
          <w:rFonts w:ascii="Arial" w:hAnsi="Arial" w:cs="Arial"/>
        </w:rPr>
        <w:t xml:space="preserve">sports et </w:t>
      </w:r>
      <w:r w:rsidR="00C10A1E">
        <w:rPr>
          <w:rFonts w:ascii="Arial" w:hAnsi="Arial" w:cs="Arial"/>
        </w:rPr>
        <w:t xml:space="preserve">des </w:t>
      </w:r>
      <w:r w:rsidR="000445FF" w:rsidRPr="007727A3">
        <w:rPr>
          <w:rFonts w:ascii="Arial" w:hAnsi="Arial" w:cs="Arial"/>
        </w:rPr>
        <w:t>loisirs. Les catégories art et culture ainsi que ressources communautaires cumulent près du quart des points du tableau. Lorsqu’elles sont combinées avec la catégorie sport et loisirs, cela représente près de la moitié du pointage total. La deuxième moitié des points est partagée dans les 14 autres catégories.</w:t>
      </w:r>
    </w:p>
    <w:p w14:paraId="2DDB671D" w14:textId="77777777" w:rsidR="00C10A1E" w:rsidRDefault="00C10A1E" w:rsidP="00710362">
      <w:pPr>
        <w:spacing w:line="360" w:lineRule="auto"/>
        <w:jc w:val="both"/>
        <w:rPr>
          <w:highlight w:val="yellow"/>
        </w:rPr>
      </w:pPr>
    </w:p>
    <w:p w14:paraId="7377F91C" w14:textId="77777777" w:rsidR="004D5018" w:rsidRDefault="00C10A1E" w:rsidP="004D5018">
      <w:pPr>
        <w:spacing w:line="360" w:lineRule="auto"/>
        <w:jc w:val="both"/>
        <w:rPr>
          <w:rFonts w:ascii="Arial" w:hAnsi="Arial" w:cs="Arial"/>
          <w:sz w:val="24"/>
        </w:rPr>
      </w:pPr>
      <w:r>
        <w:rPr>
          <w:rFonts w:ascii="Arial" w:hAnsi="Arial" w:cs="Arial"/>
          <w:sz w:val="24"/>
        </w:rPr>
        <w:t xml:space="preserve">De toutes les thématiques, il s’agit probablement de la plus transversale. Contrairement au transport et à la sécurité qui elles ont, sans équivoque, des liens très étroits, la vie de quartier semble être une thématique omniprésente dans tous les autres thèmes. Peu importe la thématique, la vie de quartier est impliquée de près ou de loin. Que ce soit pour l’aménagement des parcs, l’utilisation des ressources du milieu tel que la ferme Moore ou le conservatoire, le maintien du patrimoine historique, les sports et loisirs, l’art et la culture, l’implication citoyenne, et bien d’autres, il y a un lien avec une autre thématique. Des interventions au niveau de la vie de quartier auront nécessairement des impacts sur les autres </w:t>
      </w:r>
      <w:r w:rsidRPr="00710362">
        <w:rPr>
          <w:rFonts w:ascii="Arial" w:hAnsi="Arial" w:cs="Arial"/>
          <w:sz w:val="24"/>
        </w:rPr>
        <w:t>thématiques, il est donc gagnant de cibler des éléments de cette thématique.</w:t>
      </w:r>
    </w:p>
    <w:p w14:paraId="7524F45A" w14:textId="5C977BA6" w:rsidR="004D5018" w:rsidRDefault="004D5018">
      <w:pPr>
        <w:rPr>
          <w:rFonts w:ascii="Arial" w:hAnsi="Arial" w:cs="Arial"/>
          <w:sz w:val="24"/>
        </w:rPr>
      </w:pPr>
    </w:p>
    <w:p w14:paraId="3A6F876A" w14:textId="77777777" w:rsidR="00F44DD9" w:rsidRDefault="00F44DD9">
      <w:pPr>
        <w:rPr>
          <w:rFonts w:ascii="Arial" w:hAnsi="Arial" w:cs="Arial"/>
          <w:sz w:val="24"/>
        </w:rPr>
      </w:pPr>
    </w:p>
    <w:p w14:paraId="44630576" w14:textId="001307F5" w:rsidR="00B371ED" w:rsidRPr="008F4844" w:rsidRDefault="008A1F54" w:rsidP="004D5018">
      <w:pPr>
        <w:spacing w:line="360" w:lineRule="auto"/>
        <w:jc w:val="both"/>
        <w:rPr>
          <w:rFonts w:ascii="Arial" w:hAnsi="Arial" w:cs="Arial"/>
          <w:b/>
        </w:rPr>
      </w:pPr>
      <w:r w:rsidRPr="008F4844">
        <w:rPr>
          <w:rFonts w:ascii="Arial" w:hAnsi="Arial" w:cs="Arial"/>
          <w:b/>
          <w:sz w:val="28"/>
        </w:rPr>
        <w:t xml:space="preserve">7. </w:t>
      </w:r>
      <w:r w:rsidR="00B371ED" w:rsidRPr="008F4844">
        <w:rPr>
          <w:rFonts w:ascii="Arial" w:hAnsi="Arial" w:cs="Arial"/>
          <w:b/>
          <w:sz w:val="28"/>
        </w:rPr>
        <w:t>Conclusion</w:t>
      </w:r>
    </w:p>
    <w:p w14:paraId="25D55969" w14:textId="370E9D39" w:rsidR="00555A72" w:rsidRDefault="004D77F3" w:rsidP="00B371ED">
      <w:pPr>
        <w:spacing w:line="360" w:lineRule="auto"/>
        <w:jc w:val="both"/>
        <w:rPr>
          <w:rFonts w:ascii="Arial" w:hAnsi="Arial" w:cs="Arial"/>
          <w:sz w:val="24"/>
        </w:rPr>
      </w:pPr>
      <w:r>
        <w:rPr>
          <w:rFonts w:ascii="Arial" w:hAnsi="Arial" w:cs="Arial"/>
          <w:sz w:val="24"/>
        </w:rPr>
        <w:t>À voir l’étendu</w:t>
      </w:r>
      <w:r w:rsidR="00B833BA">
        <w:rPr>
          <w:rFonts w:ascii="Arial" w:hAnsi="Arial" w:cs="Arial"/>
          <w:sz w:val="24"/>
        </w:rPr>
        <w:t>e</w:t>
      </w:r>
      <w:r>
        <w:rPr>
          <w:rFonts w:ascii="Arial" w:hAnsi="Arial" w:cs="Arial"/>
          <w:sz w:val="24"/>
        </w:rPr>
        <w:t xml:space="preserve"> des tableaux en annexe, il est évident que les </w:t>
      </w:r>
      <w:r w:rsidR="006D3387">
        <w:rPr>
          <w:rFonts w:ascii="Arial" w:hAnsi="Arial" w:cs="Arial"/>
          <w:sz w:val="24"/>
        </w:rPr>
        <w:t>résidents</w:t>
      </w:r>
      <w:r>
        <w:rPr>
          <w:rFonts w:ascii="Arial" w:hAnsi="Arial" w:cs="Arial"/>
          <w:sz w:val="24"/>
        </w:rPr>
        <w:t xml:space="preserve"> et acteurs de Val-</w:t>
      </w:r>
      <w:proofErr w:type="spellStart"/>
      <w:r>
        <w:rPr>
          <w:rFonts w:ascii="Arial" w:hAnsi="Arial" w:cs="Arial"/>
          <w:sz w:val="24"/>
        </w:rPr>
        <w:t>Tétreau</w:t>
      </w:r>
      <w:proofErr w:type="spellEnd"/>
      <w:r>
        <w:rPr>
          <w:rFonts w:ascii="Arial" w:hAnsi="Arial" w:cs="Arial"/>
          <w:sz w:val="24"/>
        </w:rPr>
        <w:t xml:space="preserve"> débordent d’idées pour développer leur quartier. </w:t>
      </w:r>
      <w:r w:rsidR="00555A72">
        <w:rPr>
          <w:rFonts w:ascii="Arial" w:hAnsi="Arial" w:cs="Arial"/>
          <w:sz w:val="24"/>
        </w:rPr>
        <w:t>La priorisation par les autocollants de couleur permet de cibler des enjeux qui semblent important</w:t>
      </w:r>
      <w:r w:rsidR="00B833BA">
        <w:rPr>
          <w:rFonts w:ascii="Arial" w:hAnsi="Arial" w:cs="Arial"/>
          <w:sz w:val="24"/>
        </w:rPr>
        <w:t>s</w:t>
      </w:r>
      <w:r w:rsidR="00555A72">
        <w:rPr>
          <w:rFonts w:ascii="Arial" w:hAnsi="Arial" w:cs="Arial"/>
          <w:sz w:val="24"/>
        </w:rPr>
        <w:t xml:space="preserve"> aux yeux des </w:t>
      </w:r>
      <w:r w:rsidR="006D3387">
        <w:rPr>
          <w:rFonts w:ascii="Arial" w:hAnsi="Arial" w:cs="Arial"/>
          <w:sz w:val="24"/>
        </w:rPr>
        <w:t>résidents</w:t>
      </w:r>
      <w:r w:rsidR="00555A72">
        <w:rPr>
          <w:rFonts w:ascii="Arial" w:hAnsi="Arial" w:cs="Arial"/>
          <w:sz w:val="24"/>
        </w:rPr>
        <w:t xml:space="preserve"> de Val-</w:t>
      </w:r>
      <w:proofErr w:type="spellStart"/>
      <w:r w:rsidR="00555A72">
        <w:rPr>
          <w:rFonts w:ascii="Arial" w:hAnsi="Arial" w:cs="Arial"/>
          <w:sz w:val="24"/>
        </w:rPr>
        <w:t>Tétreau</w:t>
      </w:r>
      <w:proofErr w:type="spellEnd"/>
      <w:r w:rsidR="00555A72">
        <w:rPr>
          <w:rFonts w:ascii="Arial" w:hAnsi="Arial" w:cs="Arial"/>
          <w:sz w:val="24"/>
        </w:rPr>
        <w:t>. Néanmoins, a</w:t>
      </w:r>
      <w:r>
        <w:rPr>
          <w:rFonts w:ascii="Arial" w:hAnsi="Arial" w:cs="Arial"/>
          <w:sz w:val="24"/>
        </w:rPr>
        <w:t xml:space="preserve">u-delà de la valeur des pointages, </w:t>
      </w:r>
      <w:r w:rsidR="00555A72">
        <w:rPr>
          <w:rFonts w:ascii="Arial" w:hAnsi="Arial" w:cs="Arial"/>
          <w:sz w:val="24"/>
        </w:rPr>
        <w:t>une autre valeur vient s’ajouter lorsque nous prenons en compte l’ensemble des thématiques : la transversalité des résultats.</w:t>
      </w:r>
    </w:p>
    <w:p w14:paraId="04D3C6F2" w14:textId="7660B54B" w:rsidR="00AE3EB4" w:rsidRDefault="00555A72" w:rsidP="00C029DF">
      <w:pPr>
        <w:spacing w:line="360" w:lineRule="auto"/>
        <w:jc w:val="both"/>
        <w:rPr>
          <w:rFonts w:ascii="Arial" w:hAnsi="Arial" w:cs="Arial"/>
          <w:sz w:val="24"/>
        </w:rPr>
      </w:pPr>
      <w:r>
        <w:rPr>
          <w:rFonts w:ascii="Arial" w:hAnsi="Arial" w:cs="Arial"/>
          <w:sz w:val="24"/>
        </w:rPr>
        <w:t xml:space="preserve">En effet, </w:t>
      </w:r>
      <w:r w:rsidR="007727A3">
        <w:rPr>
          <w:rFonts w:ascii="Arial" w:hAnsi="Arial" w:cs="Arial"/>
          <w:sz w:val="24"/>
        </w:rPr>
        <w:t xml:space="preserve">si on croise les données, il y a </w:t>
      </w:r>
      <w:r>
        <w:rPr>
          <w:rFonts w:ascii="Arial" w:hAnsi="Arial" w:cs="Arial"/>
          <w:sz w:val="24"/>
        </w:rPr>
        <w:t xml:space="preserve">plusieurs éléments </w:t>
      </w:r>
      <w:r w:rsidR="007727A3">
        <w:rPr>
          <w:rFonts w:ascii="Arial" w:hAnsi="Arial" w:cs="Arial"/>
          <w:sz w:val="24"/>
        </w:rPr>
        <w:t xml:space="preserve">qui </w:t>
      </w:r>
      <w:r>
        <w:rPr>
          <w:rFonts w:ascii="Arial" w:hAnsi="Arial" w:cs="Arial"/>
          <w:sz w:val="24"/>
        </w:rPr>
        <w:t xml:space="preserve">se retrouvent dans plus d’une thématique, mais avec une formulation ou un enjeu différent. </w:t>
      </w:r>
      <w:r w:rsidR="00C029DF">
        <w:rPr>
          <w:rFonts w:ascii="Arial" w:hAnsi="Arial" w:cs="Arial"/>
          <w:sz w:val="24"/>
        </w:rPr>
        <w:t>Par exemple, une piste d’action peut avoir été nommé</w:t>
      </w:r>
      <w:r w:rsidR="00B833BA">
        <w:rPr>
          <w:rFonts w:ascii="Arial" w:hAnsi="Arial" w:cs="Arial"/>
          <w:sz w:val="24"/>
        </w:rPr>
        <w:t>e</w:t>
      </w:r>
      <w:r w:rsidR="00C029DF">
        <w:rPr>
          <w:rFonts w:ascii="Arial" w:hAnsi="Arial" w:cs="Arial"/>
          <w:sz w:val="24"/>
        </w:rPr>
        <w:t xml:space="preserve"> à la fois sous le thème de la sécurité, du transport et de la vie de quartier. Il est important de prendre ces « doublons » en considération, car en agissant sur un problème, il est possible d’en régler d’autres du même coup.</w:t>
      </w:r>
      <w:r w:rsidR="001A3631">
        <w:rPr>
          <w:rFonts w:ascii="Arial" w:hAnsi="Arial" w:cs="Arial"/>
          <w:sz w:val="24"/>
        </w:rPr>
        <w:t xml:space="preserve"> </w:t>
      </w:r>
    </w:p>
    <w:p w14:paraId="4D9E31F3" w14:textId="4FF05446" w:rsidR="007727A3" w:rsidRDefault="00AE3EB4" w:rsidP="00B371ED">
      <w:pPr>
        <w:spacing w:line="360" w:lineRule="auto"/>
        <w:jc w:val="both"/>
        <w:rPr>
          <w:rFonts w:ascii="Arial" w:hAnsi="Arial" w:cs="Arial"/>
          <w:sz w:val="24"/>
        </w:rPr>
      </w:pPr>
      <w:r>
        <w:rPr>
          <w:rFonts w:ascii="Arial" w:hAnsi="Arial" w:cs="Arial"/>
          <w:sz w:val="24"/>
        </w:rPr>
        <w:t>À l</w:t>
      </w:r>
      <w:r w:rsidR="000D7001">
        <w:rPr>
          <w:rFonts w:ascii="Arial" w:hAnsi="Arial" w:cs="Arial"/>
          <w:sz w:val="24"/>
        </w:rPr>
        <w:t>’Annexe 8</w:t>
      </w:r>
      <w:r>
        <w:rPr>
          <w:rFonts w:ascii="Arial" w:hAnsi="Arial" w:cs="Arial"/>
          <w:sz w:val="24"/>
        </w:rPr>
        <w:t xml:space="preserve"> se trouve </w:t>
      </w:r>
      <w:r w:rsidR="00882AAD">
        <w:rPr>
          <w:rFonts w:ascii="Arial" w:hAnsi="Arial" w:cs="Arial"/>
          <w:sz w:val="24"/>
        </w:rPr>
        <w:t xml:space="preserve">un tableau synthèse </w:t>
      </w:r>
      <w:r w:rsidR="00C029DF">
        <w:rPr>
          <w:rFonts w:ascii="Arial" w:hAnsi="Arial" w:cs="Arial"/>
          <w:sz w:val="24"/>
        </w:rPr>
        <w:t xml:space="preserve">qui met en lumière </w:t>
      </w:r>
      <w:r w:rsidR="00882AAD">
        <w:rPr>
          <w:rFonts w:ascii="Arial" w:hAnsi="Arial" w:cs="Arial"/>
          <w:sz w:val="24"/>
        </w:rPr>
        <w:t>des éléments se retrouvant dans plus d’une thématique.</w:t>
      </w:r>
      <w:r>
        <w:rPr>
          <w:rFonts w:ascii="Arial" w:hAnsi="Arial" w:cs="Arial"/>
          <w:sz w:val="24"/>
        </w:rPr>
        <w:t xml:space="preserve"> </w:t>
      </w:r>
      <w:r w:rsidR="00C029DF">
        <w:rPr>
          <w:rFonts w:ascii="Arial" w:hAnsi="Arial" w:cs="Arial"/>
          <w:sz w:val="24"/>
        </w:rPr>
        <w:t>Ce tableau</w:t>
      </w:r>
      <w:r w:rsidR="00555A72">
        <w:rPr>
          <w:rFonts w:ascii="Arial" w:hAnsi="Arial" w:cs="Arial"/>
          <w:sz w:val="24"/>
        </w:rPr>
        <w:t xml:space="preserve"> vient confirmer que les priorités ne peuvent se résumer qu’avec les pointages par thématique.</w:t>
      </w:r>
      <w:r>
        <w:rPr>
          <w:rFonts w:ascii="Arial" w:hAnsi="Arial" w:cs="Arial"/>
          <w:sz w:val="24"/>
        </w:rPr>
        <w:t xml:space="preserve"> </w:t>
      </w:r>
      <w:r w:rsidR="00C029DF">
        <w:rPr>
          <w:rFonts w:ascii="Arial" w:hAnsi="Arial" w:cs="Arial"/>
          <w:sz w:val="24"/>
        </w:rPr>
        <w:t xml:space="preserve">Il sera donc important de </w:t>
      </w:r>
      <w:r w:rsidR="00555A72">
        <w:rPr>
          <w:rFonts w:ascii="Arial" w:hAnsi="Arial" w:cs="Arial"/>
          <w:sz w:val="24"/>
        </w:rPr>
        <w:t xml:space="preserve">prendre en compte la totalité </w:t>
      </w:r>
      <w:r w:rsidR="00C029DF">
        <w:rPr>
          <w:rFonts w:ascii="Arial" w:hAnsi="Arial" w:cs="Arial"/>
          <w:sz w:val="24"/>
        </w:rPr>
        <w:t>des thèmes et réfléchir à la façon la plus efficace de s’impliquer pour développer le quartier Val-</w:t>
      </w:r>
      <w:proofErr w:type="spellStart"/>
      <w:r w:rsidR="00C029DF">
        <w:rPr>
          <w:rFonts w:ascii="Arial" w:hAnsi="Arial" w:cs="Arial"/>
          <w:sz w:val="24"/>
        </w:rPr>
        <w:t>Tétreau</w:t>
      </w:r>
      <w:proofErr w:type="spellEnd"/>
      <w:r w:rsidR="00C029DF">
        <w:rPr>
          <w:rFonts w:ascii="Arial" w:hAnsi="Arial" w:cs="Arial"/>
          <w:sz w:val="24"/>
        </w:rPr>
        <w:t>.</w:t>
      </w:r>
    </w:p>
    <w:p w14:paraId="4B83F56D" w14:textId="51F5612F" w:rsidR="00AE3EB4" w:rsidRDefault="00882AAD" w:rsidP="00B371ED">
      <w:pPr>
        <w:spacing w:line="360" w:lineRule="auto"/>
        <w:jc w:val="both"/>
        <w:rPr>
          <w:rFonts w:ascii="Arial" w:hAnsi="Arial" w:cs="Arial"/>
          <w:sz w:val="24"/>
        </w:rPr>
      </w:pPr>
      <w:r>
        <w:rPr>
          <w:rFonts w:ascii="Arial" w:hAnsi="Arial" w:cs="Arial"/>
          <w:sz w:val="24"/>
        </w:rPr>
        <w:t xml:space="preserve"> </w:t>
      </w:r>
    </w:p>
    <w:p w14:paraId="206B2354" w14:textId="77777777" w:rsidR="00AE3EB4" w:rsidRPr="008F4844" w:rsidRDefault="00AE3EB4" w:rsidP="008F4844">
      <w:pPr>
        <w:pStyle w:val="Titre2"/>
        <w:jc w:val="both"/>
        <w:rPr>
          <w:rFonts w:ascii="Arial" w:hAnsi="Arial" w:cs="Arial"/>
          <w:color w:val="auto"/>
          <w:sz w:val="24"/>
          <w:u w:val="single"/>
        </w:rPr>
      </w:pPr>
      <w:bookmarkStart w:id="20" w:name="_Toc467671892"/>
      <w:r w:rsidRPr="008F4844">
        <w:rPr>
          <w:rFonts w:ascii="Arial" w:hAnsi="Arial" w:cs="Arial"/>
          <w:color w:val="auto"/>
          <w:sz w:val="24"/>
          <w:u w:val="single"/>
        </w:rPr>
        <w:t>7.1. Les prochaines étapes :</w:t>
      </w:r>
      <w:bookmarkEnd w:id="20"/>
    </w:p>
    <w:p w14:paraId="6A7EF0D5" w14:textId="77777777" w:rsidR="00FB2AE7" w:rsidRDefault="00FB2AE7" w:rsidP="005706F7">
      <w:pPr>
        <w:spacing w:line="360" w:lineRule="auto"/>
        <w:jc w:val="both"/>
        <w:rPr>
          <w:rFonts w:ascii="Arial" w:hAnsi="Arial" w:cs="Arial"/>
          <w:sz w:val="24"/>
        </w:rPr>
      </w:pPr>
    </w:p>
    <w:p w14:paraId="2AA887C1" w14:textId="7694E331" w:rsidR="00F44DD9" w:rsidRDefault="00AE3EB4" w:rsidP="000B6FE6">
      <w:pPr>
        <w:spacing w:line="360" w:lineRule="auto"/>
        <w:jc w:val="both"/>
        <w:rPr>
          <w:rFonts w:ascii="Arial" w:hAnsi="Arial" w:cs="Arial"/>
          <w:b/>
          <w:sz w:val="28"/>
        </w:rPr>
      </w:pPr>
      <w:r>
        <w:rPr>
          <w:rFonts w:ascii="Arial" w:hAnsi="Arial" w:cs="Arial"/>
          <w:sz w:val="24"/>
        </w:rPr>
        <w:t>Dans le but de mettre à profit toutes ressources disponibles, u</w:t>
      </w:r>
      <w:r w:rsidR="00882AAD">
        <w:rPr>
          <w:rFonts w:ascii="Arial" w:hAnsi="Arial" w:cs="Arial"/>
          <w:sz w:val="24"/>
        </w:rPr>
        <w:t>n comité de suivi sera bientôt mis sur pied pour élaborer des stratégies de développement pour le qu</w:t>
      </w:r>
      <w:r>
        <w:rPr>
          <w:rFonts w:ascii="Arial" w:hAnsi="Arial" w:cs="Arial"/>
          <w:sz w:val="24"/>
        </w:rPr>
        <w:t>artier Val-</w:t>
      </w:r>
      <w:proofErr w:type="spellStart"/>
      <w:r>
        <w:rPr>
          <w:rFonts w:ascii="Arial" w:hAnsi="Arial" w:cs="Arial"/>
          <w:sz w:val="24"/>
        </w:rPr>
        <w:t>Tétreau</w:t>
      </w:r>
      <w:proofErr w:type="spellEnd"/>
      <w:r>
        <w:rPr>
          <w:rFonts w:ascii="Arial" w:hAnsi="Arial" w:cs="Arial"/>
          <w:sz w:val="24"/>
        </w:rPr>
        <w:t xml:space="preserve">. Les citoyens et acteurs sensibles à l’épanouissement de leur quartier sont invités à </w:t>
      </w:r>
      <w:r w:rsidR="007727A3">
        <w:rPr>
          <w:rFonts w:ascii="Arial" w:hAnsi="Arial" w:cs="Arial"/>
          <w:sz w:val="24"/>
        </w:rPr>
        <w:t xml:space="preserve">se mobiliser dans la réalisation des actions qu’ils jugent les plus prometteuses pour le développement de leur communauté. </w:t>
      </w:r>
      <w:r w:rsidR="00F44DD9">
        <w:rPr>
          <w:rFonts w:ascii="Arial" w:hAnsi="Arial" w:cs="Arial"/>
          <w:b/>
          <w:sz w:val="28"/>
        </w:rPr>
        <w:br w:type="page"/>
      </w:r>
    </w:p>
    <w:p w14:paraId="3172F20B" w14:textId="6D628E37" w:rsidR="0087481B" w:rsidRPr="00DE7998" w:rsidRDefault="00E645D4" w:rsidP="00E645D4">
      <w:pPr>
        <w:pStyle w:val="Titre1"/>
        <w:jc w:val="left"/>
        <w:rPr>
          <w:rFonts w:ascii="Arial" w:hAnsi="Arial" w:cs="Arial"/>
          <w:b/>
          <w:color w:val="auto"/>
        </w:rPr>
      </w:pPr>
      <w:bookmarkStart w:id="21" w:name="_Toc467671893"/>
      <w:r w:rsidRPr="00DE7998">
        <w:rPr>
          <w:rFonts w:ascii="Arial" w:hAnsi="Arial" w:cs="Arial"/>
          <w:b/>
          <w:color w:val="auto"/>
        </w:rPr>
        <w:t>Annexe 1 : Présentation du 11 juin 2016</w:t>
      </w:r>
      <w:bookmarkEnd w:id="21"/>
    </w:p>
    <w:p w14:paraId="74AFF170" w14:textId="71A31EDB" w:rsidR="00E645D4" w:rsidRPr="00E645D4" w:rsidRDefault="00E645D4" w:rsidP="005706F7">
      <w:pPr>
        <w:spacing w:line="360" w:lineRule="auto"/>
        <w:jc w:val="both"/>
        <w:rPr>
          <w:rFonts w:ascii="Arial" w:hAnsi="Arial" w:cs="Arial"/>
          <w:b/>
          <w:sz w:val="24"/>
          <w:szCs w:val="24"/>
        </w:rPr>
      </w:pPr>
      <w:r>
        <w:rPr>
          <w:rFonts w:ascii="Arial" w:hAnsi="Arial" w:cs="Arial"/>
          <w:b/>
          <w:sz w:val="24"/>
          <w:szCs w:val="24"/>
        </w:rPr>
        <w:t>Insérer présentation power point</w:t>
      </w:r>
    </w:p>
    <w:p w14:paraId="20CD3335" w14:textId="7AC31D5F" w:rsidR="008D741D" w:rsidRDefault="008D741D" w:rsidP="008D741D">
      <w:pPr>
        <w:jc w:val="left"/>
        <w:rPr>
          <w:rFonts w:ascii="Arial" w:hAnsi="Arial" w:cs="Arial"/>
          <w:b/>
          <w:sz w:val="28"/>
        </w:rPr>
      </w:pPr>
    </w:p>
    <w:p w14:paraId="506F33DE" w14:textId="36FD3BEE" w:rsidR="0087481B" w:rsidRDefault="0087481B" w:rsidP="008D741D">
      <w:pPr>
        <w:jc w:val="left"/>
        <w:rPr>
          <w:rFonts w:ascii="Arial" w:hAnsi="Arial" w:cs="Arial"/>
          <w:b/>
          <w:sz w:val="28"/>
        </w:rPr>
      </w:pPr>
      <w:r>
        <w:rPr>
          <w:rFonts w:ascii="Arial" w:hAnsi="Arial" w:cs="Arial"/>
          <w:b/>
          <w:sz w:val="28"/>
        </w:rPr>
        <w:br w:type="page"/>
      </w:r>
    </w:p>
    <w:p w14:paraId="1C7DA900" w14:textId="0094B6C1" w:rsidR="00E645D4" w:rsidRPr="00DE7998" w:rsidRDefault="00E645D4" w:rsidP="00E645D4">
      <w:pPr>
        <w:pStyle w:val="Titre1"/>
        <w:jc w:val="left"/>
        <w:rPr>
          <w:rFonts w:ascii="Arial" w:hAnsi="Arial" w:cs="Arial"/>
          <w:b/>
          <w:color w:val="auto"/>
        </w:rPr>
      </w:pPr>
      <w:bookmarkStart w:id="22" w:name="_Toc467671894"/>
      <w:r w:rsidRPr="00DE7998">
        <w:rPr>
          <w:rFonts w:ascii="Arial" w:hAnsi="Arial" w:cs="Arial"/>
          <w:b/>
          <w:color w:val="auto"/>
        </w:rPr>
        <w:t>Annexe 2 : Guide des animateurs</w:t>
      </w:r>
      <w:bookmarkEnd w:id="22"/>
    </w:p>
    <w:p w14:paraId="598B66A8" w14:textId="77777777" w:rsidR="00620A0D" w:rsidRDefault="00620A0D" w:rsidP="000A52B3">
      <w:pPr>
        <w:rPr>
          <w:rFonts w:ascii="Arial" w:hAnsi="Arial" w:cs="Arial"/>
          <w:b/>
          <w:sz w:val="24"/>
          <w:szCs w:val="24"/>
          <w:u w:val="single"/>
        </w:rPr>
      </w:pPr>
    </w:p>
    <w:p w14:paraId="5A531CC6" w14:textId="77777777" w:rsidR="00620A0D" w:rsidRPr="00166A79" w:rsidRDefault="00620A0D" w:rsidP="00166A79">
      <w:pPr>
        <w:rPr>
          <w:rFonts w:ascii="Arial" w:hAnsi="Arial" w:cs="Arial"/>
          <w:b/>
          <w:sz w:val="32"/>
          <w:szCs w:val="32"/>
        </w:rPr>
      </w:pPr>
      <w:r w:rsidRPr="00166A79">
        <w:rPr>
          <w:rFonts w:ascii="Arial" w:hAnsi="Arial" w:cs="Arial"/>
          <w:b/>
          <w:sz w:val="32"/>
          <w:szCs w:val="32"/>
        </w:rPr>
        <w:t xml:space="preserve">Guide pour les </w:t>
      </w:r>
      <w:r>
        <w:rPr>
          <w:rFonts w:ascii="Arial" w:hAnsi="Arial" w:cs="Arial"/>
          <w:b/>
          <w:sz w:val="32"/>
          <w:szCs w:val="32"/>
        </w:rPr>
        <w:t>animateurs</w:t>
      </w:r>
    </w:p>
    <w:p w14:paraId="4183BAFC" w14:textId="77777777" w:rsidR="00620A0D" w:rsidRDefault="00620A0D" w:rsidP="009B413D">
      <w:pPr>
        <w:spacing w:line="240" w:lineRule="auto"/>
        <w:jc w:val="both"/>
        <w:rPr>
          <w:rFonts w:ascii="Arial" w:hAnsi="Arial" w:cs="Arial"/>
          <w:sz w:val="24"/>
          <w:szCs w:val="24"/>
        </w:rPr>
      </w:pPr>
      <w:r>
        <w:rPr>
          <w:rFonts w:ascii="Arial" w:hAnsi="Arial" w:cs="Arial"/>
          <w:b/>
          <w:sz w:val="24"/>
          <w:szCs w:val="24"/>
        </w:rPr>
        <w:t xml:space="preserve">Objectif </w:t>
      </w:r>
      <w:r w:rsidRPr="00F21C32">
        <w:rPr>
          <w:rFonts w:ascii="Arial" w:hAnsi="Arial" w:cs="Arial"/>
          <w:b/>
          <w:sz w:val="24"/>
          <w:szCs w:val="24"/>
        </w:rPr>
        <w:t xml:space="preserve">des </w:t>
      </w:r>
      <w:r>
        <w:rPr>
          <w:rFonts w:ascii="Arial" w:hAnsi="Arial" w:cs="Arial"/>
          <w:b/>
          <w:sz w:val="24"/>
          <w:szCs w:val="24"/>
        </w:rPr>
        <w:t>ateliers</w:t>
      </w:r>
      <w:r w:rsidRPr="00F21C32">
        <w:rPr>
          <w:rFonts w:ascii="Arial" w:hAnsi="Arial" w:cs="Arial"/>
          <w:b/>
          <w:sz w:val="24"/>
          <w:szCs w:val="24"/>
        </w:rPr>
        <w:t> :</w:t>
      </w:r>
      <w:r>
        <w:rPr>
          <w:rFonts w:ascii="Arial" w:hAnsi="Arial" w:cs="Arial"/>
          <w:sz w:val="24"/>
          <w:szCs w:val="24"/>
        </w:rPr>
        <w:t xml:space="preserve"> D</w:t>
      </w:r>
      <w:r w:rsidRPr="00F21C32">
        <w:rPr>
          <w:rFonts w:ascii="Arial" w:hAnsi="Arial" w:cs="Arial"/>
          <w:sz w:val="24"/>
          <w:szCs w:val="24"/>
        </w:rPr>
        <w:t>égager des pistes d’action pour répondre à des enjeux connu</w:t>
      </w:r>
      <w:r>
        <w:rPr>
          <w:rFonts w:ascii="Arial" w:hAnsi="Arial" w:cs="Arial"/>
          <w:sz w:val="24"/>
          <w:szCs w:val="24"/>
        </w:rPr>
        <w:t>s</w:t>
      </w:r>
      <w:r w:rsidRPr="00F21C32">
        <w:rPr>
          <w:rFonts w:ascii="Arial" w:hAnsi="Arial" w:cs="Arial"/>
          <w:sz w:val="24"/>
          <w:szCs w:val="24"/>
        </w:rPr>
        <w:t xml:space="preserve"> dans la communauté</w:t>
      </w:r>
      <w:r>
        <w:rPr>
          <w:rFonts w:ascii="Arial" w:hAnsi="Arial" w:cs="Arial"/>
          <w:sz w:val="24"/>
          <w:szCs w:val="24"/>
        </w:rPr>
        <w:t>. On souhaite imaginer la communauté de Val-</w:t>
      </w:r>
      <w:proofErr w:type="spellStart"/>
      <w:r>
        <w:rPr>
          <w:rFonts w:ascii="Arial" w:hAnsi="Arial" w:cs="Arial"/>
          <w:sz w:val="24"/>
          <w:szCs w:val="24"/>
        </w:rPr>
        <w:t>Tétreau</w:t>
      </w:r>
      <w:proofErr w:type="spellEnd"/>
      <w:r>
        <w:rPr>
          <w:rFonts w:ascii="Arial" w:hAnsi="Arial" w:cs="Arial"/>
          <w:sz w:val="24"/>
          <w:szCs w:val="24"/>
        </w:rPr>
        <w:t xml:space="preserve"> dans 10 ans.</w:t>
      </w:r>
    </w:p>
    <w:p w14:paraId="75A93454" w14:textId="77777777" w:rsidR="00620A0D" w:rsidRDefault="00620A0D" w:rsidP="009B413D">
      <w:pPr>
        <w:spacing w:line="240" w:lineRule="auto"/>
        <w:jc w:val="both"/>
        <w:rPr>
          <w:rFonts w:ascii="Arial" w:hAnsi="Arial" w:cs="Arial"/>
          <w:sz w:val="24"/>
          <w:szCs w:val="24"/>
        </w:rPr>
      </w:pPr>
      <w:r w:rsidRPr="00F21C32">
        <w:rPr>
          <w:rFonts w:ascii="Arial" w:hAnsi="Arial" w:cs="Arial"/>
          <w:b/>
          <w:sz w:val="24"/>
          <w:szCs w:val="24"/>
        </w:rPr>
        <w:t>Durée par animation :</w:t>
      </w:r>
      <w:r>
        <w:rPr>
          <w:rFonts w:ascii="Arial" w:hAnsi="Arial" w:cs="Arial"/>
          <w:sz w:val="24"/>
          <w:szCs w:val="24"/>
        </w:rPr>
        <w:t xml:space="preserve"> 20 minutes par discussion</w:t>
      </w:r>
    </w:p>
    <w:p w14:paraId="77497219" w14:textId="77777777" w:rsidR="00620A0D" w:rsidRDefault="00620A0D" w:rsidP="009B413D">
      <w:pPr>
        <w:spacing w:line="240" w:lineRule="auto"/>
        <w:jc w:val="both"/>
        <w:rPr>
          <w:rFonts w:ascii="Arial" w:hAnsi="Arial" w:cs="Arial"/>
          <w:sz w:val="24"/>
          <w:szCs w:val="24"/>
        </w:rPr>
      </w:pPr>
      <w:r w:rsidRPr="00F21C32">
        <w:rPr>
          <w:rFonts w:ascii="Arial" w:hAnsi="Arial" w:cs="Arial"/>
          <w:b/>
          <w:sz w:val="24"/>
          <w:szCs w:val="24"/>
        </w:rPr>
        <w:t>Modérateur général :</w:t>
      </w:r>
      <w:r>
        <w:rPr>
          <w:rFonts w:ascii="Arial" w:hAnsi="Arial" w:cs="Arial"/>
          <w:sz w:val="24"/>
          <w:szCs w:val="24"/>
        </w:rPr>
        <w:t xml:space="preserve"> Martin Robitaille</w:t>
      </w:r>
    </w:p>
    <w:p w14:paraId="57AB2563" w14:textId="77777777" w:rsidR="00620A0D" w:rsidRDefault="00620A0D" w:rsidP="009B413D">
      <w:pPr>
        <w:spacing w:line="240" w:lineRule="auto"/>
        <w:jc w:val="both"/>
        <w:rPr>
          <w:rFonts w:ascii="Arial" w:hAnsi="Arial" w:cs="Arial"/>
          <w:sz w:val="24"/>
          <w:szCs w:val="24"/>
        </w:rPr>
      </w:pPr>
      <w:r w:rsidRPr="00F21C32">
        <w:rPr>
          <w:rFonts w:ascii="Arial" w:hAnsi="Arial" w:cs="Arial"/>
          <w:b/>
          <w:sz w:val="24"/>
          <w:szCs w:val="24"/>
        </w:rPr>
        <w:t>Nombre de personnes par table :</w:t>
      </w:r>
      <w:r>
        <w:rPr>
          <w:rFonts w:ascii="Arial" w:hAnsi="Arial" w:cs="Arial"/>
          <w:sz w:val="24"/>
          <w:szCs w:val="24"/>
        </w:rPr>
        <w:t xml:space="preserve"> environ 6 à 10 personnes</w:t>
      </w:r>
    </w:p>
    <w:p w14:paraId="5BC62DFD" w14:textId="77777777" w:rsidR="00620A0D" w:rsidRDefault="00620A0D" w:rsidP="009B413D">
      <w:pPr>
        <w:spacing w:line="240" w:lineRule="auto"/>
        <w:jc w:val="both"/>
        <w:rPr>
          <w:rFonts w:ascii="Arial" w:hAnsi="Arial" w:cs="Arial"/>
          <w:sz w:val="24"/>
          <w:szCs w:val="24"/>
        </w:rPr>
      </w:pPr>
      <w:r w:rsidRPr="00F21C32">
        <w:rPr>
          <w:rFonts w:ascii="Arial" w:hAnsi="Arial" w:cs="Arial"/>
          <w:b/>
          <w:sz w:val="24"/>
          <w:szCs w:val="24"/>
        </w:rPr>
        <w:t>Déroulement</w:t>
      </w:r>
      <w:r>
        <w:rPr>
          <w:rFonts w:ascii="Arial" w:hAnsi="Arial" w:cs="Arial"/>
          <w:b/>
          <w:sz w:val="24"/>
          <w:szCs w:val="24"/>
        </w:rPr>
        <w:t xml:space="preserve"> : </w:t>
      </w:r>
      <w:r w:rsidRPr="00166A79">
        <w:rPr>
          <w:rFonts w:ascii="Arial" w:hAnsi="Arial" w:cs="Arial"/>
          <w:sz w:val="24"/>
          <w:szCs w:val="24"/>
        </w:rPr>
        <w:t>Chaque animateur aura un seul thème à animer auprès de 5 groupes différents</w:t>
      </w:r>
    </w:p>
    <w:p w14:paraId="5CDF39BF" w14:textId="77777777" w:rsidR="00620A0D" w:rsidRDefault="000D7001" w:rsidP="00F21C32">
      <w:pPr>
        <w:jc w:val="both"/>
        <w:rPr>
          <w:rFonts w:ascii="Arial" w:hAnsi="Arial" w:cs="Arial"/>
          <w:sz w:val="24"/>
          <w:szCs w:val="24"/>
        </w:rPr>
      </w:pPr>
      <w:r>
        <w:rPr>
          <w:rFonts w:ascii="Arial" w:hAnsi="Arial" w:cs="Arial"/>
          <w:sz w:val="24"/>
          <w:szCs w:val="24"/>
        </w:rPr>
        <w:pict w14:anchorId="2B67CFE5">
          <v:rect id="_x0000_i1025" style="width:0;height:1.5pt" o:hralign="center" o:hrstd="t" o:hr="t" fillcolor="#a0a0a0" stroked="f"/>
        </w:pict>
      </w:r>
    </w:p>
    <w:p w14:paraId="60EDF34F" w14:textId="77777777" w:rsidR="00620A0D" w:rsidRDefault="00620A0D" w:rsidP="009B413D">
      <w:pPr>
        <w:jc w:val="both"/>
        <w:rPr>
          <w:rFonts w:ascii="Arial" w:hAnsi="Arial" w:cs="Arial"/>
          <w:sz w:val="24"/>
          <w:szCs w:val="24"/>
          <w:u w:val="single"/>
        </w:rPr>
      </w:pPr>
      <w:r w:rsidRPr="00166A79">
        <w:rPr>
          <w:rFonts w:ascii="Arial" w:hAnsi="Arial" w:cs="Arial"/>
          <w:sz w:val="24"/>
          <w:szCs w:val="24"/>
          <w:u w:val="single"/>
        </w:rPr>
        <w:t>Déroulement</w:t>
      </w:r>
      <w:r>
        <w:rPr>
          <w:rFonts w:ascii="Arial" w:hAnsi="Arial" w:cs="Arial"/>
          <w:sz w:val="24"/>
          <w:szCs w:val="24"/>
          <w:u w:val="single"/>
        </w:rPr>
        <w:t xml:space="preserve"> de l’atelier</w:t>
      </w:r>
      <w:r w:rsidRPr="00166A79">
        <w:rPr>
          <w:rFonts w:ascii="Arial" w:hAnsi="Arial" w:cs="Arial"/>
          <w:sz w:val="24"/>
          <w:szCs w:val="24"/>
          <w:u w:val="single"/>
        </w:rPr>
        <w:t> :</w:t>
      </w:r>
    </w:p>
    <w:p w14:paraId="239C09D3" w14:textId="77777777" w:rsidR="00620A0D" w:rsidRDefault="00620A0D" w:rsidP="00620A0D">
      <w:pPr>
        <w:pStyle w:val="Paragraphedeliste"/>
        <w:numPr>
          <w:ilvl w:val="0"/>
          <w:numId w:val="15"/>
        </w:numPr>
        <w:spacing w:after="200" w:line="276" w:lineRule="auto"/>
        <w:jc w:val="both"/>
        <w:rPr>
          <w:rFonts w:ascii="Arial" w:hAnsi="Arial" w:cs="Arial"/>
          <w:sz w:val="24"/>
          <w:szCs w:val="24"/>
        </w:rPr>
      </w:pPr>
      <w:r>
        <w:rPr>
          <w:rFonts w:ascii="Arial" w:hAnsi="Arial" w:cs="Arial"/>
          <w:sz w:val="24"/>
          <w:szCs w:val="24"/>
        </w:rPr>
        <w:t>Faire un tour de table rapide.</w:t>
      </w:r>
    </w:p>
    <w:p w14:paraId="34319B40" w14:textId="77777777" w:rsidR="00620A0D" w:rsidRPr="00C25905" w:rsidRDefault="00620A0D" w:rsidP="00620A0D">
      <w:pPr>
        <w:pStyle w:val="Paragraphedeliste"/>
        <w:numPr>
          <w:ilvl w:val="0"/>
          <w:numId w:val="15"/>
        </w:numPr>
        <w:spacing w:after="200" w:line="276" w:lineRule="auto"/>
        <w:jc w:val="both"/>
        <w:rPr>
          <w:rFonts w:ascii="Arial" w:hAnsi="Arial" w:cs="Arial"/>
          <w:sz w:val="24"/>
          <w:szCs w:val="24"/>
        </w:rPr>
      </w:pPr>
      <w:r w:rsidRPr="00C25905">
        <w:rPr>
          <w:rFonts w:ascii="Arial" w:hAnsi="Arial" w:cs="Arial"/>
          <w:sz w:val="24"/>
          <w:szCs w:val="24"/>
        </w:rPr>
        <w:t>Exposer le thème</w:t>
      </w:r>
      <w:r>
        <w:rPr>
          <w:rFonts w:ascii="Arial" w:hAnsi="Arial" w:cs="Arial"/>
          <w:sz w:val="24"/>
          <w:szCs w:val="24"/>
        </w:rPr>
        <w:t xml:space="preserve"> (ex :</w:t>
      </w:r>
      <w:r w:rsidRPr="00C25905">
        <w:rPr>
          <w:rFonts w:ascii="Arial" w:hAnsi="Arial" w:cs="Arial"/>
          <w:sz w:val="24"/>
          <w:szCs w:val="24"/>
        </w:rPr>
        <w:t xml:space="preserve"> transport), </w:t>
      </w:r>
      <w:r>
        <w:rPr>
          <w:rFonts w:ascii="Arial" w:hAnsi="Arial" w:cs="Arial"/>
          <w:sz w:val="24"/>
          <w:szCs w:val="24"/>
        </w:rPr>
        <w:t>l</w:t>
      </w:r>
      <w:r w:rsidRPr="00C25905">
        <w:rPr>
          <w:rFonts w:ascii="Arial" w:hAnsi="Arial" w:cs="Arial"/>
          <w:sz w:val="24"/>
          <w:szCs w:val="24"/>
        </w:rPr>
        <w:t xml:space="preserve">ire la </w:t>
      </w:r>
      <w:r w:rsidRPr="00C25905">
        <w:rPr>
          <w:rFonts w:ascii="Arial" w:hAnsi="Arial" w:cs="Arial"/>
          <w:b/>
          <w:sz w:val="24"/>
          <w:szCs w:val="24"/>
        </w:rPr>
        <w:t>mise en contexte</w:t>
      </w:r>
      <w:r w:rsidRPr="00C25905">
        <w:rPr>
          <w:rFonts w:ascii="Arial" w:hAnsi="Arial" w:cs="Arial"/>
          <w:sz w:val="24"/>
          <w:szCs w:val="24"/>
        </w:rPr>
        <w:t xml:space="preserve"> et </w:t>
      </w:r>
      <w:r w:rsidRPr="00C25905">
        <w:rPr>
          <w:rFonts w:ascii="Arial" w:hAnsi="Arial" w:cs="Arial"/>
          <w:b/>
          <w:sz w:val="24"/>
          <w:szCs w:val="24"/>
        </w:rPr>
        <w:t>la question</w:t>
      </w:r>
      <w:r>
        <w:rPr>
          <w:rFonts w:ascii="Arial" w:hAnsi="Arial" w:cs="Arial"/>
          <w:sz w:val="24"/>
          <w:szCs w:val="24"/>
        </w:rPr>
        <w:t xml:space="preserve"> (voir annexe A).</w:t>
      </w:r>
    </w:p>
    <w:p w14:paraId="6E1DB78B" w14:textId="77777777" w:rsidR="00620A0D" w:rsidRDefault="00620A0D" w:rsidP="00620A0D">
      <w:pPr>
        <w:pStyle w:val="Paragraphedeliste"/>
        <w:numPr>
          <w:ilvl w:val="0"/>
          <w:numId w:val="15"/>
        </w:numPr>
        <w:spacing w:after="200" w:line="276" w:lineRule="auto"/>
        <w:jc w:val="both"/>
        <w:rPr>
          <w:rFonts w:ascii="Arial" w:hAnsi="Arial" w:cs="Arial"/>
          <w:sz w:val="24"/>
          <w:szCs w:val="24"/>
        </w:rPr>
      </w:pPr>
      <w:r>
        <w:rPr>
          <w:rFonts w:ascii="Arial" w:hAnsi="Arial" w:cs="Arial"/>
          <w:sz w:val="24"/>
          <w:szCs w:val="24"/>
        </w:rPr>
        <w:t>Les mots clés servent de balises pour la discussion et les mots clés (une affiche sera sur la table pour servir de rappel).</w:t>
      </w:r>
    </w:p>
    <w:p w14:paraId="051752C6" w14:textId="77777777" w:rsidR="00620A0D" w:rsidRDefault="00620A0D" w:rsidP="00620A0D">
      <w:pPr>
        <w:pStyle w:val="Paragraphedeliste"/>
        <w:numPr>
          <w:ilvl w:val="0"/>
          <w:numId w:val="15"/>
        </w:numPr>
        <w:spacing w:after="200" w:line="276" w:lineRule="auto"/>
        <w:jc w:val="both"/>
        <w:rPr>
          <w:rFonts w:ascii="Arial" w:hAnsi="Arial" w:cs="Arial"/>
          <w:sz w:val="24"/>
          <w:szCs w:val="24"/>
        </w:rPr>
      </w:pPr>
      <w:r>
        <w:rPr>
          <w:rFonts w:ascii="Arial" w:hAnsi="Arial" w:cs="Arial"/>
          <w:sz w:val="24"/>
          <w:szCs w:val="24"/>
        </w:rPr>
        <w:t>Inviter les gens à écrire leurs idées sur le papier déposé sur la table. Il sera ensuite affiché sur le mur à la fin de la consultation, donc écrire gros et lisiblement. L’animateur peut se charger lui-même d’écrire les idées ou désigner une autre personne.</w:t>
      </w:r>
    </w:p>
    <w:p w14:paraId="6ACF3265" w14:textId="77777777" w:rsidR="00620A0D" w:rsidRDefault="00620A0D" w:rsidP="00620A0D">
      <w:pPr>
        <w:pStyle w:val="Paragraphedeliste"/>
        <w:numPr>
          <w:ilvl w:val="0"/>
          <w:numId w:val="15"/>
        </w:numPr>
        <w:spacing w:after="200" w:line="276" w:lineRule="auto"/>
        <w:jc w:val="both"/>
        <w:rPr>
          <w:rFonts w:ascii="Arial" w:hAnsi="Arial" w:cs="Arial"/>
          <w:sz w:val="24"/>
          <w:szCs w:val="24"/>
        </w:rPr>
      </w:pPr>
      <w:r>
        <w:rPr>
          <w:rFonts w:ascii="Arial" w:hAnsi="Arial" w:cs="Arial"/>
          <w:sz w:val="24"/>
          <w:szCs w:val="24"/>
        </w:rPr>
        <w:t>Si une idée ressort plus d’une fois, on inscrit un + à côté.</w:t>
      </w:r>
    </w:p>
    <w:p w14:paraId="29CD3CF0" w14:textId="77777777" w:rsidR="00620A0D" w:rsidRDefault="00620A0D" w:rsidP="00620A0D">
      <w:pPr>
        <w:pStyle w:val="Paragraphedeliste"/>
        <w:numPr>
          <w:ilvl w:val="0"/>
          <w:numId w:val="15"/>
        </w:numPr>
        <w:spacing w:after="200" w:line="276" w:lineRule="auto"/>
        <w:jc w:val="both"/>
        <w:rPr>
          <w:rFonts w:ascii="Arial" w:hAnsi="Arial" w:cs="Arial"/>
          <w:sz w:val="24"/>
          <w:szCs w:val="24"/>
        </w:rPr>
      </w:pPr>
      <w:r>
        <w:rPr>
          <w:rFonts w:ascii="Arial" w:hAnsi="Arial" w:cs="Arial"/>
          <w:sz w:val="24"/>
          <w:szCs w:val="24"/>
        </w:rPr>
        <w:t>Inviter les participants qui le désirent à écrire leurs idées sur une feuille remise à cet effet et la remettre à la fin de la consultation.</w:t>
      </w:r>
    </w:p>
    <w:p w14:paraId="41A77A69" w14:textId="77777777" w:rsidR="00620A0D" w:rsidRDefault="00620A0D" w:rsidP="00620A0D">
      <w:pPr>
        <w:pStyle w:val="Paragraphedeliste"/>
        <w:numPr>
          <w:ilvl w:val="0"/>
          <w:numId w:val="15"/>
        </w:numPr>
        <w:spacing w:after="200" w:line="276" w:lineRule="auto"/>
        <w:jc w:val="both"/>
        <w:rPr>
          <w:rFonts w:ascii="Arial" w:hAnsi="Arial" w:cs="Arial"/>
          <w:sz w:val="24"/>
          <w:szCs w:val="24"/>
        </w:rPr>
      </w:pPr>
      <w:r>
        <w:rPr>
          <w:rFonts w:ascii="Arial" w:hAnsi="Arial" w:cs="Arial"/>
          <w:sz w:val="24"/>
          <w:szCs w:val="24"/>
        </w:rPr>
        <w:t>Le groupe suivant ajoutera de nouvelles idées et validera celles qui sont déjà écrites.</w:t>
      </w:r>
    </w:p>
    <w:p w14:paraId="510FE2F6" w14:textId="77777777" w:rsidR="00620A0D" w:rsidRDefault="00620A0D" w:rsidP="00620A0D">
      <w:pPr>
        <w:pStyle w:val="Paragraphedeliste"/>
        <w:numPr>
          <w:ilvl w:val="0"/>
          <w:numId w:val="15"/>
        </w:numPr>
        <w:spacing w:after="200" w:line="276" w:lineRule="auto"/>
        <w:jc w:val="both"/>
        <w:rPr>
          <w:rFonts w:ascii="Arial" w:hAnsi="Arial" w:cs="Arial"/>
          <w:sz w:val="24"/>
          <w:szCs w:val="24"/>
        </w:rPr>
      </w:pPr>
      <w:r>
        <w:rPr>
          <w:rFonts w:ascii="Arial" w:hAnsi="Arial" w:cs="Arial"/>
          <w:sz w:val="24"/>
          <w:szCs w:val="24"/>
        </w:rPr>
        <w:t>Toutes idées sont recevables, il n’y a pas besoin d’y avoir un consensus.</w:t>
      </w:r>
    </w:p>
    <w:p w14:paraId="6982E8E2" w14:textId="77777777" w:rsidR="00620A0D" w:rsidRDefault="00620A0D" w:rsidP="00620A0D">
      <w:pPr>
        <w:pStyle w:val="Paragraphedeliste"/>
        <w:numPr>
          <w:ilvl w:val="0"/>
          <w:numId w:val="15"/>
        </w:numPr>
        <w:spacing w:after="200" w:line="276" w:lineRule="auto"/>
        <w:jc w:val="both"/>
        <w:rPr>
          <w:rFonts w:ascii="Arial" w:hAnsi="Arial" w:cs="Arial"/>
          <w:sz w:val="24"/>
          <w:szCs w:val="24"/>
        </w:rPr>
      </w:pPr>
      <w:r>
        <w:rPr>
          <w:rFonts w:ascii="Arial" w:hAnsi="Arial" w:cs="Arial"/>
          <w:sz w:val="24"/>
          <w:szCs w:val="24"/>
        </w:rPr>
        <w:t>Laisser la place aux rêves et à la créativité.</w:t>
      </w:r>
    </w:p>
    <w:p w14:paraId="5E2D070F" w14:textId="77777777" w:rsidR="00620A0D" w:rsidRDefault="00620A0D" w:rsidP="00620A0D">
      <w:pPr>
        <w:pStyle w:val="Paragraphedeliste"/>
        <w:numPr>
          <w:ilvl w:val="0"/>
          <w:numId w:val="15"/>
        </w:numPr>
        <w:spacing w:after="200" w:line="276" w:lineRule="auto"/>
        <w:jc w:val="both"/>
        <w:rPr>
          <w:rFonts w:ascii="Arial" w:hAnsi="Arial" w:cs="Arial"/>
          <w:sz w:val="24"/>
          <w:szCs w:val="24"/>
        </w:rPr>
      </w:pPr>
      <w:r>
        <w:rPr>
          <w:rFonts w:ascii="Arial" w:hAnsi="Arial" w:cs="Arial"/>
          <w:sz w:val="24"/>
          <w:szCs w:val="24"/>
        </w:rPr>
        <w:t>Amener les gens à voir qu’ils peuvent jouer un rôle dans le développement de leur communauté.</w:t>
      </w:r>
    </w:p>
    <w:p w14:paraId="0074A5F1" w14:textId="77777777" w:rsidR="00620A0D" w:rsidRDefault="00620A0D" w:rsidP="0040021F">
      <w:pPr>
        <w:rPr>
          <w:rFonts w:ascii="Arial" w:hAnsi="Arial" w:cs="Arial"/>
          <w:sz w:val="24"/>
          <w:szCs w:val="24"/>
          <w:u w:val="single"/>
        </w:rPr>
      </w:pPr>
    </w:p>
    <w:p w14:paraId="1D26DDAE" w14:textId="77777777" w:rsidR="009B413D" w:rsidRDefault="009B413D" w:rsidP="009B413D">
      <w:pPr>
        <w:jc w:val="both"/>
        <w:rPr>
          <w:rFonts w:ascii="Arial" w:hAnsi="Arial" w:cs="Arial"/>
          <w:sz w:val="24"/>
          <w:szCs w:val="24"/>
          <w:u w:val="single"/>
        </w:rPr>
      </w:pPr>
    </w:p>
    <w:p w14:paraId="77131B26" w14:textId="77777777" w:rsidR="009B413D" w:rsidRDefault="009B413D" w:rsidP="009B413D">
      <w:pPr>
        <w:jc w:val="both"/>
        <w:rPr>
          <w:rFonts w:ascii="Arial" w:hAnsi="Arial" w:cs="Arial"/>
          <w:sz w:val="24"/>
          <w:szCs w:val="24"/>
          <w:u w:val="single"/>
        </w:rPr>
      </w:pPr>
    </w:p>
    <w:p w14:paraId="330570D3" w14:textId="77777777" w:rsidR="009B413D" w:rsidRDefault="009B413D" w:rsidP="009B413D">
      <w:pPr>
        <w:jc w:val="both"/>
        <w:rPr>
          <w:rFonts w:ascii="Arial" w:hAnsi="Arial" w:cs="Arial"/>
          <w:sz w:val="24"/>
          <w:szCs w:val="24"/>
          <w:u w:val="single"/>
        </w:rPr>
      </w:pPr>
    </w:p>
    <w:p w14:paraId="160EB9B6" w14:textId="77777777" w:rsidR="00620A0D" w:rsidRDefault="00620A0D" w:rsidP="009B413D">
      <w:pPr>
        <w:jc w:val="both"/>
        <w:rPr>
          <w:rFonts w:ascii="Arial" w:hAnsi="Arial" w:cs="Arial"/>
          <w:sz w:val="24"/>
          <w:szCs w:val="24"/>
          <w:u w:val="single"/>
        </w:rPr>
      </w:pPr>
      <w:r>
        <w:rPr>
          <w:rFonts w:ascii="Arial" w:hAnsi="Arial" w:cs="Arial"/>
          <w:sz w:val="24"/>
          <w:szCs w:val="24"/>
          <w:u w:val="single"/>
        </w:rPr>
        <w:t>Plénière silencieuse :</w:t>
      </w:r>
    </w:p>
    <w:p w14:paraId="4DF74692" w14:textId="77777777" w:rsidR="00620A0D" w:rsidRDefault="00620A0D" w:rsidP="00620A0D">
      <w:pPr>
        <w:pStyle w:val="Paragraphedeliste"/>
        <w:numPr>
          <w:ilvl w:val="0"/>
          <w:numId w:val="16"/>
        </w:numPr>
        <w:spacing w:after="200" w:line="276" w:lineRule="auto"/>
        <w:jc w:val="left"/>
        <w:rPr>
          <w:rFonts w:ascii="Arial" w:hAnsi="Arial" w:cs="Arial"/>
          <w:sz w:val="24"/>
          <w:szCs w:val="24"/>
        </w:rPr>
      </w:pPr>
      <w:r>
        <w:rPr>
          <w:rFonts w:ascii="Arial" w:hAnsi="Arial" w:cs="Arial"/>
          <w:sz w:val="24"/>
          <w:szCs w:val="24"/>
        </w:rPr>
        <w:t>L’animateur affiche sur le mur la feuille d’idées.</w:t>
      </w:r>
    </w:p>
    <w:p w14:paraId="225B3103" w14:textId="77777777" w:rsidR="00620A0D" w:rsidRPr="00FC1EE5" w:rsidRDefault="00620A0D" w:rsidP="00620A0D">
      <w:pPr>
        <w:pStyle w:val="Paragraphedeliste"/>
        <w:numPr>
          <w:ilvl w:val="0"/>
          <w:numId w:val="16"/>
        </w:numPr>
        <w:spacing w:after="200" w:line="276" w:lineRule="auto"/>
        <w:jc w:val="left"/>
        <w:rPr>
          <w:rFonts w:ascii="Arial" w:hAnsi="Arial" w:cs="Arial"/>
          <w:sz w:val="24"/>
          <w:szCs w:val="24"/>
        </w:rPr>
      </w:pPr>
      <w:r>
        <w:rPr>
          <w:rFonts w:ascii="Arial" w:hAnsi="Arial" w:cs="Arial"/>
          <w:sz w:val="24"/>
          <w:szCs w:val="24"/>
        </w:rPr>
        <w:t>M. Robitaille invitera les participants à apposer des autocollants de couleurs différentes sur les thèmes qu’ils jugent prioritaires.</w:t>
      </w:r>
    </w:p>
    <w:p w14:paraId="1F73F36B" w14:textId="77777777" w:rsidR="00620A0D" w:rsidRDefault="00620A0D" w:rsidP="00620A0D">
      <w:pPr>
        <w:pStyle w:val="Paragraphedeliste"/>
        <w:numPr>
          <w:ilvl w:val="0"/>
          <w:numId w:val="16"/>
        </w:numPr>
        <w:spacing w:after="200" w:line="276" w:lineRule="auto"/>
        <w:jc w:val="left"/>
        <w:rPr>
          <w:rFonts w:ascii="Arial" w:hAnsi="Arial" w:cs="Arial"/>
          <w:sz w:val="24"/>
          <w:szCs w:val="24"/>
        </w:rPr>
      </w:pPr>
      <w:r>
        <w:rPr>
          <w:rFonts w:ascii="Arial" w:hAnsi="Arial" w:cs="Arial"/>
          <w:sz w:val="24"/>
          <w:szCs w:val="24"/>
        </w:rPr>
        <w:t xml:space="preserve">L’animateur présentera au grand groupe les idées prioritaires à la fin. </w:t>
      </w:r>
    </w:p>
    <w:p w14:paraId="33F1E9EC" w14:textId="77777777" w:rsidR="00620A0D" w:rsidRPr="002F1E0F" w:rsidRDefault="00620A0D" w:rsidP="009B413D">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Grilledutableau"/>
        <w:tblpPr w:leftFromText="141" w:rightFromText="141" w:vertAnchor="text" w:horzAnchor="margin" w:tblpY="191"/>
        <w:tblW w:w="5263" w:type="pct"/>
        <w:tblLook w:val="04A0" w:firstRow="1" w:lastRow="0" w:firstColumn="1" w:lastColumn="0" w:noHBand="0" w:noVBand="1"/>
      </w:tblPr>
      <w:tblGrid>
        <w:gridCol w:w="1391"/>
        <w:gridCol w:w="7931"/>
      </w:tblGrid>
      <w:tr w:rsidR="009B413D" w:rsidRPr="00B41EAD" w14:paraId="48F5CDE3" w14:textId="77777777" w:rsidTr="009B413D">
        <w:tc>
          <w:tcPr>
            <w:tcW w:w="5000" w:type="pct"/>
            <w:gridSpan w:val="2"/>
            <w:shd w:val="clear" w:color="auto" w:fill="EDEDED" w:themeFill="accent3" w:themeFillTint="33"/>
            <w:vAlign w:val="center"/>
          </w:tcPr>
          <w:p w14:paraId="5A056AF5" w14:textId="77777777" w:rsidR="009B413D" w:rsidRDefault="009B413D" w:rsidP="009B413D">
            <w:pPr>
              <w:spacing w:beforeLines="60" w:before="144" w:afterLines="60" w:after="144"/>
              <w:rPr>
                <w:rFonts w:ascii="Arial" w:hAnsi="Arial" w:cs="Arial"/>
                <w:b/>
                <w:sz w:val="36"/>
                <w:szCs w:val="36"/>
              </w:rPr>
            </w:pPr>
            <w:r w:rsidRPr="001A0F8E">
              <w:rPr>
                <w:rFonts w:ascii="Arial" w:hAnsi="Arial" w:cs="Arial"/>
                <w:b/>
                <w:sz w:val="36"/>
                <w:szCs w:val="36"/>
              </w:rPr>
              <w:t>Vie de quartier</w:t>
            </w:r>
            <w:r>
              <w:rPr>
                <w:rFonts w:ascii="Arial" w:hAnsi="Arial" w:cs="Arial"/>
                <w:b/>
                <w:sz w:val="36"/>
                <w:szCs w:val="36"/>
              </w:rPr>
              <w:t xml:space="preserve"> #1</w:t>
            </w:r>
          </w:p>
          <w:p w14:paraId="7878AF9B" w14:textId="1F4C6963" w:rsidR="009B413D" w:rsidRPr="009B413D" w:rsidRDefault="009B413D" w:rsidP="009B413D">
            <w:pPr>
              <w:jc w:val="left"/>
              <w:rPr>
                <w:rFonts w:ascii="Arial" w:hAnsi="Arial" w:cs="Arial"/>
                <w:sz w:val="24"/>
                <w:szCs w:val="24"/>
              </w:rPr>
            </w:pPr>
            <w:r>
              <w:rPr>
                <w:rFonts w:ascii="Arial" w:hAnsi="Arial" w:cs="Arial"/>
                <w:sz w:val="24"/>
                <w:szCs w:val="24"/>
                <w:u w:val="single"/>
              </w:rPr>
              <w:t>Animateurs :</w:t>
            </w:r>
            <w:r>
              <w:rPr>
                <w:rFonts w:ascii="Arial" w:hAnsi="Arial" w:cs="Arial"/>
                <w:sz w:val="24"/>
                <w:szCs w:val="24"/>
              </w:rPr>
              <w:t xml:space="preserve"> Anne Marie-Villeneuve et Paméla Badmus</w:t>
            </w:r>
          </w:p>
        </w:tc>
      </w:tr>
      <w:tr w:rsidR="009B413D" w:rsidRPr="00B41EAD" w14:paraId="62FF282C" w14:textId="77777777" w:rsidTr="009B413D">
        <w:tc>
          <w:tcPr>
            <w:tcW w:w="746" w:type="pct"/>
            <w:shd w:val="clear" w:color="auto" w:fill="EDEDED" w:themeFill="accent3" w:themeFillTint="33"/>
            <w:vAlign w:val="center"/>
          </w:tcPr>
          <w:p w14:paraId="18E84B9E" w14:textId="77777777" w:rsidR="009B413D" w:rsidRPr="001A0F8E" w:rsidRDefault="009B413D" w:rsidP="009B413D">
            <w:pPr>
              <w:rPr>
                <w:rFonts w:ascii="Arial" w:hAnsi="Arial" w:cs="Arial"/>
                <w:b/>
                <w:sz w:val="24"/>
                <w:szCs w:val="24"/>
              </w:rPr>
            </w:pPr>
            <w:r>
              <w:rPr>
                <w:rFonts w:ascii="Arial" w:hAnsi="Arial" w:cs="Arial"/>
                <w:b/>
                <w:sz w:val="24"/>
                <w:szCs w:val="24"/>
              </w:rPr>
              <w:t>Mise en contexte</w:t>
            </w:r>
          </w:p>
        </w:tc>
        <w:tc>
          <w:tcPr>
            <w:tcW w:w="4254" w:type="pct"/>
          </w:tcPr>
          <w:p w14:paraId="22A9B12F" w14:textId="77777777" w:rsidR="009B413D" w:rsidRPr="001A0F8E" w:rsidRDefault="009B413D" w:rsidP="009B413D">
            <w:pPr>
              <w:pStyle w:val="Paragraphedeliste"/>
              <w:numPr>
                <w:ilvl w:val="0"/>
                <w:numId w:val="17"/>
              </w:numPr>
              <w:spacing w:beforeLines="60" w:before="144" w:afterLines="60" w:after="144"/>
              <w:ind w:left="357" w:hanging="357"/>
              <w:jc w:val="left"/>
              <w:rPr>
                <w:rFonts w:ascii="Arial" w:hAnsi="Arial" w:cs="Arial"/>
                <w:sz w:val="24"/>
                <w:szCs w:val="24"/>
              </w:rPr>
            </w:pPr>
            <w:r w:rsidRPr="001A0F8E">
              <w:rPr>
                <w:rFonts w:ascii="Arial" w:hAnsi="Arial" w:cs="Arial"/>
                <w:sz w:val="24"/>
                <w:szCs w:val="24"/>
              </w:rPr>
              <w:t>La Ville souhaite donner une vocation de centre communautaire de loisir</w:t>
            </w:r>
            <w:r>
              <w:rPr>
                <w:rFonts w:ascii="Arial" w:hAnsi="Arial" w:cs="Arial"/>
                <w:sz w:val="24"/>
                <w:szCs w:val="24"/>
              </w:rPr>
              <w:t>s</w:t>
            </w:r>
            <w:r w:rsidRPr="001A0F8E">
              <w:rPr>
                <w:rFonts w:ascii="Arial" w:hAnsi="Arial" w:cs="Arial"/>
                <w:sz w:val="24"/>
                <w:szCs w:val="24"/>
              </w:rPr>
              <w:t xml:space="preserve"> pour et par </w:t>
            </w:r>
            <w:r>
              <w:rPr>
                <w:rFonts w:ascii="Arial" w:hAnsi="Arial" w:cs="Arial"/>
                <w:sz w:val="24"/>
                <w:szCs w:val="24"/>
              </w:rPr>
              <w:t xml:space="preserve">les résidents au Centre </w:t>
            </w:r>
            <w:proofErr w:type="spellStart"/>
            <w:r>
              <w:rPr>
                <w:rFonts w:ascii="Arial" w:hAnsi="Arial" w:cs="Arial"/>
                <w:sz w:val="24"/>
                <w:szCs w:val="24"/>
              </w:rPr>
              <w:t>Tétreau</w:t>
            </w:r>
            <w:proofErr w:type="spellEnd"/>
            <w:r w:rsidRPr="001A0F8E">
              <w:rPr>
                <w:rFonts w:ascii="Arial" w:hAnsi="Arial" w:cs="Arial"/>
                <w:sz w:val="24"/>
                <w:szCs w:val="24"/>
              </w:rPr>
              <w:t xml:space="preserve"> et souhaitent que les résidents du quartier s’implique dans le développement d’une vision et l’animation de ce centre.</w:t>
            </w:r>
          </w:p>
        </w:tc>
      </w:tr>
      <w:tr w:rsidR="009B413D" w:rsidRPr="00B41EAD" w14:paraId="78C3614D" w14:textId="77777777" w:rsidTr="009B413D">
        <w:tc>
          <w:tcPr>
            <w:tcW w:w="746" w:type="pct"/>
            <w:shd w:val="clear" w:color="auto" w:fill="EDEDED" w:themeFill="accent3" w:themeFillTint="33"/>
            <w:vAlign w:val="center"/>
          </w:tcPr>
          <w:p w14:paraId="71B5007D" w14:textId="77777777" w:rsidR="009B413D" w:rsidRPr="001A0F8E" w:rsidRDefault="009B413D" w:rsidP="009B413D">
            <w:pPr>
              <w:rPr>
                <w:rFonts w:ascii="Arial" w:hAnsi="Arial" w:cs="Arial"/>
                <w:b/>
                <w:sz w:val="24"/>
                <w:szCs w:val="24"/>
              </w:rPr>
            </w:pPr>
            <w:r w:rsidRPr="001A0F8E">
              <w:rPr>
                <w:rFonts w:ascii="Arial" w:hAnsi="Arial" w:cs="Arial"/>
                <w:b/>
                <w:sz w:val="24"/>
                <w:szCs w:val="24"/>
              </w:rPr>
              <w:t xml:space="preserve">Mots clés </w:t>
            </w:r>
          </w:p>
          <w:p w14:paraId="47E0B9D0" w14:textId="77777777" w:rsidR="009B413D" w:rsidRPr="001A0F8E" w:rsidRDefault="009B413D" w:rsidP="009B413D">
            <w:pPr>
              <w:rPr>
                <w:rFonts w:ascii="Arial" w:hAnsi="Arial" w:cs="Arial"/>
                <w:b/>
                <w:sz w:val="24"/>
                <w:szCs w:val="24"/>
              </w:rPr>
            </w:pPr>
          </w:p>
          <w:p w14:paraId="13454AE4" w14:textId="77777777" w:rsidR="009B413D" w:rsidRPr="001A0F8E" w:rsidRDefault="009B413D" w:rsidP="009B413D">
            <w:pPr>
              <w:rPr>
                <w:rFonts w:ascii="Arial" w:hAnsi="Arial" w:cs="Arial"/>
                <w:sz w:val="24"/>
                <w:szCs w:val="24"/>
              </w:rPr>
            </w:pPr>
            <w:r w:rsidRPr="001A0F8E">
              <w:rPr>
                <w:rFonts w:ascii="Arial" w:hAnsi="Arial" w:cs="Arial"/>
                <w:sz w:val="24"/>
                <w:szCs w:val="24"/>
              </w:rPr>
              <w:t>Quand on parle de Vie de quartier</w:t>
            </w:r>
            <w:r>
              <w:rPr>
                <w:rFonts w:ascii="Arial" w:hAnsi="Arial" w:cs="Arial"/>
                <w:sz w:val="24"/>
                <w:szCs w:val="24"/>
              </w:rPr>
              <w:t>,</w:t>
            </w:r>
            <w:r w:rsidRPr="001A0F8E">
              <w:rPr>
                <w:rFonts w:ascii="Arial" w:hAnsi="Arial" w:cs="Arial"/>
                <w:sz w:val="24"/>
                <w:szCs w:val="24"/>
              </w:rPr>
              <w:t xml:space="preserve"> on parle de…</w:t>
            </w:r>
          </w:p>
        </w:tc>
        <w:tc>
          <w:tcPr>
            <w:tcW w:w="4254" w:type="pct"/>
          </w:tcPr>
          <w:p w14:paraId="6456B6A3" w14:textId="77777777" w:rsidR="009B413D" w:rsidRPr="001A0F8E" w:rsidRDefault="009B413D" w:rsidP="009B413D">
            <w:pPr>
              <w:pStyle w:val="Paragraphedeliste"/>
              <w:numPr>
                <w:ilvl w:val="0"/>
                <w:numId w:val="19"/>
              </w:numPr>
              <w:jc w:val="left"/>
              <w:rPr>
                <w:rFonts w:ascii="Arial" w:hAnsi="Arial" w:cs="Arial"/>
                <w:sz w:val="24"/>
                <w:szCs w:val="24"/>
              </w:rPr>
            </w:pPr>
            <w:r w:rsidRPr="001A0F8E">
              <w:rPr>
                <w:rFonts w:ascii="Arial" w:hAnsi="Arial" w:cs="Arial"/>
                <w:sz w:val="24"/>
                <w:szCs w:val="24"/>
              </w:rPr>
              <w:t>Implication citoyenne</w:t>
            </w:r>
          </w:p>
          <w:p w14:paraId="6DA972B0" w14:textId="77777777" w:rsidR="009B413D" w:rsidRPr="001A0F8E" w:rsidRDefault="009B413D" w:rsidP="009B413D">
            <w:pPr>
              <w:pStyle w:val="Paragraphedeliste"/>
              <w:numPr>
                <w:ilvl w:val="0"/>
                <w:numId w:val="19"/>
              </w:numPr>
              <w:jc w:val="left"/>
              <w:rPr>
                <w:rFonts w:ascii="Arial" w:hAnsi="Arial" w:cs="Arial"/>
                <w:sz w:val="24"/>
                <w:szCs w:val="24"/>
              </w:rPr>
            </w:pPr>
            <w:r w:rsidRPr="001A0F8E">
              <w:rPr>
                <w:rFonts w:ascii="Arial" w:hAnsi="Arial" w:cs="Arial"/>
                <w:sz w:val="24"/>
                <w:szCs w:val="24"/>
              </w:rPr>
              <w:t xml:space="preserve">Centre </w:t>
            </w:r>
            <w:proofErr w:type="spellStart"/>
            <w:r w:rsidRPr="001A0F8E">
              <w:rPr>
                <w:rFonts w:ascii="Arial" w:hAnsi="Arial" w:cs="Arial"/>
                <w:sz w:val="24"/>
                <w:szCs w:val="24"/>
              </w:rPr>
              <w:t>Tétreau</w:t>
            </w:r>
            <w:proofErr w:type="spellEnd"/>
            <w:r w:rsidRPr="001A0F8E">
              <w:rPr>
                <w:rFonts w:ascii="Arial" w:hAnsi="Arial" w:cs="Arial"/>
                <w:sz w:val="24"/>
                <w:szCs w:val="24"/>
              </w:rPr>
              <w:t xml:space="preserve">/ Parc </w:t>
            </w:r>
            <w:proofErr w:type="spellStart"/>
            <w:r w:rsidRPr="001A0F8E">
              <w:rPr>
                <w:rFonts w:ascii="Arial" w:hAnsi="Arial" w:cs="Arial"/>
                <w:sz w:val="24"/>
                <w:szCs w:val="24"/>
              </w:rPr>
              <w:t>Mousette</w:t>
            </w:r>
            <w:proofErr w:type="spellEnd"/>
          </w:p>
          <w:p w14:paraId="18A1C439" w14:textId="77777777" w:rsidR="009B413D" w:rsidRPr="001A0F8E" w:rsidRDefault="009B413D" w:rsidP="009B413D">
            <w:pPr>
              <w:pStyle w:val="Paragraphedeliste"/>
              <w:numPr>
                <w:ilvl w:val="0"/>
                <w:numId w:val="18"/>
              </w:numPr>
              <w:jc w:val="left"/>
              <w:rPr>
                <w:rFonts w:ascii="Arial" w:hAnsi="Arial" w:cs="Arial"/>
                <w:sz w:val="24"/>
                <w:szCs w:val="24"/>
              </w:rPr>
            </w:pPr>
            <w:r w:rsidRPr="001A0F8E">
              <w:rPr>
                <w:rFonts w:ascii="Arial" w:hAnsi="Arial" w:cs="Arial"/>
                <w:sz w:val="24"/>
                <w:szCs w:val="24"/>
              </w:rPr>
              <w:t>Loisir</w:t>
            </w:r>
            <w:r>
              <w:rPr>
                <w:rFonts w:ascii="Arial" w:hAnsi="Arial" w:cs="Arial"/>
                <w:sz w:val="24"/>
                <w:szCs w:val="24"/>
              </w:rPr>
              <w:t>s</w:t>
            </w:r>
            <w:r w:rsidRPr="001A0F8E">
              <w:rPr>
                <w:rFonts w:ascii="Arial" w:hAnsi="Arial" w:cs="Arial"/>
                <w:sz w:val="24"/>
                <w:szCs w:val="24"/>
              </w:rPr>
              <w:t>, culture, sport</w:t>
            </w:r>
            <w:r>
              <w:rPr>
                <w:rFonts w:ascii="Arial" w:hAnsi="Arial" w:cs="Arial"/>
                <w:sz w:val="24"/>
                <w:szCs w:val="24"/>
              </w:rPr>
              <w:t>s</w:t>
            </w:r>
          </w:p>
          <w:p w14:paraId="10F182F8" w14:textId="77777777" w:rsidR="009B413D" w:rsidRPr="001A0F8E" w:rsidRDefault="009B413D" w:rsidP="009B413D">
            <w:pPr>
              <w:pStyle w:val="Paragraphedeliste"/>
              <w:numPr>
                <w:ilvl w:val="0"/>
                <w:numId w:val="18"/>
              </w:numPr>
              <w:jc w:val="left"/>
              <w:rPr>
                <w:rFonts w:ascii="Arial" w:hAnsi="Arial" w:cs="Arial"/>
                <w:sz w:val="24"/>
                <w:szCs w:val="24"/>
              </w:rPr>
            </w:pPr>
            <w:r w:rsidRPr="001A0F8E">
              <w:rPr>
                <w:rFonts w:ascii="Arial" w:hAnsi="Arial" w:cs="Arial"/>
                <w:sz w:val="24"/>
                <w:szCs w:val="24"/>
              </w:rPr>
              <w:t>Sentiment d’appartenance</w:t>
            </w:r>
          </w:p>
          <w:p w14:paraId="1C3A29C8" w14:textId="77777777" w:rsidR="009B413D" w:rsidRPr="001A0F8E" w:rsidRDefault="009B413D" w:rsidP="009B413D">
            <w:pPr>
              <w:pStyle w:val="Paragraphedeliste"/>
              <w:numPr>
                <w:ilvl w:val="0"/>
                <w:numId w:val="18"/>
              </w:numPr>
              <w:jc w:val="left"/>
              <w:rPr>
                <w:rFonts w:ascii="Arial" w:hAnsi="Arial" w:cs="Arial"/>
                <w:sz w:val="24"/>
                <w:szCs w:val="24"/>
              </w:rPr>
            </w:pPr>
            <w:r w:rsidRPr="001A0F8E">
              <w:rPr>
                <w:rFonts w:ascii="Arial" w:hAnsi="Arial" w:cs="Arial"/>
                <w:sz w:val="24"/>
                <w:szCs w:val="24"/>
              </w:rPr>
              <w:t>Communication</w:t>
            </w:r>
          </w:p>
          <w:p w14:paraId="7E618E48" w14:textId="77777777" w:rsidR="009B413D" w:rsidRPr="001A0F8E" w:rsidRDefault="009B413D" w:rsidP="009B413D">
            <w:pPr>
              <w:pStyle w:val="Paragraphedeliste"/>
              <w:numPr>
                <w:ilvl w:val="0"/>
                <w:numId w:val="18"/>
              </w:numPr>
              <w:jc w:val="left"/>
              <w:rPr>
                <w:rFonts w:ascii="Arial" w:hAnsi="Arial" w:cs="Arial"/>
                <w:sz w:val="24"/>
                <w:szCs w:val="24"/>
              </w:rPr>
            </w:pPr>
            <w:r w:rsidRPr="001A0F8E">
              <w:rPr>
                <w:rFonts w:ascii="Arial" w:hAnsi="Arial" w:cs="Arial"/>
                <w:sz w:val="24"/>
                <w:szCs w:val="24"/>
              </w:rPr>
              <w:t>A-Q, ARJT, Ferme Moore</w:t>
            </w:r>
          </w:p>
          <w:p w14:paraId="7F9C5BEF" w14:textId="77777777" w:rsidR="009B413D" w:rsidRPr="001A0F8E" w:rsidRDefault="009B413D" w:rsidP="009B413D">
            <w:pPr>
              <w:pStyle w:val="Paragraphedeliste"/>
              <w:numPr>
                <w:ilvl w:val="0"/>
                <w:numId w:val="18"/>
              </w:numPr>
              <w:jc w:val="left"/>
              <w:rPr>
                <w:rFonts w:ascii="Arial" w:hAnsi="Arial" w:cs="Arial"/>
                <w:sz w:val="24"/>
                <w:szCs w:val="24"/>
              </w:rPr>
            </w:pPr>
            <w:r w:rsidRPr="001A0F8E">
              <w:rPr>
                <w:rFonts w:ascii="Arial" w:hAnsi="Arial" w:cs="Arial"/>
                <w:sz w:val="24"/>
                <w:szCs w:val="24"/>
              </w:rPr>
              <w:t>Division des quartiers</w:t>
            </w:r>
          </w:p>
          <w:p w14:paraId="2C7FE2BA" w14:textId="77777777" w:rsidR="009B413D" w:rsidRPr="001A0F8E" w:rsidRDefault="009B413D" w:rsidP="009B413D">
            <w:pPr>
              <w:pStyle w:val="Paragraphedeliste"/>
              <w:numPr>
                <w:ilvl w:val="0"/>
                <w:numId w:val="18"/>
              </w:numPr>
              <w:jc w:val="left"/>
              <w:rPr>
                <w:rFonts w:ascii="Arial" w:hAnsi="Arial" w:cs="Arial"/>
                <w:sz w:val="24"/>
                <w:szCs w:val="24"/>
              </w:rPr>
            </w:pPr>
            <w:r w:rsidRPr="001A0F8E">
              <w:rPr>
                <w:rFonts w:ascii="Arial" w:hAnsi="Arial" w:cs="Arial"/>
                <w:sz w:val="24"/>
                <w:szCs w:val="24"/>
              </w:rPr>
              <w:t>Voisinage</w:t>
            </w:r>
          </w:p>
          <w:p w14:paraId="4129B9A2" w14:textId="77777777" w:rsidR="009B413D" w:rsidRPr="00E96B86" w:rsidRDefault="009B413D" w:rsidP="009B413D">
            <w:pPr>
              <w:pStyle w:val="Paragraphedeliste"/>
              <w:numPr>
                <w:ilvl w:val="0"/>
                <w:numId w:val="18"/>
              </w:numPr>
              <w:jc w:val="left"/>
              <w:rPr>
                <w:rFonts w:ascii="Arial" w:hAnsi="Arial" w:cs="Arial"/>
                <w:sz w:val="24"/>
                <w:szCs w:val="24"/>
              </w:rPr>
            </w:pPr>
            <w:r w:rsidRPr="001A0F8E">
              <w:rPr>
                <w:rFonts w:ascii="Arial" w:hAnsi="Arial" w:cs="Arial"/>
                <w:sz w:val="24"/>
                <w:szCs w:val="24"/>
              </w:rPr>
              <w:t>Lieux publics</w:t>
            </w:r>
          </w:p>
        </w:tc>
      </w:tr>
      <w:tr w:rsidR="009B413D" w:rsidRPr="00B41EAD" w14:paraId="7C6CA147" w14:textId="77777777" w:rsidTr="009B413D">
        <w:tc>
          <w:tcPr>
            <w:tcW w:w="746" w:type="pct"/>
            <w:shd w:val="clear" w:color="auto" w:fill="EDEDED" w:themeFill="accent3" w:themeFillTint="33"/>
            <w:vAlign w:val="center"/>
          </w:tcPr>
          <w:p w14:paraId="7A78C4ED" w14:textId="77777777" w:rsidR="009B413D" w:rsidRPr="001A0F8E" w:rsidRDefault="009B413D" w:rsidP="009B413D">
            <w:pPr>
              <w:rPr>
                <w:rFonts w:ascii="Arial" w:hAnsi="Arial" w:cs="Arial"/>
                <w:b/>
                <w:sz w:val="24"/>
                <w:szCs w:val="24"/>
              </w:rPr>
            </w:pPr>
            <w:r w:rsidRPr="001A0F8E">
              <w:rPr>
                <w:rFonts w:ascii="Arial" w:hAnsi="Arial" w:cs="Arial"/>
                <w:b/>
                <w:sz w:val="24"/>
                <w:szCs w:val="24"/>
              </w:rPr>
              <w:t>Questions</w:t>
            </w:r>
          </w:p>
        </w:tc>
        <w:tc>
          <w:tcPr>
            <w:tcW w:w="4254" w:type="pct"/>
          </w:tcPr>
          <w:p w14:paraId="06279EFA" w14:textId="77777777" w:rsidR="009B413D" w:rsidRPr="001A0F8E" w:rsidRDefault="009B413D" w:rsidP="009B413D">
            <w:pPr>
              <w:pStyle w:val="Paragraphedeliste"/>
              <w:numPr>
                <w:ilvl w:val="0"/>
                <w:numId w:val="17"/>
              </w:numPr>
              <w:spacing w:beforeLines="60" w:before="144" w:afterLines="60" w:after="144"/>
              <w:ind w:left="357" w:hanging="357"/>
              <w:jc w:val="left"/>
              <w:rPr>
                <w:rFonts w:ascii="Arial" w:hAnsi="Arial" w:cs="Arial"/>
                <w:b/>
                <w:sz w:val="24"/>
                <w:szCs w:val="24"/>
              </w:rPr>
            </w:pPr>
            <w:r>
              <w:rPr>
                <w:rFonts w:ascii="Arial" w:hAnsi="Arial" w:cs="Arial"/>
                <w:b/>
                <w:sz w:val="24"/>
                <w:szCs w:val="24"/>
              </w:rPr>
              <w:t>En 2025, Val-</w:t>
            </w:r>
            <w:proofErr w:type="spellStart"/>
            <w:r w:rsidRPr="001A0F8E">
              <w:rPr>
                <w:rFonts w:ascii="Arial" w:hAnsi="Arial" w:cs="Arial"/>
                <w:b/>
                <w:sz w:val="24"/>
                <w:szCs w:val="24"/>
              </w:rPr>
              <w:t>Tétreau</w:t>
            </w:r>
            <w:proofErr w:type="spellEnd"/>
            <w:r w:rsidRPr="001A0F8E">
              <w:rPr>
                <w:rFonts w:ascii="Arial" w:hAnsi="Arial" w:cs="Arial"/>
                <w:b/>
                <w:sz w:val="24"/>
                <w:szCs w:val="24"/>
              </w:rPr>
              <w:t xml:space="preserve"> est reconnu à Gatineau pour sa vie de quartier dynamique, qu’est-ce qui la caractérise? </w:t>
            </w:r>
          </w:p>
          <w:p w14:paraId="390A9F6F" w14:textId="77777777" w:rsidR="009B413D" w:rsidRPr="001A0F8E" w:rsidRDefault="009B413D" w:rsidP="009B413D">
            <w:pPr>
              <w:pStyle w:val="Paragraphedeliste"/>
              <w:spacing w:beforeLines="60" w:before="144" w:afterLines="60" w:after="144"/>
              <w:ind w:left="357"/>
              <w:rPr>
                <w:rFonts w:ascii="Arial" w:hAnsi="Arial" w:cs="Arial"/>
                <w:b/>
                <w:sz w:val="24"/>
                <w:szCs w:val="24"/>
              </w:rPr>
            </w:pPr>
          </w:p>
          <w:p w14:paraId="67932B28" w14:textId="77777777" w:rsidR="009B413D" w:rsidRPr="001A0F8E" w:rsidRDefault="009B413D" w:rsidP="009B413D">
            <w:pPr>
              <w:pStyle w:val="Paragraphedeliste"/>
              <w:numPr>
                <w:ilvl w:val="1"/>
                <w:numId w:val="17"/>
              </w:numPr>
              <w:spacing w:beforeLines="60" w:before="144" w:afterLines="60" w:after="144"/>
              <w:jc w:val="left"/>
              <w:rPr>
                <w:rFonts w:ascii="Arial" w:hAnsi="Arial" w:cs="Arial"/>
                <w:b/>
                <w:sz w:val="24"/>
                <w:szCs w:val="24"/>
              </w:rPr>
            </w:pPr>
            <w:r w:rsidRPr="001A0F8E">
              <w:rPr>
                <w:rFonts w:ascii="Arial" w:hAnsi="Arial" w:cs="Arial"/>
                <w:b/>
                <w:sz w:val="24"/>
                <w:szCs w:val="24"/>
              </w:rPr>
              <w:t>Quelles actions ont été réalisées?</w:t>
            </w:r>
          </w:p>
          <w:p w14:paraId="13EB8276" w14:textId="77777777" w:rsidR="009B413D" w:rsidRPr="003D0CF1" w:rsidRDefault="009B413D" w:rsidP="009B413D">
            <w:pPr>
              <w:pStyle w:val="Paragraphedeliste"/>
              <w:numPr>
                <w:ilvl w:val="1"/>
                <w:numId w:val="17"/>
              </w:numPr>
              <w:spacing w:beforeLines="60" w:before="144" w:afterLines="60" w:after="144"/>
              <w:jc w:val="left"/>
              <w:rPr>
                <w:rFonts w:ascii="Arial" w:hAnsi="Arial" w:cs="Arial"/>
                <w:sz w:val="24"/>
                <w:szCs w:val="24"/>
              </w:rPr>
            </w:pPr>
            <w:r w:rsidRPr="001A0F8E">
              <w:rPr>
                <w:rFonts w:ascii="Arial" w:hAnsi="Arial" w:cs="Arial"/>
                <w:b/>
                <w:sz w:val="24"/>
                <w:szCs w:val="24"/>
              </w:rPr>
              <w:t>Comment ai-je contribué à ce changement?</w:t>
            </w:r>
          </w:p>
          <w:p w14:paraId="4CF8B60B" w14:textId="77777777" w:rsidR="009B413D" w:rsidRPr="001A0F8E" w:rsidRDefault="009B413D" w:rsidP="009B413D">
            <w:pPr>
              <w:pStyle w:val="Paragraphedeliste"/>
              <w:numPr>
                <w:ilvl w:val="1"/>
                <w:numId w:val="17"/>
              </w:numPr>
              <w:spacing w:beforeLines="60" w:before="144" w:afterLines="60" w:after="144"/>
              <w:jc w:val="left"/>
              <w:rPr>
                <w:rFonts w:ascii="Arial" w:hAnsi="Arial" w:cs="Arial"/>
                <w:sz w:val="24"/>
                <w:szCs w:val="24"/>
              </w:rPr>
            </w:pPr>
            <w:r w:rsidRPr="003D0CF1">
              <w:rPr>
                <w:rFonts w:ascii="Arial" w:hAnsi="Arial" w:cs="Arial"/>
                <w:sz w:val="24"/>
                <w:szCs w:val="24"/>
              </w:rPr>
              <w:t xml:space="preserve">La Ville souhaite donner une vocation de centre communautaire de loisirs pour et par les résidents au Centre </w:t>
            </w:r>
            <w:proofErr w:type="spellStart"/>
            <w:r w:rsidRPr="003D0CF1">
              <w:rPr>
                <w:rFonts w:ascii="Arial" w:hAnsi="Arial" w:cs="Arial"/>
                <w:sz w:val="24"/>
                <w:szCs w:val="24"/>
              </w:rPr>
              <w:t>Tétreau</w:t>
            </w:r>
            <w:proofErr w:type="spellEnd"/>
            <w:r w:rsidRPr="003D0CF1">
              <w:rPr>
                <w:rFonts w:ascii="Arial" w:hAnsi="Arial" w:cs="Arial"/>
                <w:sz w:val="24"/>
                <w:szCs w:val="24"/>
              </w:rPr>
              <w:t>, quel</w:t>
            </w:r>
            <w:r>
              <w:rPr>
                <w:rFonts w:ascii="Arial" w:hAnsi="Arial" w:cs="Arial"/>
                <w:sz w:val="24"/>
                <w:szCs w:val="24"/>
              </w:rPr>
              <w:t>le</w:t>
            </w:r>
            <w:r w:rsidRPr="003D0CF1">
              <w:rPr>
                <w:rFonts w:ascii="Arial" w:hAnsi="Arial" w:cs="Arial"/>
                <w:sz w:val="24"/>
                <w:szCs w:val="24"/>
              </w:rPr>
              <w:t>s seraient vos suggestions pour y arriver?</w:t>
            </w:r>
          </w:p>
        </w:tc>
      </w:tr>
    </w:tbl>
    <w:p w14:paraId="62A7DAC6" w14:textId="2BCAC328" w:rsidR="00620A0D" w:rsidRPr="002F1E0F" w:rsidRDefault="00620A0D" w:rsidP="00670010">
      <w:pPr>
        <w:spacing w:after="0"/>
        <w:rPr>
          <w:rFonts w:ascii="Arial" w:hAnsi="Arial" w:cs="Arial"/>
          <w:sz w:val="24"/>
          <w:szCs w:val="24"/>
        </w:rPr>
      </w:pPr>
    </w:p>
    <w:p w14:paraId="39EA56DB" w14:textId="77777777" w:rsidR="00620A0D" w:rsidRPr="002F1E0F" w:rsidRDefault="00620A0D">
      <w:pPr>
        <w:rPr>
          <w:rFonts w:ascii="Arial" w:hAnsi="Arial" w:cs="Arial"/>
          <w:sz w:val="24"/>
          <w:szCs w:val="24"/>
          <w:u w:val="single"/>
        </w:rPr>
      </w:pPr>
      <w:r w:rsidRPr="002F1E0F">
        <w:rPr>
          <w:rFonts w:ascii="Arial" w:hAnsi="Arial" w:cs="Arial"/>
          <w:sz w:val="24"/>
          <w:szCs w:val="24"/>
          <w:u w:val="single"/>
        </w:rPr>
        <w:br w:type="page"/>
      </w:r>
    </w:p>
    <w:tbl>
      <w:tblPr>
        <w:tblStyle w:val="Grilledutableau"/>
        <w:tblpPr w:leftFromText="141" w:rightFromText="141" w:vertAnchor="text" w:horzAnchor="margin" w:tblpY="-194"/>
        <w:tblW w:w="5343" w:type="pct"/>
        <w:tblLook w:val="04A0" w:firstRow="1" w:lastRow="0" w:firstColumn="1" w:lastColumn="0" w:noHBand="0" w:noVBand="1"/>
      </w:tblPr>
      <w:tblGrid>
        <w:gridCol w:w="1389"/>
        <w:gridCol w:w="8075"/>
      </w:tblGrid>
      <w:tr w:rsidR="009B413D" w:rsidRPr="00F60B2A" w14:paraId="7BC57184" w14:textId="77777777" w:rsidTr="009B413D">
        <w:trPr>
          <w:trHeight w:val="1123"/>
        </w:trPr>
        <w:tc>
          <w:tcPr>
            <w:tcW w:w="5000" w:type="pct"/>
            <w:gridSpan w:val="2"/>
            <w:shd w:val="clear" w:color="auto" w:fill="EDEDED" w:themeFill="accent3" w:themeFillTint="33"/>
            <w:vAlign w:val="center"/>
          </w:tcPr>
          <w:p w14:paraId="4D497DDC" w14:textId="77777777" w:rsidR="009B413D" w:rsidRPr="009B413D" w:rsidRDefault="009B413D" w:rsidP="009B413D">
            <w:pPr>
              <w:pStyle w:val="Paragraphedeliste"/>
              <w:spacing w:beforeLines="60" w:before="144" w:afterLines="60" w:after="144"/>
              <w:ind w:left="357"/>
              <w:rPr>
                <w:rFonts w:ascii="Arial" w:hAnsi="Arial" w:cs="Arial"/>
                <w:sz w:val="36"/>
                <w:szCs w:val="36"/>
              </w:rPr>
            </w:pPr>
            <w:r w:rsidRPr="009B413D">
              <w:rPr>
                <w:rFonts w:ascii="Arial" w:hAnsi="Arial" w:cs="Arial"/>
                <w:sz w:val="36"/>
                <w:szCs w:val="36"/>
              </w:rPr>
              <w:t>Logement #2</w:t>
            </w:r>
          </w:p>
          <w:p w14:paraId="176E4122" w14:textId="77777777" w:rsidR="009B413D" w:rsidRPr="009B413D" w:rsidRDefault="009B413D" w:rsidP="009B413D">
            <w:pPr>
              <w:pStyle w:val="Paragraphedeliste"/>
              <w:spacing w:beforeLines="60" w:before="144" w:afterLines="60" w:after="144"/>
              <w:ind w:left="357"/>
              <w:jc w:val="left"/>
              <w:rPr>
                <w:rFonts w:ascii="Arial" w:hAnsi="Arial" w:cs="Arial"/>
                <w:sz w:val="36"/>
                <w:szCs w:val="36"/>
              </w:rPr>
            </w:pPr>
            <w:r w:rsidRPr="009B413D">
              <w:rPr>
                <w:rFonts w:ascii="Arial" w:hAnsi="Arial" w:cs="Arial"/>
                <w:sz w:val="24"/>
                <w:szCs w:val="24"/>
              </w:rPr>
              <w:t xml:space="preserve">Animateurs : Émilie Chasles et Jean-Guy </w:t>
            </w:r>
            <w:proofErr w:type="spellStart"/>
            <w:r w:rsidRPr="009B413D">
              <w:rPr>
                <w:rFonts w:ascii="Arial" w:hAnsi="Arial" w:cs="Arial"/>
                <w:sz w:val="24"/>
                <w:szCs w:val="24"/>
              </w:rPr>
              <w:t>Lacoursière</w:t>
            </w:r>
            <w:proofErr w:type="spellEnd"/>
          </w:p>
        </w:tc>
      </w:tr>
      <w:tr w:rsidR="009B413D" w:rsidRPr="00F60B2A" w14:paraId="503E3F43" w14:textId="77777777" w:rsidTr="009B413D">
        <w:trPr>
          <w:trHeight w:val="1129"/>
        </w:trPr>
        <w:tc>
          <w:tcPr>
            <w:tcW w:w="734" w:type="pct"/>
            <w:shd w:val="clear" w:color="auto" w:fill="EDEDED" w:themeFill="accent3" w:themeFillTint="33"/>
            <w:vAlign w:val="center"/>
          </w:tcPr>
          <w:p w14:paraId="60A0CFAF" w14:textId="77777777" w:rsidR="009B413D" w:rsidRPr="009B413D" w:rsidRDefault="009B413D" w:rsidP="009B413D">
            <w:pPr>
              <w:rPr>
                <w:rFonts w:ascii="Arial" w:hAnsi="Arial" w:cs="Arial"/>
                <w:sz w:val="24"/>
                <w:szCs w:val="24"/>
              </w:rPr>
            </w:pPr>
            <w:r w:rsidRPr="009B413D">
              <w:rPr>
                <w:rFonts w:ascii="Arial" w:hAnsi="Arial" w:cs="Arial"/>
                <w:sz w:val="24"/>
                <w:szCs w:val="24"/>
              </w:rPr>
              <w:t>Mise en contexte</w:t>
            </w:r>
          </w:p>
        </w:tc>
        <w:tc>
          <w:tcPr>
            <w:tcW w:w="4266" w:type="pct"/>
          </w:tcPr>
          <w:p w14:paraId="144C5AA6" w14:textId="77777777" w:rsidR="009B413D" w:rsidRPr="009B413D" w:rsidRDefault="009B413D" w:rsidP="009B413D">
            <w:pPr>
              <w:pStyle w:val="Paragraphedeliste"/>
              <w:numPr>
                <w:ilvl w:val="0"/>
                <w:numId w:val="13"/>
              </w:numPr>
              <w:spacing w:beforeLines="60" w:before="144" w:afterLines="60" w:after="144"/>
              <w:jc w:val="left"/>
              <w:rPr>
                <w:rFonts w:ascii="Arial" w:hAnsi="Arial" w:cs="Arial"/>
                <w:sz w:val="24"/>
                <w:szCs w:val="24"/>
              </w:rPr>
            </w:pPr>
            <w:r w:rsidRPr="009B413D">
              <w:rPr>
                <w:rFonts w:ascii="Arial" w:hAnsi="Arial" w:cs="Arial"/>
                <w:sz w:val="24"/>
                <w:szCs w:val="24"/>
              </w:rPr>
              <w:t>Val-</w:t>
            </w:r>
            <w:proofErr w:type="spellStart"/>
            <w:r w:rsidRPr="009B413D">
              <w:rPr>
                <w:rFonts w:ascii="Arial" w:hAnsi="Arial" w:cs="Arial"/>
                <w:sz w:val="24"/>
                <w:szCs w:val="24"/>
              </w:rPr>
              <w:t>Tétreau</w:t>
            </w:r>
            <w:proofErr w:type="spellEnd"/>
            <w:r w:rsidRPr="009B413D">
              <w:rPr>
                <w:rFonts w:ascii="Arial" w:hAnsi="Arial" w:cs="Arial"/>
                <w:sz w:val="24"/>
                <w:szCs w:val="24"/>
              </w:rPr>
              <w:t xml:space="preserve"> est un quartier enclavé qui est appelé à se densifier et se « </w:t>
            </w:r>
            <w:proofErr w:type="spellStart"/>
            <w:r w:rsidRPr="009B413D">
              <w:rPr>
                <w:rFonts w:ascii="Arial" w:hAnsi="Arial" w:cs="Arial"/>
                <w:sz w:val="24"/>
                <w:szCs w:val="24"/>
              </w:rPr>
              <w:t>gentrifier</w:t>
            </w:r>
            <w:proofErr w:type="spellEnd"/>
            <w:r w:rsidRPr="009B413D">
              <w:rPr>
                <w:rFonts w:ascii="Arial" w:hAnsi="Arial" w:cs="Arial"/>
                <w:sz w:val="24"/>
                <w:szCs w:val="24"/>
              </w:rPr>
              <w:t> ». On remplace des petites maisons unifamiliales par des logements/condos plus luxueux.</w:t>
            </w:r>
          </w:p>
        </w:tc>
      </w:tr>
      <w:tr w:rsidR="009B413D" w:rsidRPr="00F60B2A" w14:paraId="1040DA81" w14:textId="77777777" w:rsidTr="009B413D">
        <w:trPr>
          <w:trHeight w:val="1402"/>
        </w:trPr>
        <w:tc>
          <w:tcPr>
            <w:tcW w:w="734" w:type="pct"/>
            <w:shd w:val="clear" w:color="auto" w:fill="EDEDED" w:themeFill="accent3" w:themeFillTint="33"/>
            <w:vAlign w:val="center"/>
          </w:tcPr>
          <w:p w14:paraId="7F0DC693" w14:textId="77777777" w:rsidR="009B413D" w:rsidRPr="009B413D" w:rsidRDefault="009B413D" w:rsidP="009B413D">
            <w:pPr>
              <w:rPr>
                <w:rFonts w:ascii="Arial" w:hAnsi="Arial" w:cs="Arial"/>
                <w:sz w:val="24"/>
                <w:szCs w:val="24"/>
              </w:rPr>
            </w:pPr>
            <w:r w:rsidRPr="009B413D">
              <w:rPr>
                <w:rFonts w:ascii="Arial" w:hAnsi="Arial" w:cs="Arial"/>
                <w:sz w:val="24"/>
                <w:szCs w:val="24"/>
              </w:rPr>
              <w:t>Mots clés</w:t>
            </w:r>
          </w:p>
          <w:p w14:paraId="4E88026B" w14:textId="77777777" w:rsidR="009B413D" w:rsidRPr="009B413D" w:rsidRDefault="009B413D" w:rsidP="009B413D">
            <w:pPr>
              <w:rPr>
                <w:rFonts w:ascii="Arial" w:hAnsi="Arial" w:cs="Arial"/>
                <w:sz w:val="24"/>
                <w:szCs w:val="24"/>
              </w:rPr>
            </w:pPr>
            <w:r w:rsidRPr="009B413D">
              <w:rPr>
                <w:rFonts w:ascii="Arial" w:hAnsi="Arial" w:cs="Arial"/>
                <w:sz w:val="24"/>
                <w:szCs w:val="24"/>
              </w:rPr>
              <w:t>Quand on parle de Vie de quartier, on parle de…</w:t>
            </w:r>
          </w:p>
        </w:tc>
        <w:tc>
          <w:tcPr>
            <w:tcW w:w="4266" w:type="pct"/>
          </w:tcPr>
          <w:p w14:paraId="52D196DD" w14:textId="77777777" w:rsidR="009B413D" w:rsidRPr="009B413D" w:rsidRDefault="009B413D" w:rsidP="009B413D">
            <w:pPr>
              <w:pStyle w:val="Paragraphedeliste"/>
              <w:numPr>
                <w:ilvl w:val="0"/>
                <w:numId w:val="14"/>
              </w:numPr>
              <w:spacing w:beforeLines="60" w:before="144" w:afterLines="60" w:after="144"/>
              <w:jc w:val="left"/>
              <w:rPr>
                <w:rFonts w:ascii="Arial" w:hAnsi="Arial" w:cs="Arial"/>
                <w:sz w:val="24"/>
                <w:szCs w:val="24"/>
              </w:rPr>
            </w:pPr>
            <w:r w:rsidRPr="009B413D">
              <w:rPr>
                <w:rFonts w:ascii="Arial" w:hAnsi="Arial" w:cs="Arial"/>
                <w:sz w:val="24"/>
                <w:szCs w:val="24"/>
              </w:rPr>
              <w:t>Densification : tour à condos, logements multiples, coop, résidences pour personne âgées, logements abordables.</w:t>
            </w:r>
          </w:p>
          <w:p w14:paraId="4D958DE0" w14:textId="77777777" w:rsidR="009B413D" w:rsidRPr="009B413D" w:rsidRDefault="009B413D" w:rsidP="009B413D">
            <w:pPr>
              <w:pStyle w:val="Paragraphedeliste"/>
              <w:numPr>
                <w:ilvl w:val="0"/>
                <w:numId w:val="14"/>
              </w:numPr>
              <w:spacing w:beforeLines="60" w:before="144" w:afterLines="60" w:after="144"/>
              <w:jc w:val="left"/>
              <w:rPr>
                <w:rFonts w:ascii="Arial" w:hAnsi="Arial" w:cs="Arial"/>
                <w:sz w:val="24"/>
                <w:szCs w:val="24"/>
              </w:rPr>
            </w:pPr>
            <w:r w:rsidRPr="009B413D">
              <w:rPr>
                <w:rFonts w:ascii="Arial" w:hAnsi="Arial" w:cs="Arial"/>
                <w:sz w:val="24"/>
                <w:szCs w:val="24"/>
              </w:rPr>
              <w:t>Mixité : Propriétaire/Locataire, personnes âgées/familles/jeunes/étudiants, revenu, immigrants</w:t>
            </w:r>
          </w:p>
          <w:p w14:paraId="7D70B24C" w14:textId="77777777" w:rsidR="009B413D" w:rsidRPr="009B413D" w:rsidRDefault="009B413D" w:rsidP="009B413D">
            <w:pPr>
              <w:pStyle w:val="Paragraphedeliste"/>
              <w:numPr>
                <w:ilvl w:val="0"/>
                <w:numId w:val="14"/>
              </w:numPr>
              <w:spacing w:beforeLines="60" w:before="144" w:afterLines="60" w:after="144"/>
              <w:jc w:val="left"/>
              <w:rPr>
                <w:rFonts w:ascii="Arial" w:hAnsi="Arial" w:cs="Arial"/>
                <w:sz w:val="24"/>
                <w:szCs w:val="24"/>
              </w:rPr>
            </w:pPr>
            <w:r w:rsidRPr="009B413D">
              <w:rPr>
                <w:rFonts w:ascii="Arial" w:hAnsi="Arial" w:cs="Arial"/>
                <w:sz w:val="24"/>
                <w:szCs w:val="24"/>
              </w:rPr>
              <w:t>Revitalisation/Rénovation</w:t>
            </w:r>
          </w:p>
          <w:p w14:paraId="67750B56" w14:textId="77777777" w:rsidR="009B413D" w:rsidRPr="009B413D" w:rsidRDefault="009B413D" w:rsidP="009B413D">
            <w:pPr>
              <w:pStyle w:val="Paragraphedeliste"/>
              <w:spacing w:beforeLines="60" w:before="144" w:afterLines="60" w:after="144"/>
              <w:ind w:left="357"/>
              <w:jc w:val="both"/>
              <w:rPr>
                <w:rFonts w:ascii="Arial" w:hAnsi="Arial" w:cs="Arial"/>
                <w:sz w:val="24"/>
                <w:szCs w:val="24"/>
              </w:rPr>
            </w:pPr>
            <w:r w:rsidRPr="009B413D">
              <w:rPr>
                <w:rFonts w:ascii="Arial" w:hAnsi="Arial" w:cs="Arial"/>
                <w:sz w:val="24"/>
                <w:szCs w:val="24"/>
              </w:rPr>
              <w:t>Aménagement des terrains privés (stationnement, aménagement paysager)</w:t>
            </w:r>
          </w:p>
        </w:tc>
      </w:tr>
      <w:tr w:rsidR="009B413D" w:rsidRPr="00F60B2A" w14:paraId="70DD9C89" w14:textId="77777777" w:rsidTr="009B413D">
        <w:trPr>
          <w:trHeight w:val="1402"/>
        </w:trPr>
        <w:tc>
          <w:tcPr>
            <w:tcW w:w="734" w:type="pct"/>
            <w:shd w:val="clear" w:color="auto" w:fill="EDEDED" w:themeFill="accent3" w:themeFillTint="33"/>
            <w:vAlign w:val="center"/>
          </w:tcPr>
          <w:p w14:paraId="230B4ECC" w14:textId="77777777" w:rsidR="009B413D" w:rsidRPr="009B413D" w:rsidRDefault="009B413D" w:rsidP="009B413D">
            <w:pPr>
              <w:rPr>
                <w:rFonts w:ascii="Arial" w:hAnsi="Arial" w:cs="Arial"/>
                <w:sz w:val="24"/>
                <w:szCs w:val="24"/>
              </w:rPr>
            </w:pPr>
            <w:r w:rsidRPr="009B413D">
              <w:rPr>
                <w:rFonts w:ascii="Arial" w:hAnsi="Arial" w:cs="Arial"/>
                <w:sz w:val="24"/>
                <w:szCs w:val="24"/>
              </w:rPr>
              <w:t>Questions</w:t>
            </w:r>
          </w:p>
        </w:tc>
        <w:tc>
          <w:tcPr>
            <w:tcW w:w="4266" w:type="pct"/>
          </w:tcPr>
          <w:p w14:paraId="03DAA9FA" w14:textId="77777777" w:rsidR="009B413D" w:rsidRPr="009B413D" w:rsidRDefault="009B413D" w:rsidP="009B413D">
            <w:pPr>
              <w:pStyle w:val="Paragraphedeliste"/>
              <w:numPr>
                <w:ilvl w:val="0"/>
                <w:numId w:val="13"/>
              </w:numPr>
              <w:spacing w:beforeLines="60" w:before="144" w:afterLines="60" w:after="144" w:line="276" w:lineRule="auto"/>
              <w:ind w:left="357" w:hanging="357"/>
              <w:jc w:val="left"/>
              <w:rPr>
                <w:rFonts w:ascii="Arial" w:hAnsi="Arial" w:cs="Arial"/>
                <w:sz w:val="24"/>
                <w:szCs w:val="24"/>
              </w:rPr>
            </w:pPr>
            <w:r w:rsidRPr="009B413D">
              <w:rPr>
                <w:rFonts w:ascii="Arial" w:hAnsi="Arial" w:cs="Arial"/>
                <w:sz w:val="24"/>
                <w:szCs w:val="24"/>
              </w:rPr>
              <w:t>Vous êtes en 2025, la situation du logement s’est grandement améliorée, quels sont les changements qui ont été apportés?</w:t>
            </w:r>
          </w:p>
          <w:p w14:paraId="76B78255" w14:textId="77777777" w:rsidR="009B413D" w:rsidRPr="009B413D" w:rsidRDefault="009B413D" w:rsidP="009B413D">
            <w:pPr>
              <w:pStyle w:val="Paragraphedeliste"/>
              <w:numPr>
                <w:ilvl w:val="1"/>
                <w:numId w:val="13"/>
              </w:numPr>
              <w:spacing w:beforeLines="60" w:before="144" w:afterLines="60" w:after="144" w:line="276" w:lineRule="auto"/>
              <w:jc w:val="left"/>
              <w:rPr>
                <w:rFonts w:ascii="Arial" w:hAnsi="Arial" w:cs="Arial"/>
                <w:sz w:val="24"/>
                <w:szCs w:val="24"/>
              </w:rPr>
            </w:pPr>
            <w:r w:rsidRPr="009B413D">
              <w:rPr>
                <w:rFonts w:ascii="Arial" w:hAnsi="Arial" w:cs="Arial"/>
                <w:sz w:val="24"/>
                <w:szCs w:val="24"/>
              </w:rPr>
              <w:t xml:space="preserve">Quelles actions ont été réalisées? </w:t>
            </w:r>
          </w:p>
          <w:p w14:paraId="790FDEA7" w14:textId="77777777" w:rsidR="009B413D" w:rsidRPr="009B413D" w:rsidRDefault="009B413D" w:rsidP="009B413D">
            <w:pPr>
              <w:pStyle w:val="Paragraphedeliste"/>
              <w:numPr>
                <w:ilvl w:val="1"/>
                <w:numId w:val="13"/>
              </w:numPr>
              <w:spacing w:beforeLines="60" w:before="144" w:afterLines="60" w:after="144" w:line="276" w:lineRule="auto"/>
              <w:jc w:val="left"/>
              <w:rPr>
                <w:rFonts w:ascii="Arial" w:hAnsi="Arial" w:cs="Arial"/>
                <w:sz w:val="24"/>
                <w:szCs w:val="24"/>
              </w:rPr>
            </w:pPr>
            <w:r w:rsidRPr="009B413D">
              <w:rPr>
                <w:rFonts w:ascii="Arial" w:hAnsi="Arial" w:cs="Arial"/>
                <w:sz w:val="24"/>
                <w:szCs w:val="24"/>
              </w:rPr>
              <w:t>Comment ai-je contribué à ce changement?</w:t>
            </w:r>
          </w:p>
        </w:tc>
      </w:tr>
    </w:tbl>
    <w:p w14:paraId="18A0D93E" w14:textId="49485992" w:rsidR="00620A0D" w:rsidRDefault="00620A0D" w:rsidP="009B413D">
      <w:pPr>
        <w:spacing w:after="0"/>
        <w:jc w:val="left"/>
        <w:rPr>
          <w:rFonts w:ascii="Arial" w:hAnsi="Arial" w:cs="Arial"/>
          <w:sz w:val="24"/>
          <w:szCs w:val="24"/>
        </w:rPr>
      </w:pPr>
    </w:p>
    <w:p w14:paraId="2F0222CA" w14:textId="77777777" w:rsidR="009B413D" w:rsidRDefault="009B413D" w:rsidP="009B413D">
      <w:pPr>
        <w:spacing w:after="0"/>
        <w:jc w:val="left"/>
        <w:rPr>
          <w:rFonts w:ascii="Arial" w:hAnsi="Arial" w:cs="Arial"/>
          <w:sz w:val="24"/>
          <w:szCs w:val="24"/>
        </w:rPr>
      </w:pPr>
    </w:p>
    <w:tbl>
      <w:tblPr>
        <w:tblStyle w:val="Grilledutableau"/>
        <w:tblpPr w:leftFromText="141" w:rightFromText="141" w:vertAnchor="text" w:horzAnchor="margin" w:tblpY="102"/>
        <w:tblW w:w="5343" w:type="pct"/>
        <w:tblLook w:val="04A0" w:firstRow="1" w:lastRow="0" w:firstColumn="1" w:lastColumn="0" w:noHBand="0" w:noVBand="1"/>
      </w:tblPr>
      <w:tblGrid>
        <w:gridCol w:w="1390"/>
        <w:gridCol w:w="8074"/>
      </w:tblGrid>
      <w:tr w:rsidR="009B413D" w:rsidRPr="00F60B2A" w14:paraId="45E2E171" w14:textId="77777777" w:rsidTr="009B413D">
        <w:trPr>
          <w:trHeight w:val="977"/>
        </w:trPr>
        <w:tc>
          <w:tcPr>
            <w:tcW w:w="5000" w:type="pct"/>
            <w:gridSpan w:val="2"/>
            <w:shd w:val="clear" w:color="auto" w:fill="EDEDED" w:themeFill="accent3" w:themeFillTint="33"/>
            <w:vAlign w:val="center"/>
          </w:tcPr>
          <w:p w14:paraId="2D116526" w14:textId="77777777" w:rsidR="009B413D" w:rsidRDefault="009B413D" w:rsidP="009B413D">
            <w:pPr>
              <w:pStyle w:val="Paragraphedeliste"/>
              <w:spacing w:beforeLines="60" w:before="144" w:afterLines="60" w:after="144"/>
              <w:ind w:left="357"/>
              <w:rPr>
                <w:rFonts w:ascii="Arial" w:hAnsi="Arial" w:cs="Arial"/>
                <w:b/>
                <w:sz w:val="36"/>
                <w:szCs w:val="36"/>
              </w:rPr>
            </w:pPr>
            <w:r>
              <w:rPr>
                <w:rFonts w:ascii="Arial" w:hAnsi="Arial" w:cs="Arial"/>
                <w:b/>
                <w:sz w:val="36"/>
                <w:szCs w:val="36"/>
              </w:rPr>
              <w:t>Services de proximité #3</w:t>
            </w:r>
          </w:p>
          <w:p w14:paraId="0F6236F4" w14:textId="77777777" w:rsidR="009B413D" w:rsidRPr="009B413D" w:rsidRDefault="009B413D" w:rsidP="009B413D">
            <w:pPr>
              <w:jc w:val="left"/>
              <w:rPr>
                <w:rFonts w:ascii="Arial" w:hAnsi="Arial" w:cs="Arial"/>
                <w:sz w:val="24"/>
                <w:szCs w:val="24"/>
              </w:rPr>
            </w:pPr>
            <w:r w:rsidRPr="00670010">
              <w:rPr>
                <w:rFonts w:ascii="Arial" w:hAnsi="Arial" w:cs="Arial"/>
                <w:sz w:val="24"/>
                <w:szCs w:val="24"/>
              </w:rPr>
              <w:t xml:space="preserve">Animateurs : </w:t>
            </w:r>
            <w:r>
              <w:rPr>
                <w:rFonts w:ascii="Arial" w:hAnsi="Arial" w:cs="Arial"/>
                <w:sz w:val="24"/>
                <w:szCs w:val="24"/>
              </w:rPr>
              <w:t>Stéphanie Doré et Mario Simard</w:t>
            </w:r>
          </w:p>
        </w:tc>
      </w:tr>
      <w:tr w:rsidR="009B413D" w:rsidRPr="00F60B2A" w14:paraId="7140F89E" w14:textId="77777777" w:rsidTr="009B413D">
        <w:trPr>
          <w:trHeight w:val="1402"/>
        </w:trPr>
        <w:tc>
          <w:tcPr>
            <w:tcW w:w="734" w:type="pct"/>
            <w:shd w:val="clear" w:color="auto" w:fill="EDEDED" w:themeFill="accent3" w:themeFillTint="33"/>
            <w:vAlign w:val="center"/>
          </w:tcPr>
          <w:p w14:paraId="2BEF8BBC" w14:textId="77777777" w:rsidR="009B413D" w:rsidRPr="0075031E" w:rsidRDefault="009B413D" w:rsidP="009B413D">
            <w:pPr>
              <w:rPr>
                <w:rFonts w:ascii="Arial" w:hAnsi="Arial" w:cs="Arial"/>
                <w:b/>
                <w:sz w:val="24"/>
                <w:szCs w:val="24"/>
              </w:rPr>
            </w:pPr>
            <w:r w:rsidRPr="0075031E">
              <w:rPr>
                <w:rFonts w:ascii="Arial" w:hAnsi="Arial" w:cs="Arial"/>
                <w:b/>
                <w:sz w:val="24"/>
                <w:szCs w:val="24"/>
              </w:rPr>
              <w:t>Mise en contexte</w:t>
            </w:r>
          </w:p>
        </w:tc>
        <w:tc>
          <w:tcPr>
            <w:tcW w:w="4266" w:type="pct"/>
          </w:tcPr>
          <w:p w14:paraId="1FD0836A" w14:textId="77777777" w:rsidR="009B413D"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Les résidents constatent qu’il y a un manque de service</w:t>
            </w:r>
            <w:r>
              <w:rPr>
                <w:rFonts w:ascii="Arial" w:hAnsi="Arial" w:cs="Arial"/>
                <w:sz w:val="24"/>
                <w:szCs w:val="24"/>
              </w:rPr>
              <w:t>s</w:t>
            </w:r>
            <w:r w:rsidRPr="00E31D08">
              <w:rPr>
                <w:rFonts w:ascii="Arial" w:hAnsi="Arial" w:cs="Arial"/>
                <w:sz w:val="24"/>
                <w:szCs w:val="24"/>
              </w:rPr>
              <w:t xml:space="preserve"> de proximité</w:t>
            </w:r>
          </w:p>
          <w:p w14:paraId="1D4E445D"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Pr>
                <w:rFonts w:ascii="Arial" w:hAnsi="Arial" w:cs="Arial"/>
                <w:sz w:val="24"/>
                <w:szCs w:val="24"/>
              </w:rPr>
              <w:t>Fermeture de plusieurs commerces dans le quartier</w:t>
            </w:r>
          </w:p>
          <w:p w14:paraId="5EA168DE" w14:textId="77777777" w:rsidR="009B413D" w:rsidRPr="0075031E"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Manque de lieu</w:t>
            </w:r>
            <w:r>
              <w:rPr>
                <w:rFonts w:ascii="Arial" w:hAnsi="Arial" w:cs="Arial"/>
                <w:sz w:val="24"/>
                <w:szCs w:val="24"/>
              </w:rPr>
              <w:t>x</w:t>
            </w:r>
            <w:r w:rsidRPr="00E31D08">
              <w:rPr>
                <w:rFonts w:ascii="Arial" w:hAnsi="Arial" w:cs="Arial"/>
                <w:sz w:val="24"/>
                <w:szCs w:val="24"/>
              </w:rPr>
              <w:t xml:space="preserve"> de rassemblement et d’animation culturelle dans le quartier</w:t>
            </w:r>
          </w:p>
        </w:tc>
      </w:tr>
      <w:tr w:rsidR="009B413D" w:rsidRPr="00F60B2A" w14:paraId="038F62C4" w14:textId="77777777" w:rsidTr="009B413D">
        <w:trPr>
          <w:trHeight w:val="1402"/>
        </w:trPr>
        <w:tc>
          <w:tcPr>
            <w:tcW w:w="734" w:type="pct"/>
            <w:shd w:val="clear" w:color="auto" w:fill="EDEDED" w:themeFill="accent3" w:themeFillTint="33"/>
            <w:vAlign w:val="center"/>
          </w:tcPr>
          <w:p w14:paraId="648EBBC9" w14:textId="77777777" w:rsidR="009B413D" w:rsidRPr="0075031E" w:rsidRDefault="009B413D" w:rsidP="009B413D">
            <w:pPr>
              <w:rPr>
                <w:rFonts w:ascii="Arial" w:hAnsi="Arial" w:cs="Arial"/>
                <w:b/>
                <w:sz w:val="24"/>
                <w:szCs w:val="24"/>
              </w:rPr>
            </w:pPr>
            <w:r w:rsidRPr="0075031E">
              <w:rPr>
                <w:rFonts w:ascii="Arial" w:hAnsi="Arial" w:cs="Arial"/>
                <w:b/>
                <w:sz w:val="24"/>
                <w:szCs w:val="24"/>
              </w:rPr>
              <w:t>Mots clés</w:t>
            </w:r>
          </w:p>
          <w:p w14:paraId="52C6E78F" w14:textId="77777777" w:rsidR="009B413D" w:rsidRPr="0075031E" w:rsidRDefault="009B413D" w:rsidP="009B413D">
            <w:pPr>
              <w:rPr>
                <w:rFonts w:ascii="Arial" w:hAnsi="Arial" w:cs="Arial"/>
                <w:b/>
                <w:sz w:val="24"/>
                <w:szCs w:val="24"/>
              </w:rPr>
            </w:pPr>
            <w:r w:rsidRPr="0075031E">
              <w:rPr>
                <w:rFonts w:ascii="Arial" w:hAnsi="Arial" w:cs="Arial"/>
                <w:sz w:val="24"/>
                <w:szCs w:val="24"/>
              </w:rPr>
              <w:t>Quand on parle de Vie de quartier</w:t>
            </w:r>
            <w:r>
              <w:rPr>
                <w:rFonts w:ascii="Arial" w:hAnsi="Arial" w:cs="Arial"/>
                <w:sz w:val="24"/>
                <w:szCs w:val="24"/>
              </w:rPr>
              <w:t>,</w:t>
            </w:r>
            <w:r w:rsidRPr="0075031E">
              <w:rPr>
                <w:rFonts w:ascii="Arial" w:hAnsi="Arial" w:cs="Arial"/>
                <w:sz w:val="24"/>
                <w:szCs w:val="24"/>
              </w:rPr>
              <w:t xml:space="preserve"> on parle de…</w:t>
            </w:r>
          </w:p>
        </w:tc>
        <w:tc>
          <w:tcPr>
            <w:tcW w:w="4266" w:type="pct"/>
          </w:tcPr>
          <w:p w14:paraId="33AE351D"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Commerces (pharmacie, épicerie, vêtement, magasin général, pub)</w:t>
            </w:r>
          </w:p>
          <w:p w14:paraId="3D385D0C"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Services santé et sociaux</w:t>
            </w:r>
          </w:p>
          <w:p w14:paraId="36566216"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Services bancaires</w:t>
            </w:r>
          </w:p>
          <w:p w14:paraId="2AFDBFD5"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Jardins communautaires</w:t>
            </w:r>
          </w:p>
          <w:p w14:paraId="63B5200D"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Services municipaux / Institution</w:t>
            </w:r>
            <w:r>
              <w:rPr>
                <w:rFonts w:ascii="Arial" w:hAnsi="Arial" w:cs="Arial"/>
                <w:sz w:val="24"/>
                <w:szCs w:val="24"/>
              </w:rPr>
              <w:t>s</w:t>
            </w:r>
            <w:r w:rsidRPr="00E31D08">
              <w:rPr>
                <w:rFonts w:ascii="Arial" w:hAnsi="Arial" w:cs="Arial"/>
                <w:sz w:val="24"/>
                <w:szCs w:val="24"/>
              </w:rPr>
              <w:t xml:space="preserve"> publiques</w:t>
            </w:r>
          </w:p>
          <w:p w14:paraId="369B6C1D" w14:textId="77777777" w:rsidR="009B413D" w:rsidRPr="0075031E"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Infrastructures locales</w:t>
            </w:r>
          </w:p>
        </w:tc>
      </w:tr>
      <w:tr w:rsidR="009B413D" w:rsidRPr="00F60B2A" w14:paraId="3673A4F4" w14:textId="77777777" w:rsidTr="009B413D">
        <w:trPr>
          <w:trHeight w:val="983"/>
        </w:trPr>
        <w:tc>
          <w:tcPr>
            <w:tcW w:w="734" w:type="pct"/>
            <w:shd w:val="clear" w:color="auto" w:fill="EDEDED" w:themeFill="accent3" w:themeFillTint="33"/>
            <w:vAlign w:val="center"/>
          </w:tcPr>
          <w:p w14:paraId="2ECC9E98" w14:textId="77777777" w:rsidR="009B413D" w:rsidRPr="0075031E" w:rsidRDefault="009B413D" w:rsidP="009B413D">
            <w:pPr>
              <w:rPr>
                <w:rFonts w:ascii="Arial" w:hAnsi="Arial" w:cs="Arial"/>
                <w:b/>
                <w:sz w:val="24"/>
                <w:szCs w:val="24"/>
              </w:rPr>
            </w:pPr>
            <w:r w:rsidRPr="0075031E">
              <w:rPr>
                <w:rFonts w:ascii="Arial" w:hAnsi="Arial" w:cs="Arial"/>
                <w:b/>
                <w:sz w:val="24"/>
                <w:szCs w:val="24"/>
              </w:rPr>
              <w:t>Questions</w:t>
            </w:r>
          </w:p>
        </w:tc>
        <w:tc>
          <w:tcPr>
            <w:tcW w:w="4266" w:type="pct"/>
          </w:tcPr>
          <w:p w14:paraId="7AECF931" w14:textId="77777777" w:rsidR="009B413D" w:rsidRPr="00313BFB" w:rsidRDefault="009B413D" w:rsidP="009B413D">
            <w:pPr>
              <w:pStyle w:val="Paragraphedeliste"/>
              <w:numPr>
                <w:ilvl w:val="0"/>
                <w:numId w:val="13"/>
              </w:numPr>
              <w:spacing w:beforeLines="60" w:before="144" w:afterLines="60" w:after="144"/>
              <w:jc w:val="left"/>
              <w:rPr>
                <w:rFonts w:ascii="Arial" w:hAnsi="Arial" w:cs="Arial"/>
                <w:sz w:val="24"/>
                <w:szCs w:val="24"/>
              </w:rPr>
            </w:pPr>
            <w:r w:rsidRPr="00313BFB">
              <w:rPr>
                <w:rFonts w:ascii="Arial" w:hAnsi="Arial" w:cs="Arial"/>
                <w:sz w:val="24"/>
                <w:szCs w:val="24"/>
              </w:rPr>
              <w:t>Selon vous, qu’est-ce que ça prend pour bien vivre à Val-</w:t>
            </w:r>
            <w:proofErr w:type="spellStart"/>
            <w:r w:rsidRPr="00313BFB">
              <w:rPr>
                <w:rFonts w:ascii="Arial" w:hAnsi="Arial" w:cs="Arial"/>
                <w:sz w:val="24"/>
                <w:szCs w:val="24"/>
              </w:rPr>
              <w:t>Tétreau</w:t>
            </w:r>
            <w:proofErr w:type="spellEnd"/>
            <w:r w:rsidRPr="00313BFB">
              <w:rPr>
                <w:rFonts w:ascii="Arial" w:hAnsi="Arial" w:cs="Arial"/>
                <w:sz w:val="24"/>
                <w:szCs w:val="24"/>
              </w:rPr>
              <w:t>?</w:t>
            </w:r>
          </w:p>
          <w:p w14:paraId="7020D40B" w14:textId="77777777" w:rsidR="009B413D" w:rsidRPr="0075031E" w:rsidRDefault="009B413D" w:rsidP="009B413D">
            <w:pPr>
              <w:pStyle w:val="Paragraphedeliste"/>
              <w:spacing w:beforeLines="60" w:before="144" w:afterLines="60" w:after="144" w:line="276" w:lineRule="auto"/>
              <w:ind w:left="925" w:hanging="425"/>
              <w:rPr>
                <w:rFonts w:ascii="Arial" w:hAnsi="Arial" w:cs="Arial"/>
                <w:sz w:val="24"/>
                <w:szCs w:val="24"/>
              </w:rPr>
            </w:pPr>
            <w:r w:rsidRPr="00313BFB">
              <w:rPr>
                <w:rFonts w:ascii="Arial" w:hAnsi="Arial" w:cs="Arial"/>
                <w:sz w:val="24"/>
                <w:szCs w:val="24"/>
              </w:rPr>
              <w:t>o</w:t>
            </w:r>
            <w:r w:rsidRPr="00313BFB">
              <w:rPr>
                <w:rFonts w:ascii="Arial" w:hAnsi="Arial" w:cs="Arial"/>
                <w:sz w:val="24"/>
                <w:szCs w:val="24"/>
              </w:rPr>
              <w:tab/>
              <w:t>Quelles sont les opportunités à même notre communauté?</w:t>
            </w:r>
          </w:p>
        </w:tc>
      </w:tr>
    </w:tbl>
    <w:tbl>
      <w:tblPr>
        <w:tblStyle w:val="Grilledutableau"/>
        <w:tblpPr w:leftFromText="141" w:rightFromText="141" w:vertAnchor="text" w:horzAnchor="margin" w:tblpY="-689"/>
        <w:tblW w:w="5343" w:type="pct"/>
        <w:tblLook w:val="04A0" w:firstRow="1" w:lastRow="0" w:firstColumn="1" w:lastColumn="0" w:noHBand="0" w:noVBand="1"/>
      </w:tblPr>
      <w:tblGrid>
        <w:gridCol w:w="1390"/>
        <w:gridCol w:w="8074"/>
      </w:tblGrid>
      <w:tr w:rsidR="009B413D" w:rsidRPr="00F60B2A" w14:paraId="64782003" w14:textId="77777777" w:rsidTr="009B413D">
        <w:trPr>
          <w:trHeight w:val="846"/>
        </w:trPr>
        <w:tc>
          <w:tcPr>
            <w:tcW w:w="5000" w:type="pct"/>
            <w:gridSpan w:val="2"/>
            <w:shd w:val="clear" w:color="auto" w:fill="EDEDED" w:themeFill="accent3" w:themeFillTint="33"/>
            <w:vAlign w:val="center"/>
          </w:tcPr>
          <w:p w14:paraId="423A80AC" w14:textId="77777777" w:rsidR="009B413D" w:rsidRDefault="009B413D" w:rsidP="009B413D">
            <w:pPr>
              <w:pStyle w:val="Paragraphedeliste"/>
              <w:spacing w:beforeLines="60" w:before="144" w:afterLines="60" w:after="144"/>
              <w:ind w:left="357"/>
              <w:rPr>
                <w:rFonts w:ascii="Arial" w:hAnsi="Arial" w:cs="Arial"/>
                <w:b/>
                <w:sz w:val="36"/>
                <w:szCs w:val="36"/>
              </w:rPr>
            </w:pPr>
            <w:r>
              <w:rPr>
                <w:rFonts w:ascii="Arial" w:hAnsi="Arial" w:cs="Arial"/>
                <w:b/>
                <w:sz w:val="36"/>
                <w:szCs w:val="36"/>
              </w:rPr>
              <w:t>Sécurité #4</w:t>
            </w:r>
          </w:p>
          <w:p w14:paraId="5967215F" w14:textId="77777777" w:rsidR="009B413D" w:rsidRPr="009B413D" w:rsidRDefault="009B413D" w:rsidP="009B413D">
            <w:pPr>
              <w:rPr>
                <w:rFonts w:ascii="Arial" w:hAnsi="Arial" w:cs="Arial"/>
                <w:sz w:val="24"/>
                <w:szCs w:val="24"/>
              </w:rPr>
            </w:pPr>
            <w:r>
              <w:rPr>
                <w:rFonts w:ascii="Arial" w:hAnsi="Arial" w:cs="Arial"/>
                <w:sz w:val="24"/>
                <w:szCs w:val="24"/>
              </w:rPr>
              <w:t xml:space="preserve">Animateurs : </w:t>
            </w:r>
            <w:r>
              <w:rPr>
                <w:rFonts w:ascii="Arial" w:hAnsi="Arial" w:cs="Arial"/>
                <w:sz w:val="24"/>
                <w:szCs w:val="24"/>
              </w:rPr>
              <w:tab/>
              <w:t xml:space="preserve">Isabelle Lacroix-Barrette et </w:t>
            </w:r>
            <w:r w:rsidRPr="002F1E0F">
              <w:rPr>
                <w:rFonts w:ascii="Arial" w:hAnsi="Arial" w:cs="Arial"/>
                <w:sz w:val="24"/>
                <w:szCs w:val="24"/>
              </w:rPr>
              <w:t>Sarah Keating</w:t>
            </w:r>
          </w:p>
        </w:tc>
      </w:tr>
      <w:tr w:rsidR="009B413D" w:rsidRPr="00F60B2A" w14:paraId="7432DE9F" w14:textId="77777777" w:rsidTr="009B413D">
        <w:trPr>
          <w:trHeight w:val="1402"/>
        </w:trPr>
        <w:tc>
          <w:tcPr>
            <w:tcW w:w="734" w:type="pct"/>
            <w:shd w:val="clear" w:color="auto" w:fill="EDEDED" w:themeFill="accent3" w:themeFillTint="33"/>
            <w:vAlign w:val="center"/>
          </w:tcPr>
          <w:p w14:paraId="6F70FF82" w14:textId="77777777" w:rsidR="009B413D" w:rsidRPr="0075031E" w:rsidRDefault="009B413D" w:rsidP="009B413D">
            <w:pPr>
              <w:rPr>
                <w:rFonts w:ascii="Arial" w:hAnsi="Arial" w:cs="Arial"/>
                <w:b/>
                <w:sz w:val="24"/>
                <w:szCs w:val="24"/>
              </w:rPr>
            </w:pPr>
            <w:r w:rsidRPr="0075031E">
              <w:rPr>
                <w:rFonts w:ascii="Arial" w:hAnsi="Arial" w:cs="Arial"/>
                <w:b/>
                <w:sz w:val="24"/>
                <w:szCs w:val="24"/>
              </w:rPr>
              <w:t>Mise en contexte</w:t>
            </w:r>
          </w:p>
        </w:tc>
        <w:tc>
          <w:tcPr>
            <w:tcW w:w="4266" w:type="pct"/>
          </w:tcPr>
          <w:p w14:paraId="5D07180F" w14:textId="77777777" w:rsidR="009B413D" w:rsidRPr="0075031E"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Certains résidents du secteur considèrent les déplacements sur le boulevard Taché comme étant non sécuritaire</w:t>
            </w:r>
            <w:r>
              <w:rPr>
                <w:rFonts w:ascii="Arial" w:hAnsi="Arial" w:cs="Arial"/>
                <w:sz w:val="24"/>
                <w:szCs w:val="24"/>
              </w:rPr>
              <w:t>s</w:t>
            </w:r>
            <w:r w:rsidRPr="00E31D08">
              <w:rPr>
                <w:rFonts w:ascii="Arial" w:hAnsi="Arial" w:cs="Arial"/>
                <w:sz w:val="24"/>
                <w:szCs w:val="24"/>
              </w:rPr>
              <w:t xml:space="preserve"> dû la forte circulation, la vitesse des véhicules et</w:t>
            </w:r>
            <w:r>
              <w:rPr>
                <w:rFonts w:ascii="Arial" w:hAnsi="Arial" w:cs="Arial"/>
                <w:sz w:val="24"/>
                <w:szCs w:val="24"/>
              </w:rPr>
              <w:t xml:space="preserve"> le manque d’éclairage le soir.</w:t>
            </w:r>
          </w:p>
        </w:tc>
      </w:tr>
      <w:tr w:rsidR="009B413D" w:rsidRPr="00F60B2A" w14:paraId="2DC84348" w14:textId="77777777" w:rsidTr="009B413D">
        <w:trPr>
          <w:trHeight w:val="1402"/>
        </w:trPr>
        <w:tc>
          <w:tcPr>
            <w:tcW w:w="734" w:type="pct"/>
            <w:shd w:val="clear" w:color="auto" w:fill="EDEDED" w:themeFill="accent3" w:themeFillTint="33"/>
            <w:vAlign w:val="center"/>
          </w:tcPr>
          <w:p w14:paraId="5E937E88" w14:textId="77777777" w:rsidR="009B413D" w:rsidRPr="0075031E" w:rsidRDefault="009B413D" w:rsidP="009B413D">
            <w:pPr>
              <w:rPr>
                <w:rFonts w:ascii="Arial" w:hAnsi="Arial" w:cs="Arial"/>
                <w:b/>
                <w:sz w:val="24"/>
                <w:szCs w:val="24"/>
              </w:rPr>
            </w:pPr>
            <w:r w:rsidRPr="0075031E">
              <w:rPr>
                <w:rFonts w:ascii="Arial" w:hAnsi="Arial" w:cs="Arial"/>
                <w:b/>
                <w:sz w:val="24"/>
                <w:szCs w:val="24"/>
              </w:rPr>
              <w:t>Mots clés</w:t>
            </w:r>
          </w:p>
          <w:p w14:paraId="5B6A2283" w14:textId="77777777" w:rsidR="009B413D" w:rsidRPr="0075031E" w:rsidRDefault="009B413D" w:rsidP="009B413D">
            <w:pPr>
              <w:rPr>
                <w:rFonts w:ascii="Arial" w:hAnsi="Arial" w:cs="Arial"/>
                <w:b/>
                <w:sz w:val="24"/>
                <w:szCs w:val="24"/>
              </w:rPr>
            </w:pPr>
            <w:r w:rsidRPr="0075031E">
              <w:rPr>
                <w:rFonts w:ascii="Arial" w:hAnsi="Arial" w:cs="Arial"/>
                <w:sz w:val="24"/>
                <w:szCs w:val="24"/>
              </w:rPr>
              <w:t>Quand on parle de Vie de quartier</w:t>
            </w:r>
            <w:r>
              <w:rPr>
                <w:rFonts w:ascii="Arial" w:hAnsi="Arial" w:cs="Arial"/>
                <w:sz w:val="24"/>
                <w:szCs w:val="24"/>
              </w:rPr>
              <w:t>,</w:t>
            </w:r>
            <w:r w:rsidRPr="0075031E">
              <w:rPr>
                <w:rFonts w:ascii="Arial" w:hAnsi="Arial" w:cs="Arial"/>
                <w:sz w:val="24"/>
                <w:szCs w:val="24"/>
              </w:rPr>
              <w:t xml:space="preserve"> on parle de…</w:t>
            </w:r>
          </w:p>
        </w:tc>
        <w:tc>
          <w:tcPr>
            <w:tcW w:w="4266" w:type="pct"/>
          </w:tcPr>
          <w:p w14:paraId="11BAE624"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Sentiment de sécurité</w:t>
            </w:r>
          </w:p>
          <w:p w14:paraId="4A1BB1CB"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Criminalité (vols, gangs de rues)</w:t>
            </w:r>
          </w:p>
          <w:p w14:paraId="238093DC"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Sécurité sur le boulevard Alexandre-Taché</w:t>
            </w:r>
          </w:p>
          <w:p w14:paraId="16B533F8"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Trottoir</w:t>
            </w:r>
          </w:p>
          <w:p w14:paraId="40976ACA"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Lumière de circulation/arrêt/lampadaire/trottoir</w:t>
            </w:r>
          </w:p>
          <w:p w14:paraId="0BE89BFB"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Présence de la prison, hôpital psychiatrique, centre jeunesse, centre de désintoxication</w:t>
            </w:r>
          </w:p>
          <w:p w14:paraId="75B4A26E" w14:textId="77777777" w:rsidR="009B413D" w:rsidRPr="0075031E"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Service de police, pompiers et ambulances</w:t>
            </w:r>
          </w:p>
        </w:tc>
      </w:tr>
      <w:tr w:rsidR="009B413D" w:rsidRPr="00F60B2A" w14:paraId="5B9D8CD5" w14:textId="77777777" w:rsidTr="009B413D">
        <w:trPr>
          <w:trHeight w:val="1402"/>
        </w:trPr>
        <w:tc>
          <w:tcPr>
            <w:tcW w:w="734" w:type="pct"/>
            <w:shd w:val="clear" w:color="auto" w:fill="EDEDED" w:themeFill="accent3" w:themeFillTint="33"/>
            <w:vAlign w:val="center"/>
          </w:tcPr>
          <w:p w14:paraId="76C9FB97" w14:textId="77777777" w:rsidR="009B413D" w:rsidRPr="0075031E" w:rsidRDefault="009B413D" w:rsidP="009B413D">
            <w:pPr>
              <w:rPr>
                <w:rFonts w:ascii="Arial" w:hAnsi="Arial" w:cs="Arial"/>
                <w:b/>
                <w:sz w:val="24"/>
                <w:szCs w:val="24"/>
              </w:rPr>
            </w:pPr>
            <w:r w:rsidRPr="0075031E">
              <w:rPr>
                <w:rFonts w:ascii="Arial" w:hAnsi="Arial" w:cs="Arial"/>
                <w:b/>
                <w:sz w:val="24"/>
                <w:szCs w:val="24"/>
              </w:rPr>
              <w:t>Questions</w:t>
            </w:r>
          </w:p>
        </w:tc>
        <w:tc>
          <w:tcPr>
            <w:tcW w:w="4266" w:type="pct"/>
          </w:tcPr>
          <w:p w14:paraId="3DC5D946"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Vous êtes en 2025, la sécurité dans le quartier s’est grandement améliorée, quels sont les changements qui ont été apportés?</w:t>
            </w:r>
          </w:p>
          <w:p w14:paraId="6A2D3136" w14:textId="77777777" w:rsidR="009B413D" w:rsidRPr="00E31D08" w:rsidRDefault="009B413D" w:rsidP="009B413D">
            <w:pPr>
              <w:pStyle w:val="Paragraphedeliste"/>
              <w:numPr>
                <w:ilvl w:val="1"/>
                <w:numId w:val="13"/>
              </w:numPr>
              <w:spacing w:beforeLines="60" w:before="144" w:afterLines="60" w:after="144"/>
              <w:jc w:val="left"/>
              <w:rPr>
                <w:rFonts w:ascii="Arial" w:hAnsi="Arial" w:cs="Arial"/>
                <w:sz w:val="24"/>
                <w:szCs w:val="24"/>
              </w:rPr>
            </w:pPr>
            <w:r w:rsidRPr="00E31D08">
              <w:rPr>
                <w:rFonts w:ascii="Arial" w:hAnsi="Arial" w:cs="Arial"/>
                <w:sz w:val="24"/>
                <w:szCs w:val="24"/>
              </w:rPr>
              <w:t xml:space="preserve">Quelles actions ont été réalisées? </w:t>
            </w:r>
          </w:p>
          <w:p w14:paraId="62C5DC33" w14:textId="77777777" w:rsidR="009B413D" w:rsidRPr="0075031E" w:rsidRDefault="009B413D" w:rsidP="009B413D">
            <w:pPr>
              <w:pStyle w:val="Paragraphedeliste"/>
              <w:numPr>
                <w:ilvl w:val="1"/>
                <w:numId w:val="13"/>
              </w:numPr>
              <w:spacing w:beforeLines="60" w:before="144" w:afterLines="60" w:after="144" w:line="276" w:lineRule="auto"/>
              <w:jc w:val="left"/>
              <w:rPr>
                <w:rFonts w:ascii="Arial" w:hAnsi="Arial" w:cs="Arial"/>
                <w:sz w:val="24"/>
                <w:szCs w:val="24"/>
              </w:rPr>
            </w:pPr>
            <w:r w:rsidRPr="00E31D08">
              <w:rPr>
                <w:rFonts w:ascii="Arial" w:hAnsi="Arial" w:cs="Arial"/>
                <w:sz w:val="24"/>
                <w:szCs w:val="24"/>
              </w:rPr>
              <w:t>Comment ai-je contribué à ce changement?</w:t>
            </w:r>
          </w:p>
        </w:tc>
      </w:tr>
    </w:tbl>
    <w:p w14:paraId="7FF692BF" w14:textId="77777777" w:rsidR="00620A0D" w:rsidRPr="00FC1EE5" w:rsidRDefault="00620A0D" w:rsidP="0075031E">
      <w:pPr>
        <w:ind w:left="1068"/>
        <w:rPr>
          <w:rFonts w:ascii="Arial" w:hAnsi="Arial" w:cs="Arial"/>
          <w:sz w:val="24"/>
          <w:szCs w:val="24"/>
          <w:u w:val="single"/>
        </w:rPr>
      </w:pPr>
    </w:p>
    <w:tbl>
      <w:tblPr>
        <w:tblStyle w:val="Grilledutableau"/>
        <w:tblpPr w:leftFromText="141" w:rightFromText="141" w:vertAnchor="text" w:horzAnchor="margin" w:tblpY="54"/>
        <w:tblW w:w="5343" w:type="pct"/>
        <w:tblLook w:val="04A0" w:firstRow="1" w:lastRow="0" w:firstColumn="1" w:lastColumn="0" w:noHBand="0" w:noVBand="1"/>
      </w:tblPr>
      <w:tblGrid>
        <w:gridCol w:w="1390"/>
        <w:gridCol w:w="8074"/>
      </w:tblGrid>
      <w:tr w:rsidR="009B413D" w:rsidRPr="00F60B2A" w14:paraId="02F6D9C5" w14:textId="77777777" w:rsidTr="009B413D">
        <w:trPr>
          <w:trHeight w:val="984"/>
        </w:trPr>
        <w:tc>
          <w:tcPr>
            <w:tcW w:w="5000" w:type="pct"/>
            <w:gridSpan w:val="2"/>
            <w:shd w:val="clear" w:color="auto" w:fill="EDEDED" w:themeFill="accent3" w:themeFillTint="33"/>
            <w:vAlign w:val="center"/>
          </w:tcPr>
          <w:p w14:paraId="6EEA7761" w14:textId="77777777" w:rsidR="009B413D" w:rsidRDefault="009B413D" w:rsidP="009B413D">
            <w:pPr>
              <w:pStyle w:val="Paragraphedeliste"/>
              <w:spacing w:beforeLines="60" w:before="144" w:afterLines="60" w:after="144"/>
              <w:ind w:left="357"/>
              <w:rPr>
                <w:rFonts w:ascii="Arial" w:hAnsi="Arial" w:cs="Arial"/>
                <w:b/>
                <w:sz w:val="36"/>
                <w:szCs w:val="36"/>
              </w:rPr>
            </w:pPr>
            <w:r>
              <w:rPr>
                <w:rFonts w:ascii="Arial" w:hAnsi="Arial" w:cs="Arial"/>
                <w:b/>
                <w:sz w:val="36"/>
                <w:szCs w:val="36"/>
              </w:rPr>
              <w:t>Transport #5</w:t>
            </w:r>
          </w:p>
          <w:p w14:paraId="33F2C185" w14:textId="77777777" w:rsidR="009B413D" w:rsidRPr="009B413D" w:rsidRDefault="009B413D" w:rsidP="009B413D">
            <w:pPr>
              <w:jc w:val="left"/>
              <w:rPr>
                <w:rFonts w:ascii="Arial" w:hAnsi="Arial" w:cs="Arial"/>
                <w:sz w:val="24"/>
                <w:szCs w:val="24"/>
              </w:rPr>
            </w:pPr>
            <w:r w:rsidRPr="00670010">
              <w:rPr>
                <w:rFonts w:ascii="Arial" w:hAnsi="Arial" w:cs="Arial"/>
                <w:sz w:val="24"/>
                <w:szCs w:val="24"/>
              </w:rPr>
              <w:t>Animateurs :</w:t>
            </w:r>
            <w:r>
              <w:rPr>
                <w:rFonts w:ascii="Arial" w:hAnsi="Arial" w:cs="Arial"/>
                <w:sz w:val="24"/>
                <w:szCs w:val="24"/>
              </w:rPr>
              <w:t xml:space="preserve"> Sylvie Turcotte et Martin Beaulieu</w:t>
            </w:r>
          </w:p>
        </w:tc>
      </w:tr>
      <w:tr w:rsidR="009B413D" w:rsidRPr="00F60B2A" w14:paraId="6F0B1490" w14:textId="77777777" w:rsidTr="009B413D">
        <w:trPr>
          <w:trHeight w:val="1402"/>
        </w:trPr>
        <w:tc>
          <w:tcPr>
            <w:tcW w:w="734" w:type="pct"/>
            <w:shd w:val="clear" w:color="auto" w:fill="EDEDED" w:themeFill="accent3" w:themeFillTint="33"/>
            <w:vAlign w:val="center"/>
          </w:tcPr>
          <w:p w14:paraId="530D14DC" w14:textId="77777777" w:rsidR="009B413D" w:rsidRPr="0075031E" w:rsidRDefault="009B413D" w:rsidP="009B413D">
            <w:pPr>
              <w:rPr>
                <w:rFonts w:ascii="Arial" w:hAnsi="Arial" w:cs="Arial"/>
                <w:b/>
                <w:sz w:val="24"/>
                <w:szCs w:val="24"/>
              </w:rPr>
            </w:pPr>
            <w:r w:rsidRPr="0075031E">
              <w:rPr>
                <w:rFonts w:ascii="Arial" w:hAnsi="Arial" w:cs="Arial"/>
                <w:b/>
                <w:sz w:val="24"/>
                <w:szCs w:val="24"/>
              </w:rPr>
              <w:t>Mise en contexte</w:t>
            </w:r>
          </w:p>
        </w:tc>
        <w:tc>
          <w:tcPr>
            <w:tcW w:w="4266" w:type="pct"/>
          </w:tcPr>
          <w:p w14:paraId="37E621E7"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Plusieurs résidents considèrent qu’il y a trop de circulation sur le boulevard Taché et que des modes de transport autre que la voiture devrait être privilégiée</w:t>
            </w:r>
            <w:r>
              <w:rPr>
                <w:rFonts w:ascii="Arial" w:hAnsi="Arial" w:cs="Arial"/>
                <w:sz w:val="24"/>
                <w:szCs w:val="24"/>
              </w:rPr>
              <w:t>.</w:t>
            </w:r>
          </w:p>
          <w:p w14:paraId="12AF6D91"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Le boulevard Taché est très achalandé du fait qu’il sert d’artère principale pour relier les résidents de l</w:t>
            </w:r>
            <w:r>
              <w:rPr>
                <w:rFonts w:ascii="Arial" w:hAnsi="Arial" w:cs="Arial"/>
                <w:sz w:val="24"/>
                <w:szCs w:val="24"/>
              </w:rPr>
              <w:t>’Ouest et du Nord de la Ville.</w:t>
            </w:r>
          </w:p>
        </w:tc>
      </w:tr>
      <w:tr w:rsidR="009B413D" w:rsidRPr="00F60B2A" w14:paraId="0162409B" w14:textId="77777777" w:rsidTr="009B413D">
        <w:trPr>
          <w:trHeight w:val="1402"/>
        </w:trPr>
        <w:tc>
          <w:tcPr>
            <w:tcW w:w="734" w:type="pct"/>
            <w:shd w:val="clear" w:color="auto" w:fill="EDEDED" w:themeFill="accent3" w:themeFillTint="33"/>
            <w:vAlign w:val="center"/>
          </w:tcPr>
          <w:p w14:paraId="1720BDB1" w14:textId="77777777" w:rsidR="009B413D" w:rsidRPr="0075031E" w:rsidRDefault="009B413D" w:rsidP="009B413D">
            <w:pPr>
              <w:rPr>
                <w:rFonts w:ascii="Arial" w:hAnsi="Arial" w:cs="Arial"/>
                <w:b/>
                <w:sz w:val="24"/>
                <w:szCs w:val="24"/>
              </w:rPr>
            </w:pPr>
            <w:r w:rsidRPr="0075031E">
              <w:rPr>
                <w:rFonts w:ascii="Arial" w:hAnsi="Arial" w:cs="Arial"/>
                <w:b/>
                <w:sz w:val="24"/>
                <w:szCs w:val="24"/>
              </w:rPr>
              <w:t>Mots clés</w:t>
            </w:r>
          </w:p>
          <w:p w14:paraId="5E19FFFF" w14:textId="77777777" w:rsidR="009B413D" w:rsidRPr="0075031E" w:rsidRDefault="009B413D" w:rsidP="009B413D">
            <w:pPr>
              <w:rPr>
                <w:rFonts w:ascii="Arial" w:hAnsi="Arial" w:cs="Arial"/>
                <w:b/>
                <w:sz w:val="24"/>
                <w:szCs w:val="24"/>
              </w:rPr>
            </w:pPr>
            <w:r w:rsidRPr="0075031E">
              <w:rPr>
                <w:rFonts w:ascii="Arial" w:hAnsi="Arial" w:cs="Arial"/>
                <w:sz w:val="24"/>
                <w:szCs w:val="24"/>
              </w:rPr>
              <w:t>Quand on parle de Vie de quartier</w:t>
            </w:r>
            <w:r>
              <w:rPr>
                <w:rFonts w:ascii="Arial" w:hAnsi="Arial" w:cs="Arial"/>
                <w:sz w:val="24"/>
                <w:szCs w:val="24"/>
              </w:rPr>
              <w:t>,</w:t>
            </w:r>
            <w:r w:rsidRPr="0075031E">
              <w:rPr>
                <w:rFonts w:ascii="Arial" w:hAnsi="Arial" w:cs="Arial"/>
                <w:sz w:val="24"/>
                <w:szCs w:val="24"/>
              </w:rPr>
              <w:t xml:space="preserve"> on parle de…</w:t>
            </w:r>
          </w:p>
        </w:tc>
        <w:tc>
          <w:tcPr>
            <w:tcW w:w="4266" w:type="pct"/>
          </w:tcPr>
          <w:p w14:paraId="267ECB88"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Transport actif (vélo, piéton)</w:t>
            </w:r>
          </w:p>
          <w:p w14:paraId="6952D77A"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Accessibilité ($, horaire)</w:t>
            </w:r>
          </w:p>
          <w:p w14:paraId="2A215091"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Piste cyclable</w:t>
            </w:r>
          </w:p>
          <w:p w14:paraId="5B1C9E12"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Transport en commun (autobus, tramway)</w:t>
            </w:r>
          </w:p>
          <w:p w14:paraId="73E8F8BF"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Pr>
                <w:rFonts w:ascii="Arial" w:hAnsi="Arial" w:cs="Arial"/>
                <w:sz w:val="24"/>
                <w:szCs w:val="24"/>
              </w:rPr>
              <w:t>T</w:t>
            </w:r>
            <w:r w:rsidRPr="00E31D08">
              <w:rPr>
                <w:rFonts w:ascii="Arial" w:hAnsi="Arial" w:cs="Arial"/>
                <w:sz w:val="24"/>
                <w:szCs w:val="24"/>
              </w:rPr>
              <w:t>rafic</w:t>
            </w:r>
          </w:p>
          <w:p w14:paraId="4B9B99EB"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Stationnement</w:t>
            </w:r>
          </w:p>
          <w:p w14:paraId="2B6CA0D1" w14:textId="77777777" w:rsidR="009B413D" w:rsidRPr="0075031E"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Développement durable</w:t>
            </w:r>
          </w:p>
        </w:tc>
      </w:tr>
      <w:tr w:rsidR="009B413D" w:rsidRPr="00F60B2A" w14:paraId="13EB96A8" w14:textId="77777777" w:rsidTr="009B413D">
        <w:trPr>
          <w:trHeight w:val="1402"/>
        </w:trPr>
        <w:tc>
          <w:tcPr>
            <w:tcW w:w="734" w:type="pct"/>
            <w:shd w:val="clear" w:color="auto" w:fill="EDEDED" w:themeFill="accent3" w:themeFillTint="33"/>
            <w:vAlign w:val="center"/>
          </w:tcPr>
          <w:p w14:paraId="31552325" w14:textId="77777777" w:rsidR="009B413D" w:rsidRPr="0075031E" w:rsidRDefault="009B413D" w:rsidP="009B413D">
            <w:pPr>
              <w:rPr>
                <w:rFonts w:ascii="Arial" w:hAnsi="Arial" w:cs="Arial"/>
                <w:b/>
                <w:sz w:val="24"/>
                <w:szCs w:val="24"/>
              </w:rPr>
            </w:pPr>
            <w:r w:rsidRPr="0075031E">
              <w:rPr>
                <w:rFonts w:ascii="Arial" w:hAnsi="Arial" w:cs="Arial"/>
                <w:b/>
                <w:sz w:val="24"/>
                <w:szCs w:val="24"/>
              </w:rPr>
              <w:t>Questions</w:t>
            </w:r>
          </w:p>
        </w:tc>
        <w:tc>
          <w:tcPr>
            <w:tcW w:w="4266" w:type="pct"/>
          </w:tcPr>
          <w:p w14:paraId="2A321C0F" w14:textId="77777777" w:rsidR="009B413D" w:rsidRPr="00E31D08" w:rsidRDefault="009B413D" w:rsidP="009B413D">
            <w:pPr>
              <w:pStyle w:val="Paragraphedeliste"/>
              <w:numPr>
                <w:ilvl w:val="0"/>
                <w:numId w:val="13"/>
              </w:numPr>
              <w:spacing w:beforeLines="60" w:before="144" w:afterLines="60" w:after="144"/>
              <w:jc w:val="left"/>
              <w:rPr>
                <w:rFonts w:ascii="Arial" w:hAnsi="Arial" w:cs="Arial"/>
                <w:sz w:val="24"/>
                <w:szCs w:val="24"/>
              </w:rPr>
            </w:pPr>
            <w:r w:rsidRPr="00E31D08">
              <w:rPr>
                <w:rFonts w:ascii="Arial" w:hAnsi="Arial" w:cs="Arial"/>
                <w:sz w:val="24"/>
                <w:szCs w:val="24"/>
              </w:rPr>
              <w:t>Vous êtes en 2025, la situation du transport s’est grandement améliorée, quels sont les changements qui ont été apportés?</w:t>
            </w:r>
          </w:p>
          <w:p w14:paraId="5F6B33B7" w14:textId="77777777" w:rsidR="009B413D" w:rsidRPr="00E31D08" w:rsidRDefault="009B413D" w:rsidP="009B413D">
            <w:pPr>
              <w:pStyle w:val="Paragraphedeliste"/>
              <w:numPr>
                <w:ilvl w:val="1"/>
                <w:numId w:val="13"/>
              </w:numPr>
              <w:spacing w:beforeLines="60" w:before="144" w:afterLines="60" w:after="144"/>
              <w:jc w:val="left"/>
              <w:rPr>
                <w:rFonts w:ascii="Arial" w:hAnsi="Arial" w:cs="Arial"/>
                <w:sz w:val="24"/>
                <w:szCs w:val="24"/>
              </w:rPr>
            </w:pPr>
            <w:r w:rsidRPr="00E31D08">
              <w:rPr>
                <w:rFonts w:ascii="Arial" w:hAnsi="Arial" w:cs="Arial"/>
                <w:sz w:val="24"/>
                <w:szCs w:val="24"/>
              </w:rPr>
              <w:t>Quel</w:t>
            </w:r>
            <w:r>
              <w:rPr>
                <w:rFonts w:ascii="Arial" w:hAnsi="Arial" w:cs="Arial"/>
                <w:sz w:val="24"/>
                <w:szCs w:val="24"/>
              </w:rPr>
              <w:t>les actions ont été réalisées?</w:t>
            </w:r>
          </w:p>
          <w:p w14:paraId="2EABE7E2" w14:textId="77777777" w:rsidR="009B413D" w:rsidRPr="0075031E" w:rsidRDefault="009B413D" w:rsidP="009B413D">
            <w:pPr>
              <w:pStyle w:val="Paragraphedeliste"/>
              <w:numPr>
                <w:ilvl w:val="1"/>
                <w:numId w:val="13"/>
              </w:numPr>
              <w:spacing w:beforeLines="60" w:before="144" w:afterLines="60" w:after="144" w:line="276" w:lineRule="auto"/>
              <w:jc w:val="left"/>
              <w:rPr>
                <w:rFonts w:ascii="Arial" w:hAnsi="Arial" w:cs="Arial"/>
                <w:sz w:val="24"/>
                <w:szCs w:val="24"/>
              </w:rPr>
            </w:pPr>
            <w:r w:rsidRPr="00E31D08">
              <w:rPr>
                <w:rFonts w:ascii="Arial" w:hAnsi="Arial" w:cs="Arial"/>
                <w:sz w:val="24"/>
                <w:szCs w:val="24"/>
              </w:rPr>
              <w:t>Comment ai-je contribué à ce changement?</w:t>
            </w:r>
          </w:p>
        </w:tc>
      </w:tr>
    </w:tbl>
    <w:p w14:paraId="1355F02E" w14:textId="308EED8A" w:rsidR="00E645D4" w:rsidRDefault="00E645D4" w:rsidP="00E645D4">
      <w:pPr>
        <w:pStyle w:val="Titre1"/>
        <w:jc w:val="left"/>
        <w:rPr>
          <w:rFonts w:ascii="Arial" w:hAnsi="Arial" w:cs="Arial"/>
          <w:b/>
          <w:color w:val="auto"/>
        </w:rPr>
      </w:pPr>
      <w:bookmarkStart w:id="23" w:name="_Toc467671895"/>
      <w:r w:rsidRPr="00DE7998">
        <w:rPr>
          <w:rFonts w:ascii="Arial" w:hAnsi="Arial" w:cs="Arial"/>
          <w:b/>
          <w:color w:val="auto"/>
        </w:rPr>
        <w:t xml:space="preserve">Annexe 3 : </w:t>
      </w:r>
      <w:r w:rsidR="00DE7998">
        <w:rPr>
          <w:rFonts w:ascii="Arial" w:hAnsi="Arial" w:cs="Arial"/>
          <w:b/>
          <w:color w:val="auto"/>
        </w:rPr>
        <w:t>Thématique L</w:t>
      </w:r>
      <w:r w:rsidRPr="00DE7998">
        <w:rPr>
          <w:rFonts w:ascii="Arial" w:hAnsi="Arial" w:cs="Arial"/>
          <w:b/>
          <w:color w:val="auto"/>
        </w:rPr>
        <w:t>ogement</w:t>
      </w:r>
      <w:bookmarkEnd w:id="23"/>
    </w:p>
    <w:p w14:paraId="5157185A" w14:textId="77777777" w:rsidR="00610C19" w:rsidRPr="00610C19" w:rsidRDefault="00610C19" w:rsidP="00610C19"/>
    <w:tbl>
      <w:tblPr>
        <w:tblStyle w:val="TableNormal"/>
        <w:tblW w:w="9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87"/>
        <w:gridCol w:w="4674"/>
        <w:gridCol w:w="737"/>
        <w:gridCol w:w="737"/>
        <w:gridCol w:w="992"/>
      </w:tblGrid>
      <w:tr w:rsidR="00E645D4" w:rsidRPr="00D912DF" w14:paraId="03F7FAA2" w14:textId="77777777" w:rsidTr="00610C19">
        <w:trPr>
          <w:trHeight w:val="333"/>
          <w:tblHeader/>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2EF00" w14:textId="77777777" w:rsidR="00E645D4" w:rsidRPr="004C7F27" w:rsidRDefault="00E645D4" w:rsidP="004C7F27">
            <w:pPr>
              <w:pStyle w:val="Corps"/>
              <w:jc w:val="center"/>
              <w:rPr>
                <w:b/>
                <w:sz w:val="22"/>
              </w:rPr>
            </w:pPr>
            <w:r w:rsidRPr="004C7F27">
              <w:rPr>
                <w:b/>
                <w:bCs/>
                <w:sz w:val="22"/>
              </w:rPr>
              <w:t>Catégories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782BB" w14:textId="77777777" w:rsidR="00E645D4" w:rsidRPr="00D912DF" w:rsidRDefault="00E645D4" w:rsidP="004C7F27">
            <w:pPr>
              <w:pStyle w:val="Corps"/>
              <w:jc w:val="center"/>
              <w:rPr>
                <w:sz w:val="22"/>
              </w:rPr>
            </w:pPr>
            <w:r w:rsidRPr="00D912DF">
              <w:rPr>
                <w:b/>
                <w:bCs/>
                <w:sz w:val="22"/>
              </w:rPr>
              <w:t>Actions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41F0E75" w14:textId="77777777" w:rsidR="00E645D4" w:rsidRPr="00D912DF" w:rsidRDefault="00E645D4" w:rsidP="004C7F27">
            <w:pPr>
              <w:pStyle w:val="Corps"/>
              <w:jc w:val="center"/>
              <w:rPr>
                <w:sz w:val="22"/>
              </w:rPr>
            </w:pPr>
            <w:r w:rsidRPr="00D912DF">
              <w:rPr>
                <w:b/>
                <w:bCs/>
                <w:sz w:val="22"/>
              </w:rPr>
              <w:t>++ (V)</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6648348" w14:textId="77777777" w:rsidR="00610C19" w:rsidRDefault="00E645D4" w:rsidP="00610C19">
            <w:pPr>
              <w:pStyle w:val="Corps"/>
              <w:jc w:val="center"/>
              <w:rPr>
                <w:b/>
                <w:bCs/>
                <w:sz w:val="22"/>
              </w:rPr>
            </w:pPr>
            <w:r w:rsidRPr="00D912DF">
              <w:rPr>
                <w:b/>
                <w:bCs/>
                <w:sz w:val="22"/>
              </w:rPr>
              <w:t>+</w:t>
            </w:r>
          </w:p>
          <w:p w14:paraId="557881D8" w14:textId="390D6136" w:rsidR="00E645D4" w:rsidRPr="00D912DF" w:rsidRDefault="00E645D4" w:rsidP="00610C19">
            <w:pPr>
              <w:pStyle w:val="Corps"/>
              <w:jc w:val="center"/>
              <w:rPr>
                <w:sz w:val="22"/>
              </w:rPr>
            </w:pPr>
            <w:r w:rsidRPr="00D912DF">
              <w:rPr>
                <w:b/>
                <w:bCs/>
                <w:sz w:val="22"/>
              </w:rPr>
              <w:t>(J)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A1DDA" w14:textId="77777777" w:rsidR="00E645D4" w:rsidRPr="00D912DF" w:rsidRDefault="00E645D4" w:rsidP="004C7F27">
            <w:pPr>
              <w:pStyle w:val="Corps"/>
              <w:jc w:val="center"/>
              <w:rPr>
                <w:sz w:val="22"/>
              </w:rPr>
            </w:pPr>
            <w:r w:rsidRPr="00D912DF">
              <w:rPr>
                <w:b/>
                <w:bCs/>
                <w:sz w:val="22"/>
              </w:rPr>
              <w:t>Total</w:t>
            </w:r>
          </w:p>
        </w:tc>
      </w:tr>
      <w:tr w:rsidR="00E645D4" w:rsidRPr="00D912DF" w14:paraId="0B07B273" w14:textId="77777777" w:rsidTr="004C7F27">
        <w:trPr>
          <w:trHeight w:val="532"/>
          <w:jc w:val="center"/>
        </w:trPr>
        <w:tc>
          <w:tcPr>
            <w:tcW w:w="2187" w:type="dxa"/>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5C326542" w14:textId="77777777" w:rsidR="00E645D4" w:rsidRPr="004C7F27" w:rsidRDefault="00E645D4" w:rsidP="004C7F27">
            <w:pPr>
              <w:jc w:val="center"/>
              <w:rPr>
                <w:b/>
                <w:color w:val="FFFFFF" w:themeColor="background1"/>
                <w:sz w:val="22"/>
              </w:rPr>
            </w:pPr>
            <w:r w:rsidRPr="004C7F27">
              <w:rPr>
                <w:b/>
                <w:color w:val="FFFFFF" w:themeColor="background1"/>
                <w:sz w:val="22"/>
              </w:rPr>
              <w:t>Support communautaire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37E7B" w14:textId="77777777" w:rsidR="00E645D4" w:rsidRPr="00D912DF" w:rsidRDefault="00E645D4" w:rsidP="00DE7998">
            <w:pPr>
              <w:pStyle w:val="Corps"/>
              <w:rPr>
                <w:sz w:val="22"/>
              </w:rPr>
            </w:pPr>
            <w:r w:rsidRPr="00D912DF">
              <w:rPr>
                <w:sz w:val="22"/>
              </w:rPr>
              <w:t xml:space="preserve">Représentation auprès des gouvernements pour consolider (financer) les organismes communautaires de logement (œuvre Isidore </w:t>
            </w:r>
            <w:proofErr w:type="spellStart"/>
            <w:r w:rsidRPr="00D912DF">
              <w:rPr>
                <w:sz w:val="22"/>
              </w:rPr>
              <w:t>Ostiguy</w:t>
            </w:r>
            <w:proofErr w:type="spellEnd"/>
            <w:r w:rsidRPr="00D912DF">
              <w:rPr>
                <w:sz w:val="22"/>
              </w:rPr>
              <w:t>, GRT, ROSCHO, etc.) pour qu’ils embauchent des ressources humaines supplémentaire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7F7DE91" w14:textId="77777777" w:rsidR="00E645D4" w:rsidRPr="00D912DF" w:rsidRDefault="00E645D4"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B224F20"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22810" w14:textId="77777777" w:rsidR="00E645D4" w:rsidRPr="00D912DF" w:rsidRDefault="00E645D4" w:rsidP="00DE7998">
            <w:pPr>
              <w:pStyle w:val="Corps"/>
              <w:jc w:val="center"/>
              <w:rPr>
                <w:sz w:val="22"/>
              </w:rPr>
            </w:pPr>
          </w:p>
        </w:tc>
      </w:tr>
      <w:tr w:rsidR="00E645D4" w:rsidRPr="00D912DF" w14:paraId="21C133AB" w14:textId="77777777" w:rsidTr="004C7F27">
        <w:trPr>
          <w:trHeight w:val="515"/>
          <w:jc w:val="center"/>
        </w:trPr>
        <w:tc>
          <w:tcPr>
            <w:tcW w:w="2187" w:type="dxa"/>
            <w:vMerge w:val="restart"/>
            <w:tcBorders>
              <w:left w:val="single" w:sz="4" w:space="0" w:color="000000"/>
              <w:right w:val="single" w:sz="4" w:space="0" w:color="000000"/>
            </w:tcBorders>
            <w:shd w:val="clear" w:color="auto" w:fill="DEEAF6" w:themeFill="accent1" w:themeFillTint="33"/>
            <w:tcMar>
              <w:top w:w="80" w:type="dxa"/>
              <w:left w:w="80" w:type="dxa"/>
              <w:bottom w:w="80" w:type="dxa"/>
              <w:right w:w="80" w:type="dxa"/>
            </w:tcMar>
            <w:vAlign w:val="center"/>
          </w:tcPr>
          <w:p w14:paraId="5E96F07A" w14:textId="77777777" w:rsidR="00E645D4" w:rsidRPr="004C7F27" w:rsidRDefault="00E645D4" w:rsidP="004C7F27">
            <w:pPr>
              <w:jc w:val="center"/>
              <w:rPr>
                <w:b/>
                <w:sz w:val="22"/>
              </w:rPr>
            </w:pPr>
            <w:r w:rsidRPr="004C7F27">
              <w:rPr>
                <w:b/>
                <w:sz w:val="22"/>
              </w:rPr>
              <w:t>Diffusion de l’information</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4699C" w14:textId="77777777" w:rsidR="00E645D4" w:rsidRPr="00D912DF" w:rsidRDefault="00E645D4" w:rsidP="00DE7998">
            <w:pPr>
              <w:pStyle w:val="Corps"/>
              <w:rPr>
                <w:sz w:val="22"/>
              </w:rPr>
            </w:pPr>
            <w:r w:rsidRPr="00D912DF">
              <w:rPr>
                <w:sz w:val="22"/>
              </w:rPr>
              <w:t>Face aux projets de construction d’un immeuble en remplacement d’un édifice à démolir, que la ville installe un panneau explicatif de ce qui est proposé.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BA47816" w14:textId="77777777" w:rsidR="00E645D4" w:rsidRPr="00D912DF" w:rsidRDefault="00E645D4"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FCBD8"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BEDDE" w14:textId="77777777" w:rsidR="00E645D4" w:rsidRPr="00D912DF" w:rsidRDefault="00E645D4" w:rsidP="00DE7998">
            <w:pPr>
              <w:pStyle w:val="Corps"/>
              <w:jc w:val="center"/>
              <w:rPr>
                <w:sz w:val="22"/>
              </w:rPr>
            </w:pPr>
          </w:p>
        </w:tc>
      </w:tr>
      <w:tr w:rsidR="00E645D4" w:rsidRPr="00D912DF" w14:paraId="5F95BB93" w14:textId="77777777" w:rsidTr="004C7F27">
        <w:trPr>
          <w:trHeight w:val="515"/>
          <w:jc w:val="center"/>
        </w:trPr>
        <w:tc>
          <w:tcPr>
            <w:tcW w:w="2187" w:type="dxa"/>
            <w:vMerge/>
            <w:tcBorders>
              <w:left w:val="single" w:sz="4" w:space="0" w:color="000000"/>
              <w:right w:val="single" w:sz="4" w:space="0" w:color="000000"/>
            </w:tcBorders>
            <w:shd w:val="clear" w:color="auto" w:fill="DEEAF6" w:themeFill="accent1" w:themeFillTint="33"/>
            <w:tcMar>
              <w:top w:w="80" w:type="dxa"/>
              <w:left w:w="80" w:type="dxa"/>
              <w:bottom w:w="80" w:type="dxa"/>
              <w:right w:w="80" w:type="dxa"/>
            </w:tcMar>
            <w:vAlign w:val="center"/>
          </w:tcPr>
          <w:p w14:paraId="0BE7EEAE"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C4E98" w14:textId="77777777" w:rsidR="00E645D4" w:rsidRPr="00D912DF" w:rsidRDefault="00E645D4" w:rsidP="00DE7998">
            <w:pPr>
              <w:pStyle w:val="Corps"/>
              <w:rPr>
                <w:sz w:val="22"/>
              </w:rPr>
            </w:pPr>
            <w:r w:rsidRPr="00D912DF">
              <w:rPr>
                <w:sz w:val="22"/>
              </w:rPr>
              <w:t>Assurer une meilleure circulation de l’information sur le développement immobilier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21FFEB3" w14:textId="77777777" w:rsidR="00E645D4" w:rsidRPr="00D912DF" w:rsidRDefault="00E645D4"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07AFEEF"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2CB81" w14:textId="77777777" w:rsidR="00E645D4" w:rsidRPr="00D912DF" w:rsidRDefault="00E645D4" w:rsidP="00DE7998">
            <w:pPr>
              <w:pStyle w:val="Corps"/>
              <w:jc w:val="center"/>
              <w:rPr>
                <w:sz w:val="22"/>
              </w:rPr>
            </w:pPr>
          </w:p>
        </w:tc>
      </w:tr>
      <w:tr w:rsidR="00E645D4" w:rsidRPr="00D912DF" w14:paraId="50252BA7" w14:textId="77777777" w:rsidTr="004C7F27">
        <w:trPr>
          <w:trHeight w:val="624"/>
          <w:jc w:val="center"/>
        </w:trPr>
        <w:tc>
          <w:tcPr>
            <w:tcW w:w="2187" w:type="dxa"/>
            <w:vMerge w:val="restart"/>
            <w:tcBorders>
              <w:left w:val="single" w:sz="4" w:space="0" w:color="000000"/>
              <w:right w:val="single" w:sz="4" w:space="0" w:color="000000"/>
            </w:tcBorders>
            <w:shd w:val="clear" w:color="auto" w:fill="FFC000" w:themeFill="accent4"/>
            <w:tcMar>
              <w:top w:w="80" w:type="dxa"/>
              <w:left w:w="80" w:type="dxa"/>
              <w:bottom w:w="80" w:type="dxa"/>
              <w:right w:w="80" w:type="dxa"/>
            </w:tcMar>
            <w:vAlign w:val="center"/>
          </w:tcPr>
          <w:p w14:paraId="31F7D69E" w14:textId="77777777" w:rsidR="00E645D4" w:rsidRPr="004C7F27" w:rsidRDefault="00E645D4" w:rsidP="004C7F27">
            <w:pPr>
              <w:jc w:val="center"/>
              <w:rPr>
                <w:b/>
                <w:sz w:val="22"/>
              </w:rPr>
            </w:pPr>
            <w:r w:rsidRPr="004C7F27">
              <w:rPr>
                <w:b/>
                <w:sz w:val="22"/>
              </w:rPr>
              <w:t>Partage des Responsabilités entre municipalité et citoyens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144DE" w14:textId="77777777" w:rsidR="00E645D4" w:rsidRPr="00D912DF" w:rsidRDefault="00E645D4" w:rsidP="00DE7998">
            <w:pPr>
              <w:pStyle w:val="Corps"/>
              <w:rPr>
                <w:sz w:val="22"/>
              </w:rPr>
            </w:pPr>
            <w:r w:rsidRPr="00D912DF">
              <w:rPr>
                <w:sz w:val="22"/>
              </w:rPr>
              <w:t xml:space="preserve">Que la ville s’occupe de ses talus au lieu de s’en remettre aux citoyens (arrosage, tonte de gazon, etc.) </w:t>
            </w:r>
            <w:r>
              <w:rPr>
                <w:sz w:val="22"/>
              </w:rPr>
              <w:t>v</w:t>
            </w:r>
            <w:r w:rsidRPr="00D912DF">
              <w:rPr>
                <w:sz w:val="22"/>
              </w:rPr>
              <w:t>ia action citoyenne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EBA77B" w14:textId="77777777" w:rsidR="00E645D4" w:rsidRPr="00D912DF" w:rsidRDefault="00E645D4" w:rsidP="00DE7998">
            <w:pPr>
              <w:pStyle w:val="Corps"/>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884E152" w14:textId="77777777" w:rsidR="00E645D4" w:rsidRPr="00D912DF" w:rsidRDefault="00E645D4"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4ACC6" w14:textId="77777777" w:rsidR="00E645D4" w:rsidRPr="00D912DF" w:rsidRDefault="00E645D4" w:rsidP="00DE7998">
            <w:pPr>
              <w:pStyle w:val="Corps"/>
              <w:jc w:val="center"/>
              <w:rPr>
                <w:sz w:val="22"/>
              </w:rPr>
            </w:pPr>
            <w:r w:rsidRPr="00D912DF">
              <w:rPr>
                <w:sz w:val="22"/>
              </w:rPr>
              <w:t>3</w:t>
            </w:r>
          </w:p>
        </w:tc>
      </w:tr>
      <w:tr w:rsidR="00E645D4" w:rsidRPr="00D912DF" w14:paraId="3A88DAE7" w14:textId="77777777" w:rsidTr="00610C19">
        <w:trPr>
          <w:trHeight w:val="794"/>
          <w:jc w:val="center"/>
        </w:trPr>
        <w:tc>
          <w:tcPr>
            <w:tcW w:w="2187" w:type="dxa"/>
            <w:vMerge/>
            <w:tcBorders>
              <w:left w:val="single" w:sz="4" w:space="0" w:color="000000"/>
              <w:right w:val="single" w:sz="4" w:space="0" w:color="000000"/>
            </w:tcBorders>
            <w:shd w:val="clear" w:color="auto" w:fill="FFC000" w:themeFill="accent4"/>
            <w:tcMar>
              <w:top w:w="80" w:type="dxa"/>
              <w:left w:w="80" w:type="dxa"/>
              <w:bottom w:w="80" w:type="dxa"/>
              <w:right w:w="80" w:type="dxa"/>
            </w:tcMar>
            <w:vAlign w:val="center"/>
          </w:tcPr>
          <w:p w14:paraId="3D088BF2"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D9A6F" w14:textId="77777777" w:rsidR="00E645D4" w:rsidRPr="00D912DF" w:rsidRDefault="00E645D4" w:rsidP="00DE7998">
            <w:pPr>
              <w:pStyle w:val="Corps"/>
              <w:rPr>
                <w:sz w:val="22"/>
              </w:rPr>
            </w:pPr>
            <w:r w:rsidRPr="00D912DF">
              <w:rPr>
                <w:sz w:val="22"/>
              </w:rPr>
              <w:t>OMH Améliorer leurs logements et leur environnement, expliquer les citoyens de pratiquer et garder leur milieu propre et qui « fit » avec le quartier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54A4DCC" w14:textId="77777777" w:rsidR="00E645D4" w:rsidRPr="00D912DF" w:rsidRDefault="00E645D4"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E974ACC"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D5D16" w14:textId="77777777" w:rsidR="00E645D4" w:rsidRPr="00D912DF" w:rsidRDefault="00E645D4" w:rsidP="00DE7998">
            <w:pPr>
              <w:pStyle w:val="Corps"/>
              <w:jc w:val="center"/>
              <w:rPr>
                <w:sz w:val="22"/>
              </w:rPr>
            </w:pPr>
          </w:p>
        </w:tc>
      </w:tr>
      <w:tr w:rsidR="00E645D4" w:rsidRPr="00D912DF" w14:paraId="046FBF3B" w14:textId="77777777" w:rsidTr="004C7F27">
        <w:trPr>
          <w:trHeight w:val="624"/>
          <w:jc w:val="center"/>
        </w:trPr>
        <w:tc>
          <w:tcPr>
            <w:tcW w:w="2187" w:type="dxa"/>
            <w:vMerge w:val="restart"/>
            <w:tcBorders>
              <w:left w:val="single" w:sz="4" w:space="0" w:color="000000"/>
              <w:right w:val="single" w:sz="4" w:space="0" w:color="000000"/>
            </w:tcBorders>
            <w:shd w:val="clear" w:color="auto" w:fill="FF6600"/>
            <w:tcMar>
              <w:top w:w="80" w:type="dxa"/>
              <w:left w:w="80" w:type="dxa"/>
              <w:bottom w:w="80" w:type="dxa"/>
              <w:right w:w="80" w:type="dxa"/>
            </w:tcMar>
            <w:vAlign w:val="center"/>
          </w:tcPr>
          <w:p w14:paraId="644140F7" w14:textId="496E7563" w:rsidR="00E645D4" w:rsidRPr="004C7F27" w:rsidRDefault="00E645D4" w:rsidP="004C7F27">
            <w:pPr>
              <w:jc w:val="center"/>
              <w:rPr>
                <w:b/>
                <w:sz w:val="22"/>
              </w:rPr>
            </w:pPr>
            <w:r w:rsidRPr="004C7F27">
              <w:rPr>
                <w:b/>
                <w:sz w:val="22"/>
              </w:rPr>
              <w:t>Politiques / mesures municipales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61FAB" w14:textId="77777777" w:rsidR="00E645D4" w:rsidRPr="00D912DF" w:rsidRDefault="00E645D4" w:rsidP="00DE7998">
            <w:pPr>
              <w:pStyle w:val="Corps"/>
              <w:rPr>
                <w:sz w:val="22"/>
              </w:rPr>
            </w:pPr>
            <w:r w:rsidRPr="00D912DF">
              <w:rPr>
                <w:sz w:val="22"/>
              </w:rPr>
              <w:t>Commerces à vendre inoccupé pourraient être racheté par la ville ou organismes pour favoriser son intégration / appropriation dans quartier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6D9B818" w14:textId="77777777" w:rsidR="00E645D4" w:rsidRPr="00D912DF" w:rsidRDefault="00E645D4" w:rsidP="00DE7998">
            <w:pPr>
              <w:pStyle w:val="Corps"/>
              <w:jc w:val="center"/>
              <w:rPr>
                <w:sz w:val="22"/>
              </w:rPr>
            </w:pPr>
            <w:r w:rsidRPr="00D912DF">
              <w:rPr>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9782371" w14:textId="77777777" w:rsidR="00E645D4" w:rsidRPr="00D912DF" w:rsidRDefault="00E645D4" w:rsidP="00DE7998">
            <w:pPr>
              <w:pStyle w:val="Corps"/>
              <w:jc w:val="center"/>
              <w:rPr>
                <w:sz w:val="22"/>
              </w:rPr>
            </w:pPr>
            <w:r w:rsidRPr="00D912DF">
              <w:rPr>
                <w:sz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4A521" w14:textId="77777777" w:rsidR="00E645D4" w:rsidRPr="00D912DF" w:rsidRDefault="00E645D4" w:rsidP="00DE7998">
            <w:pPr>
              <w:pStyle w:val="Corps"/>
              <w:jc w:val="center"/>
              <w:rPr>
                <w:sz w:val="22"/>
              </w:rPr>
            </w:pPr>
            <w:r w:rsidRPr="00D912DF">
              <w:rPr>
                <w:sz w:val="22"/>
              </w:rPr>
              <w:t>10</w:t>
            </w:r>
          </w:p>
        </w:tc>
      </w:tr>
      <w:tr w:rsidR="00E645D4" w:rsidRPr="00D912DF" w14:paraId="50E4BDE4" w14:textId="77777777" w:rsidTr="004C7F27">
        <w:trPr>
          <w:trHeight w:val="624"/>
          <w:jc w:val="center"/>
        </w:trPr>
        <w:tc>
          <w:tcPr>
            <w:tcW w:w="2187" w:type="dxa"/>
            <w:vMerge/>
            <w:tcBorders>
              <w:left w:val="single" w:sz="4" w:space="0" w:color="000000"/>
              <w:right w:val="single" w:sz="4" w:space="0" w:color="000000"/>
            </w:tcBorders>
            <w:shd w:val="clear" w:color="auto" w:fill="FF6600"/>
            <w:tcMar>
              <w:top w:w="80" w:type="dxa"/>
              <w:left w:w="80" w:type="dxa"/>
              <w:bottom w:w="80" w:type="dxa"/>
              <w:right w:w="80" w:type="dxa"/>
            </w:tcMar>
            <w:vAlign w:val="center"/>
          </w:tcPr>
          <w:p w14:paraId="4E07DE8C"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18FD5" w14:textId="77777777" w:rsidR="00E645D4" w:rsidRPr="00D912DF" w:rsidRDefault="00E645D4" w:rsidP="00DE7998">
            <w:pPr>
              <w:pStyle w:val="Corps"/>
              <w:rPr>
                <w:sz w:val="22"/>
              </w:rPr>
            </w:pPr>
            <w:r w:rsidRPr="00D912DF">
              <w:rPr>
                <w:sz w:val="22"/>
              </w:rPr>
              <w:t>Encourager le développement des coopératives de logement et d’habitation</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427923B" w14:textId="77777777" w:rsidR="00E645D4" w:rsidRPr="00D912DF" w:rsidRDefault="00E645D4" w:rsidP="00DE7998">
            <w:pPr>
              <w:pStyle w:val="Corps"/>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D21AF95"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9D247" w14:textId="77777777" w:rsidR="00E645D4" w:rsidRPr="00D912DF" w:rsidRDefault="00E645D4" w:rsidP="00DE7998">
            <w:pPr>
              <w:pStyle w:val="Corps"/>
              <w:jc w:val="center"/>
              <w:rPr>
                <w:sz w:val="22"/>
              </w:rPr>
            </w:pPr>
            <w:r w:rsidRPr="00D912DF">
              <w:rPr>
                <w:sz w:val="22"/>
              </w:rPr>
              <w:t>2</w:t>
            </w:r>
          </w:p>
        </w:tc>
      </w:tr>
      <w:tr w:rsidR="00E645D4" w:rsidRPr="00D912DF" w14:paraId="464AE330" w14:textId="77777777" w:rsidTr="00610C19">
        <w:trPr>
          <w:trHeight w:val="127"/>
          <w:jc w:val="center"/>
        </w:trPr>
        <w:tc>
          <w:tcPr>
            <w:tcW w:w="2187" w:type="dxa"/>
            <w:vMerge/>
            <w:tcBorders>
              <w:left w:val="single" w:sz="4" w:space="0" w:color="000000"/>
              <w:right w:val="single" w:sz="4" w:space="0" w:color="000000"/>
            </w:tcBorders>
            <w:shd w:val="clear" w:color="auto" w:fill="FF6600"/>
            <w:tcMar>
              <w:top w:w="80" w:type="dxa"/>
              <w:left w:w="80" w:type="dxa"/>
              <w:bottom w:w="80" w:type="dxa"/>
              <w:right w:w="80" w:type="dxa"/>
            </w:tcMar>
            <w:vAlign w:val="center"/>
          </w:tcPr>
          <w:p w14:paraId="7255B455"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41F48" w14:textId="77777777" w:rsidR="00E645D4" w:rsidRPr="00D912DF" w:rsidRDefault="00E645D4" w:rsidP="00DE7998">
            <w:pPr>
              <w:pStyle w:val="Corps"/>
              <w:rPr>
                <w:sz w:val="22"/>
              </w:rPr>
            </w:pPr>
            <w:r w:rsidRPr="00D912DF">
              <w:rPr>
                <w:sz w:val="22"/>
              </w:rPr>
              <w:t>Mesures pour accès à la propriété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C60F77B" w14:textId="77777777" w:rsidR="00E645D4" w:rsidRPr="00D912DF" w:rsidRDefault="00E645D4" w:rsidP="00DE7998">
            <w:pPr>
              <w:pStyle w:val="Corps"/>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02F9DB"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82E09" w14:textId="77777777" w:rsidR="00E645D4" w:rsidRPr="00D912DF" w:rsidRDefault="00E645D4" w:rsidP="00DE7998">
            <w:pPr>
              <w:pStyle w:val="Corps"/>
              <w:jc w:val="center"/>
              <w:rPr>
                <w:sz w:val="22"/>
              </w:rPr>
            </w:pPr>
            <w:r w:rsidRPr="00D912DF">
              <w:rPr>
                <w:sz w:val="22"/>
              </w:rPr>
              <w:t>1</w:t>
            </w:r>
          </w:p>
        </w:tc>
      </w:tr>
      <w:tr w:rsidR="00E645D4" w:rsidRPr="00D912DF" w14:paraId="56AF3FDA" w14:textId="77777777" w:rsidTr="00610C19">
        <w:trPr>
          <w:trHeight w:val="686"/>
          <w:jc w:val="center"/>
        </w:trPr>
        <w:tc>
          <w:tcPr>
            <w:tcW w:w="2187" w:type="dxa"/>
            <w:vMerge/>
            <w:tcBorders>
              <w:left w:val="single" w:sz="4" w:space="0" w:color="000000"/>
              <w:right w:val="single" w:sz="4" w:space="0" w:color="000000"/>
            </w:tcBorders>
            <w:shd w:val="clear" w:color="auto" w:fill="FF6600"/>
            <w:tcMar>
              <w:top w:w="80" w:type="dxa"/>
              <w:left w:w="80" w:type="dxa"/>
              <w:bottom w:w="80" w:type="dxa"/>
              <w:right w:w="80" w:type="dxa"/>
            </w:tcMar>
            <w:vAlign w:val="center"/>
          </w:tcPr>
          <w:p w14:paraId="41FA9310"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8927F" w14:textId="77777777" w:rsidR="00E645D4" w:rsidRPr="00D912DF" w:rsidRDefault="00E645D4" w:rsidP="00DE7998">
            <w:pPr>
              <w:pStyle w:val="Corps"/>
              <w:rPr>
                <w:sz w:val="22"/>
              </w:rPr>
            </w:pPr>
            <w:r w:rsidRPr="00D912DF">
              <w:rPr>
                <w:sz w:val="22"/>
              </w:rPr>
              <w:t>Transformation des maisons unifamiliales en appartements multiples (SHQ, régie du logement, personnes pour le maintien de la qualité, bon entretien)</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948E921" w14:textId="77777777" w:rsidR="00E645D4" w:rsidRPr="00D912DF" w:rsidRDefault="00E645D4"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D246C67" w14:textId="77777777" w:rsidR="00E645D4" w:rsidRPr="00D912DF" w:rsidRDefault="00E645D4" w:rsidP="00DE7998">
            <w:pPr>
              <w:pStyle w:val="Corps"/>
              <w:jc w:val="center"/>
              <w:rPr>
                <w:sz w:val="22"/>
              </w:rPr>
            </w:pPr>
            <w:r w:rsidRPr="00D912DF">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FAE52" w14:textId="77777777" w:rsidR="00E645D4" w:rsidRPr="00D912DF" w:rsidRDefault="00E645D4" w:rsidP="00DE7998">
            <w:pPr>
              <w:pStyle w:val="Corps"/>
              <w:jc w:val="center"/>
              <w:rPr>
                <w:sz w:val="22"/>
              </w:rPr>
            </w:pPr>
            <w:r w:rsidRPr="00D912DF">
              <w:rPr>
                <w:sz w:val="22"/>
              </w:rPr>
              <w:t>2</w:t>
            </w:r>
          </w:p>
        </w:tc>
      </w:tr>
      <w:tr w:rsidR="00E645D4" w:rsidRPr="00D912DF" w14:paraId="14887AD7" w14:textId="77777777" w:rsidTr="004C7F27">
        <w:trPr>
          <w:trHeight w:val="480"/>
          <w:jc w:val="center"/>
        </w:trPr>
        <w:tc>
          <w:tcPr>
            <w:tcW w:w="2187" w:type="dxa"/>
            <w:vMerge/>
            <w:tcBorders>
              <w:left w:val="single" w:sz="4" w:space="0" w:color="000000"/>
              <w:right w:val="single" w:sz="4" w:space="0" w:color="000000"/>
            </w:tcBorders>
            <w:shd w:val="clear" w:color="auto" w:fill="FF6600"/>
            <w:tcMar>
              <w:top w:w="80" w:type="dxa"/>
              <w:left w:w="80" w:type="dxa"/>
              <w:bottom w:w="80" w:type="dxa"/>
              <w:right w:w="80" w:type="dxa"/>
            </w:tcMar>
            <w:vAlign w:val="center"/>
          </w:tcPr>
          <w:p w14:paraId="1C3173A7"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E7EE6" w14:textId="77777777" w:rsidR="00E645D4" w:rsidRPr="00D912DF" w:rsidRDefault="00E645D4" w:rsidP="00DE7998">
            <w:pPr>
              <w:pStyle w:val="Corps"/>
              <w:rPr>
                <w:sz w:val="22"/>
              </w:rPr>
            </w:pPr>
            <w:r w:rsidRPr="00D912DF">
              <w:rPr>
                <w:sz w:val="22"/>
              </w:rPr>
              <w:t>Administration municipale doit être plus réceptive aux idées des citoyens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2C6FDFF" w14:textId="77777777" w:rsidR="00E645D4" w:rsidRPr="00D912DF" w:rsidRDefault="00E645D4"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70ADB35"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8433D" w14:textId="77777777" w:rsidR="00E645D4" w:rsidRPr="00D912DF" w:rsidRDefault="00E645D4" w:rsidP="00DE7998">
            <w:pPr>
              <w:pStyle w:val="Corps"/>
              <w:jc w:val="center"/>
              <w:rPr>
                <w:sz w:val="22"/>
              </w:rPr>
            </w:pPr>
          </w:p>
        </w:tc>
      </w:tr>
      <w:tr w:rsidR="00E645D4" w:rsidRPr="00D912DF" w14:paraId="4E0A81F6" w14:textId="77777777" w:rsidTr="00610C19">
        <w:trPr>
          <w:trHeight w:val="359"/>
          <w:jc w:val="center"/>
        </w:trPr>
        <w:tc>
          <w:tcPr>
            <w:tcW w:w="2187" w:type="dxa"/>
            <w:vMerge w:val="restart"/>
            <w:tcBorders>
              <w:left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711D8D0A" w14:textId="77777777" w:rsidR="00E645D4" w:rsidRPr="004C7F27" w:rsidRDefault="00E645D4" w:rsidP="004C7F27">
            <w:pPr>
              <w:jc w:val="center"/>
              <w:rPr>
                <w:b/>
                <w:sz w:val="22"/>
              </w:rPr>
            </w:pPr>
            <w:r w:rsidRPr="004C7F27">
              <w:rPr>
                <w:b/>
                <w:sz w:val="22"/>
              </w:rPr>
              <w:t>Logement adaptés pour les aînés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8A1C3" w14:textId="77777777" w:rsidR="00E645D4" w:rsidRPr="00D912DF" w:rsidRDefault="00E645D4" w:rsidP="00DE7998">
            <w:pPr>
              <w:pStyle w:val="Corps"/>
              <w:rPr>
                <w:sz w:val="22"/>
                <w:highlight w:val="magenta"/>
              </w:rPr>
            </w:pPr>
            <w:r w:rsidRPr="00D912DF">
              <w:rPr>
                <w:sz w:val="22"/>
              </w:rPr>
              <w:t xml:space="preserve">Construire dans le quartier des résidences pour aînés qui reflètent le milieu et permettent d’y rester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7226352"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D492472" w14:textId="77777777" w:rsidR="00E645D4" w:rsidRPr="00D912DF" w:rsidRDefault="00E645D4" w:rsidP="00DE7998">
            <w:pPr>
              <w:jc w:val="center"/>
              <w:rPr>
                <w:sz w:val="22"/>
              </w:rPr>
            </w:pPr>
            <w:r w:rsidRPr="00D912DF">
              <w:rPr>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7F337" w14:textId="77777777" w:rsidR="00E645D4" w:rsidRPr="00D912DF" w:rsidRDefault="00E645D4" w:rsidP="00DE7998">
            <w:pPr>
              <w:pStyle w:val="Corps"/>
              <w:jc w:val="center"/>
              <w:rPr>
                <w:sz w:val="22"/>
              </w:rPr>
            </w:pPr>
            <w:r w:rsidRPr="00D912DF">
              <w:rPr>
                <w:sz w:val="22"/>
              </w:rPr>
              <w:t>3</w:t>
            </w:r>
          </w:p>
        </w:tc>
      </w:tr>
      <w:tr w:rsidR="00E645D4" w:rsidRPr="00D912DF" w14:paraId="4FFF0194" w14:textId="77777777" w:rsidTr="00610C19">
        <w:trPr>
          <w:trHeight w:val="227"/>
          <w:jc w:val="center"/>
        </w:trPr>
        <w:tc>
          <w:tcPr>
            <w:tcW w:w="2187" w:type="dxa"/>
            <w:vMerge/>
            <w:tcBorders>
              <w:left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04289350"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8087B" w14:textId="77777777" w:rsidR="00E645D4" w:rsidRPr="00D912DF" w:rsidRDefault="00E645D4" w:rsidP="00DE7998">
            <w:pPr>
              <w:pStyle w:val="Corps"/>
              <w:rPr>
                <w:sz w:val="22"/>
              </w:rPr>
            </w:pPr>
            <w:r w:rsidRPr="00D912DF">
              <w:rPr>
                <w:sz w:val="22"/>
              </w:rPr>
              <w:t xml:space="preserve">Construction multigénérationnels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05A14CE" w14:textId="77777777" w:rsidR="00E645D4" w:rsidRPr="00D912DF" w:rsidRDefault="00E645D4"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ADCC634"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C888B" w14:textId="77777777" w:rsidR="00E645D4" w:rsidRPr="00D912DF" w:rsidRDefault="00E645D4" w:rsidP="00DE7998">
            <w:pPr>
              <w:pStyle w:val="Corps"/>
              <w:jc w:val="center"/>
              <w:rPr>
                <w:sz w:val="22"/>
              </w:rPr>
            </w:pPr>
            <w:r w:rsidRPr="00D912DF">
              <w:rPr>
                <w:sz w:val="22"/>
              </w:rPr>
              <w:t>2</w:t>
            </w:r>
          </w:p>
        </w:tc>
      </w:tr>
      <w:tr w:rsidR="00E645D4" w:rsidRPr="00D912DF" w14:paraId="216295C1" w14:textId="77777777" w:rsidTr="004C7F27">
        <w:trPr>
          <w:trHeight w:val="527"/>
          <w:jc w:val="center"/>
        </w:trPr>
        <w:tc>
          <w:tcPr>
            <w:tcW w:w="2187" w:type="dxa"/>
            <w:vMerge/>
            <w:tcBorders>
              <w:left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04EC76BE"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400AE" w14:textId="77777777" w:rsidR="00E645D4" w:rsidRPr="00D912DF" w:rsidRDefault="00E645D4" w:rsidP="00DE7998">
            <w:pPr>
              <w:pStyle w:val="Corps"/>
              <w:rPr>
                <w:sz w:val="22"/>
              </w:rPr>
            </w:pPr>
            <w:r w:rsidRPr="00D912DF">
              <w:rPr>
                <w:sz w:val="22"/>
              </w:rPr>
              <w:t>Favoriser le maintien des personnes dans le quartier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EEB131E"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B491BC5" w14:textId="77777777" w:rsidR="00E645D4" w:rsidRPr="00D912DF" w:rsidRDefault="00E645D4"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B4568" w14:textId="77777777" w:rsidR="00E645D4" w:rsidRPr="00D912DF" w:rsidRDefault="00E645D4" w:rsidP="00DE7998">
            <w:pPr>
              <w:pStyle w:val="Corps"/>
              <w:jc w:val="center"/>
              <w:rPr>
                <w:sz w:val="22"/>
              </w:rPr>
            </w:pPr>
            <w:r w:rsidRPr="00D912DF">
              <w:rPr>
                <w:sz w:val="22"/>
              </w:rPr>
              <w:t>1</w:t>
            </w:r>
          </w:p>
        </w:tc>
      </w:tr>
      <w:tr w:rsidR="00E645D4" w:rsidRPr="00D912DF" w14:paraId="5ACFB63C" w14:textId="77777777" w:rsidTr="004C7F27">
        <w:trPr>
          <w:trHeight w:val="536"/>
          <w:jc w:val="center"/>
        </w:trPr>
        <w:tc>
          <w:tcPr>
            <w:tcW w:w="2187" w:type="dxa"/>
            <w:vMerge/>
            <w:tcBorders>
              <w:left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E17C109"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571C0" w14:textId="77777777" w:rsidR="00E645D4" w:rsidRPr="00D912DF" w:rsidRDefault="00E645D4" w:rsidP="00DE7998">
            <w:pPr>
              <w:pStyle w:val="Corps"/>
              <w:rPr>
                <w:sz w:val="22"/>
              </w:rPr>
            </w:pPr>
            <w:r w:rsidRPr="00D912DF">
              <w:rPr>
                <w:sz w:val="22"/>
              </w:rPr>
              <w:t>Logement adaptés aux aînés et personnes handicapées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F9B9C6"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F58D7C5"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A5731" w14:textId="77777777" w:rsidR="00E645D4" w:rsidRPr="00D912DF" w:rsidRDefault="00E645D4" w:rsidP="00DE7998">
            <w:pPr>
              <w:pStyle w:val="Corps"/>
              <w:jc w:val="center"/>
              <w:rPr>
                <w:sz w:val="22"/>
              </w:rPr>
            </w:pPr>
          </w:p>
        </w:tc>
      </w:tr>
      <w:tr w:rsidR="00E645D4" w:rsidRPr="00D912DF" w14:paraId="30D02837" w14:textId="77777777" w:rsidTr="00610C19">
        <w:trPr>
          <w:trHeight w:val="497"/>
          <w:jc w:val="center"/>
        </w:trPr>
        <w:tc>
          <w:tcPr>
            <w:tcW w:w="2187" w:type="dxa"/>
            <w:vMerge w:val="restart"/>
            <w:tcBorders>
              <w:left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57D39ADA" w14:textId="77777777" w:rsidR="00E645D4" w:rsidRPr="004C7F27" w:rsidRDefault="00E645D4" w:rsidP="004C7F27">
            <w:pPr>
              <w:jc w:val="center"/>
              <w:rPr>
                <w:b/>
                <w:sz w:val="22"/>
              </w:rPr>
            </w:pPr>
            <w:r w:rsidRPr="004C7F27">
              <w:rPr>
                <w:b/>
                <w:sz w:val="22"/>
              </w:rPr>
              <w:t>Implication citoyenne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87203" w14:textId="77777777" w:rsidR="00E645D4" w:rsidRPr="00D912DF" w:rsidRDefault="00E645D4" w:rsidP="00DE7998">
            <w:pPr>
              <w:pStyle w:val="Corps"/>
              <w:rPr>
                <w:sz w:val="22"/>
              </w:rPr>
            </w:pPr>
            <w:r w:rsidRPr="00D912DF">
              <w:rPr>
                <w:sz w:val="22"/>
              </w:rPr>
              <w:t>Représentation citoyenne, voix collective pour faire valoir les intérêts et besoins des citoyens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F6ACE9B"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84F157"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B7910" w14:textId="77777777" w:rsidR="00E645D4" w:rsidRPr="00D912DF" w:rsidRDefault="00E645D4" w:rsidP="00DE7998">
            <w:pPr>
              <w:pStyle w:val="Corps"/>
              <w:jc w:val="center"/>
              <w:rPr>
                <w:sz w:val="22"/>
              </w:rPr>
            </w:pPr>
          </w:p>
        </w:tc>
      </w:tr>
      <w:tr w:rsidR="00E645D4" w:rsidRPr="00D912DF" w14:paraId="3A3E42EA" w14:textId="77777777" w:rsidTr="00610C19">
        <w:trPr>
          <w:trHeight w:val="223"/>
          <w:jc w:val="center"/>
        </w:trPr>
        <w:tc>
          <w:tcPr>
            <w:tcW w:w="2187" w:type="dxa"/>
            <w:vMerge/>
            <w:tcBorders>
              <w:left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3CA391CF"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D8525" w14:textId="77777777" w:rsidR="00E645D4" w:rsidRPr="00D912DF" w:rsidRDefault="00E645D4" w:rsidP="00DE7998">
            <w:pPr>
              <w:pStyle w:val="Corps"/>
              <w:rPr>
                <w:sz w:val="22"/>
              </w:rPr>
            </w:pPr>
            <w:r w:rsidRPr="00D912DF">
              <w:rPr>
                <w:sz w:val="22"/>
              </w:rPr>
              <w:t xml:space="preserve">Créer une association de quartier dans secteur </w:t>
            </w:r>
            <w:proofErr w:type="spellStart"/>
            <w:r w:rsidRPr="00D912DF">
              <w:rPr>
                <w:sz w:val="22"/>
              </w:rPr>
              <w:t>Mckenzie</w:t>
            </w:r>
            <w:proofErr w:type="spellEnd"/>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989B935"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392D4CA"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9F524" w14:textId="77777777" w:rsidR="00E645D4" w:rsidRPr="00D912DF" w:rsidRDefault="00E645D4" w:rsidP="00DE7998">
            <w:pPr>
              <w:jc w:val="center"/>
              <w:rPr>
                <w:sz w:val="22"/>
              </w:rPr>
            </w:pPr>
          </w:p>
        </w:tc>
      </w:tr>
      <w:tr w:rsidR="00E645D4" w:rsidRPr="00D912DF" w14:paraId="43652A86" w14:textId="77777777" w:rsidTr="004C7F27">
        <w:trPr>
          <w:trHeight w:val="656"/>
          <w:jc w:val="center"/>
        </w:trPr>
        <w:tc>
          <w:tcPr>
            <w:tcW w:w="2187" w:type="dxa"/>
            <w:vMerge/>
            <w:tcBorders>
              <w:left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0199E6E0"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AC704" w14:textId="77777777" w:rsidR="00E645D4" w:rsidRPr="00D912DF" w:rsidRDefault="00E645D4" w:rsidP="00DE7998">
            <w:pPr>
              <w:pStyle w:val="Corps"/>
              <w:rPr>
                <w:sz w:val="22"/>
              </w:rPr>
            </w:pPr>
            <w:r w:rsidRPr="00D912DF">
              <w:rPr>
                <w:sz w:val="22"/>
              </w:rPr>
              <w:t xml:space="preserve">Les représentations citoyennes pourront se faire via les organisations citoyennes existantes (Jardin Tâché, organisation de quartier </w:t>
            </w:r>
            <w:proofErr w:type="spellStart"/>
            <w:r w:rsidRPr="00D912DF">
              <w:rPr>
                <w:sz w:val="22"/>
              </w:rPr>
              <w:t>Tétreau</w:t>
            </w:r>
            <w:proofErr w:type="spellEnd"/>
            <w:r w:rsidRPr="00D912DF">
              <w:rPr>
                <w:sz w:val="22"/>
              </w:rPr>
              <w:t xml:space="preserve"> (Action Quartier)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1F19B4D"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CDFBCD1"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B6601" w14:textId="77777777" w:rsidR="00E645D4" w:rsidRPr="00D912DF" w:rsidRDefault="00E645D4" w:rsidP="00DE7998">
            <w:pPr>
              <w:jc w:val="center"/>
              <w:rPr>
                <w:sz w:val="22"/>
              </w:rPr>
            </w:pPr>
          </w:p>
        </w:tc>
      </w:tr>
      <w:tr w:rsidR="00E645D4" w:rsidRPr="00D912DF" w14:paraId="3249A89E" w14:textId="77777777" w:rsidTr="00610C19">
        <w:trPr>
          <w:trHeight w:val="193"/>
          <w:jc w:val="center"/>
        </w:trPr>
        <w:tc>
          <w:tcPr>
            <w:tcW w:w="2187" w:type="dxa"/>
            <w:vMerge/>
            <w:tcBorders>
              <w:left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1B1D41C1"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0523E" w14:textId="77777777" w:rsidR="00E645D4" w:rsidRPr="00D912DF" w:rsidRDefault="00E645D4" w:rsidP="00DE7998">
            <w:pPr>
              <w:pStyle w:val="Corps"/>
              <w:rPr>
                <w:sz w:val="22"/>
              </w:rPr>
            </w:pPr>
            <w:r w:rsidRPr="00D912DF">
              <w:rPr>
                <w:sz w:val="22"/>
              </w:rPr>
              <w:t>Plus grande mobilisation citoyenne dans Jardins Mackenzie-King</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C0FF928"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BD624D5"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FED26" w14:textId="77777777" w:rsidR="00E645D4" w:rsidRPr="00D912DF" w:rsidRDefault="00E645D4" w:rsidP="00DE7998">
            <w:pPr>
              <w:jc w:val="center"/>
              <w:rPr>
                <w:sz w:val="22"/>
              </w:rPr>
            </w:pPr>
          </w:p>
        </w:tc>
      </w:tr>
      <w:tr w:rsidR="00E645D4" w:rsidRPr="00D912DF" w14:paraId="64622298" w14:textId="77777777" w:rsidTr="004C7F27">
        <w:trPr>
          <w:trHeight w:val="407"/>
          <w:jc w:val="center"/>
        </w:trPr>
        <w:tc>
          <w:tcPr>
            <w:tcW w:w="2187" w:type="dxa"/>
            <w:vMerge w:val="restart"/>
            <w:tcBorders>
              <w:left w:val="single" w:sz="4" w:space="0" w:color="000000"/>
              <w:right w:val="single" w:sz="4" w:space="0" w:color="000000"/>
            </w:tcBorders>
            <w:shd w:val="clear" w:color="auto" w:fill="FF3399"/>
            <w:tcMar>
              <w:top w:w="80" w:type="dxa"/>
              <w:left w:w="80" w:type="dxa"/>
              <w:bottom w:w="80" w:type="dxa"/>
              <w:right w:w="80" w:type="dxa"/>
            </w:tcMar>
            <w:vAlign w:val="center"/>
          </w:tcPr>
          <w:p w14:paraId="121DC11A" w14:textId="10D1B378" w:rsidR="00E645D4" w:rsidRPr="004C7F27" w:rsidRDefault="00E645D4" w:rsidP="004C7F27">
            <w:pPr>
              <w:jc w:val="center"/>
              <w:rPr>
                <w:b/>
                <w:sz w:val="22"/>
              </w:rPr>
            </w:pPr>
            <w:r w:rsidRPr="004C7F27">
              <w:rPr>
                <w:b/>
                <w:sz w:val="22"/>
              </w:rPr>
              <w:t>Stationnement</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5C5CF" w14:textId="77777777" w:rsidR="00E645D4" w:rsidRPr="00D912DF" w:rsidRDefault="00E645D4" w:rsidP="00DE7998">
            <w:pPr>
              <w:pStyle w:val="Corps"/>
              <w:rPr>
                <w:sz w:val="22"/>
              </w:rPr>
            </w:pPr>
            <w:r w:rsidRPr="00D912DF">
              <w:rPr>
                <w:sz w:val="22"/>
              </w:rPr>
              <w:t xml:space="preserve">Modifier règlements ville pour que les commerces n’aient pas besoin de stationnements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90254FE" w14:textId="77777777" w:rsidR="00E645D4" w:rsidRPr="00D912DF" w:rsidRDefault="00E645D4"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834FFF" w14:textId="77777777" w:rsidR="00E645D4" w:rsidRPr="00D912DF" w:rsidRDefault="00E645D4"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09433" w14:textId="77777777" w:rsidR="00E645D4" w:rsidRPr="00D912DF" w:rsidRDefault="00E645D4" w:rsidP="00DE7998">
            <w:pPr>
              <w:jc w:val="center"/>
              <w:rPr>
                <w:sz w:val="22"/>
              </w:rPr>
            </w:pPr>
            <w:r w:rsidRPr="00D912DF">
              <w:rPr>
                <w:sz w:val="22"/>
              </w:rPr>
              <w:t>1</w:t>
            </w:r>
          </w:p>
        </w:tc>
      </w:tr>
      <w:tr w:rsidR="00E645D4" w:rsidRPr="00D912DF" w14:paraId="57CFA1EF" w14:textId="77777777" w:rsidTr="00610C19">
        <w:trPr>
          <w:trHeight w:val="486"/>
          <w:jc w:val="center"/>
        </w:trPr>
        <w:tc>
          <w:tcPr>
            <w:tcW w:w="2187" w:type="dxa"/>
            <w:vMerge/>
            <w:tcBorders>
              <w:left w:val="single" w:sz="4" w:space="0" w:color="000000"/>
              <w:right w:val="single" w:sz="4" w:space="0" w:color="000000"/>
            </w:tcBorders>
            <w:shd w:val="clear" w:color="auto" w:fill="FF3399"/>
            <w:tcMar>
              <w:top w:w="80" w:type="dxa"/>
              <w:left w:w="80" w:type="dxa"/>
              <w:bottom w:w="80" w:type="dxa"/>
              <w:right w:w="80" w:type="dxa"/>
            </w:tcMar>
            <w:vAlign w:val="center"/>
          </w:tcPr>
          <w:p w14:paraId="23D618A8"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CAD09" w14:textId="77777777" w:rsidR="00E645D4" w:rsidRPr="00D912DF" w:rsidRDefault="00E645D4" w:rsidP="00DE7998">
            <w:pPr>
              <w:pStyle w:val="Corps"/>
              <w:rPr>
                <w:sz w:val="22"/>
              </w:rPr>
            </w:pPr>
            <w:r w:rsidRPr="00D912DF">
              <w:rPr>
                <w:sz w:val="22"/>
              </w:rPr>
              <w:t xml:space="preserve">Plus de logements mais pas plus de stationnements </w:t>
            </w:r>
            <w:r w:rsidRPr="00D912DF">
              <w:rPr>
                <w:sz w:val="22"/>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5072177"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D9B9AFC"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59DB3" w14:textId="77777777" w:rsidR="00E645D4" w:rsidRPr="00D912DF" w:rsidRDefault="00E645D4" w:rsidP="00DE7998">
            <w:pPr>
              <w:jc w:val="center"/>
              <w:rPr>
                <w:sz w:val="22"/>
              </w:rPr>
            </w:pPr>
          </w:p>
        </w:tc>
      </w:tr>
      <w:tr w:rsidR="00E645D4" w:rsidRPr="00D912DF" w14:paraId="03A681D8" w14:textId="77777777" w:rsidTr="004C7F27">
        <w:trPr>
          <w:trHeight w:val="387"/>
          <w:jc w:val="center"/>
        </w:trPr>
        <w:tc>
          <w:tcPr>
            <w:tcW w:w="2187" w:type="dxa"/>
            <w:vMerge/>
            <w:tcBorders>
              <w:left w:val="single" w:sz="4" w:space="0" w:color="000000"/>
              <w:right w:val="single" w:sz="4" w:space="0" w:color="000000"/>
            </w:tcBorders>
            <w:shd w:val="clear" w:color="auto" w:fill="FF3399"/>
            <w:tcMar>
              <w:top w:w="80" w:type="dxa"/>
              <w:left w:w="80" w:type="dxa"/>
              <w:bottom w:w="80" w:type="dxa"/>
              <w:right w:w="80" w:type="dxa"/>
            </w:tcMar>
            <w:vAlign w:val="center"/>
          </w:tcPr>
          <w:p w14:paraId="538439B8"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73744" w14:textId="77777777" w:rsidR="00E645D4" w:rsidRPr="00D912DF" w:rsidRDefault="00E645D4" w:rsidP="00DE7998">
            <w:pPr>
              <w:pStyle w:val="Corps"/>
              <w:rPr>
                <w:sz w:val="22"/>
              </w:rPr>
            </w:pPr>
            <w:r w:rsidRPr="00D912DF">
              <w:rPr>
                <w:sz w:val="22"/>
              </w:rPr>
              <w:t>Favoriser à construire. Ne pas ou peu demandé du stationnement.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3FFE300"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AB452C9"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D669" w14:textId="77777777" w:rsidR="00E645D4" w:rsidRPr="00D912DF" w:rsidRDefault="00E645D4" w:rsidP="00DE7998">
            <w:pPr>
              <w:jc w:val="center"/>
              <w:rPr>
                <w:sz w:val="22"/>
              </w:rPr>
            </w:pPr>
          </w:p>
        </w:tc>
      </w:tr>
      <w:tr w:rsidR="00E645D4" w:rsidRPr="00D912DF" w14:paraId="233B9D4B" w14:textId="77777777" w:rsidTr="004C7F27">
        <w:trPr>
          <w:trHeight w:val="387"/>
          <w:jc w:val="center"/>
        </w:trPr>
        <w:tc>
          <w:tcPr>
            <w:tcW w:w="2187" w:type="dxa"/>
            <w:vMerge/>
            <w:tcBorders>
              <w:left w:val="single" w:sz="4" w:space="0" w:color="000000"/>
              <w:right w:val="single" w:sz="4" w:space="0" w:color="000000"/>
            </w:tcBorders>
            <w:shd w:val="clear" w:color="auto" w:fill="FF3399"/>
            <w:tcMar>
              <w:top w:w="80" w:type="dxa"/>
              <w:left w:w="80" w:type="dxa"/>
              <w:bottom w:w="80" w:type="dxa"/>
              <w:right w:w="80" w:type="dxa"/>
            </w:tcMar>
            <w:vAlign w:val="center"/>
          </w:tcPr>
          <w:p w14:paraId="25CFED26"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98EB1" w14:textId="77777777" w:rsidR="00E645D4" w:rsidRPr="00D912DF" w:rsidRDefault="00E645D4" w:rsidP="00DE7998">
            <w:pPr>
              <w:pStyle w:val="Corps"/>
              <w:rPr>
                <w:sz w:val="22"/>
              </w:rPr>
            </w:pPr>
            <w:r w:rsidRPr="00D912DF">
              <w:rPr>
                <w:sz w:val="22"/>
              </w:rPr>
              <w:t>Modifier règlement municipale concernant stationnement (moins de stationnement par logement)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373E582"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0387177"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58F6A" w14:textId="77777777" w:rsidR="00E645D4" w:rsidRPr="00D912DF" w:rsidRDefault="00E645D4" w:rsidP="00DE7998">
            <w:pPr>
              <w:jc w:val="center"/>
              <w:rPr>
                <w:sz w:val="22"/>
              </w:rPr>
            </w:pPr>
          </w:p>
        </w:tc>
      </w:tr>
      <w:tr w:rsidR="00E645D4" w:rsidRPr="00D912DF" w14:paraId="7E1465DD" w14:textId="77777777" w:rsidTr="00610C19">
        <w:trPr>
          <w:trHeight w:val="165"/>
          <w:jc w:val="center"/>
        </w:trPr>
        <w:tc>
          <w:tcPr>
            <w:tcW w:w="2187" w:type="dxa"/>
            <w:vMerge/>
            <w:tcBorders>
              <w:left w:val="single" w:sz="4" w:space="0" w:color="000000"/>
              <w:right w:val="single" w:sz="4" w:space="0" w:color="000000"/>
            </w:tcBorders>
            <w:shd w:val="clear" w:color="auto" w:fill="FF3399"/>
            <w:tcMar>
              <w:top w:w="80" w:type="dxa"/>
              <w:left w:w="80" w:type="dxa"/>
              <w:bottom w:w="80" w:type="dxa"/>
              <w:right w:w="80" w:type="dxa"/>
            </w:tcMar>
            <w:vAlign w:val="center"/>
          </w:tcPr>
          <w:p w14:paraId="410E088A"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A6E53" w14:textId="77777777" w:rsidR="00E645D4" w:rsidRPr="00D912DF" w:rsidRDefault="00E645D4" w:rsidP="00DE7998">
            <w:pPr>
              <w:pStyle w:val="Corps"/>
              <w:rPr>
                <w:sz w:val="22"/>
              </w:rPr>
            </w:pPr>
            <w:r w:rsidRPr="00D912DF">
              <w:rPr>
                <w:sz w:val="22"/>
              </w:rPr>
              <w:t>Stationnement de rue plutôt que sur les terrains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81737F9"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DCB32C9"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80F01" w14:textId="77777777" w:rsidR="00E645D4" w:rsidRPr="00D912DF" w:rsidRDefault="00E645D4" w:rsidP="00DE7998">
            <w:pPr>
              <w:jc w:val="center"/>
              <w:rPr>
                <w:sz w:val="22"/>
              </w:rPr>
            </w:pPr>
          </w:p>
        </w:tc>
      </w:tr>
      <w:tr w:rsidR="00E645D4" w:rsidRPr="00D912DF" w14:paraId="524F3D08" w14:textId="77777777" w:rsidTr="00610C19">
        <w:trPr>
          <w:trHeight w:val="299"/>
          <w:jc w:val="center"/>
        </w:trPr>
        <w:tc>
          <w:tcPr>
            <w:tcW w:w="2187" w:type="dxa"/>
            <w:vMerge/>
            <w:tcBorders>
              <w:left w:val="single" w:sz="4" w:space="0" w:color="000000"/>
              <w:right w:val="single" w:sz="4" w:space="0" w:color="000000"/>
            </w:tcBorders>
            <w:shd w:val="clear" w:color="auto" w:fill="FF3399"/>
            <w:tcMar>
              <w:top w:w="80" w:type="dxa"/>
              <w:left w:w="80" w:type="dxa"/>
              <w:bottom w:w="80" w:type="dxa"/>
              <w:right w:w="80" w:type="dxa"/>
            </w:tcMar>
            <w:vAlign w:val="center"/>
          </w:tcPr>
          <w:p w14:paraId="6F94BA94"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6C42A" w14:textId="77777777" w:rsidR="00E645D4" w:rsidRPr="00D912DF" w:rsidRDefault="00E645D4" w:rsidP="00DE7998">
            <w:pPr>
              <w:pStyle w:val="Corps"/>
              <w:rPr>
                <w:sz w:val="22"/>
              </w:rPr>
            </w:pPr>
            <w:r w:rsidRPr="00D912DF">
              <w:rPr>
                <w:sz w:val="22"/>
              </w:rPr>
              <w:t>Stationnement dans la rue, pas de création d’ilots de chaleur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F605799"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E0D6858"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8B0B1" w14:textId="77777777" w:rsidR="00E645D4" w:rsidRPr="00D912DF" w:rsidRDefault="00E645D4" w:rsidP="00DE7998">
            <w:pPr>
              <w:jc w:val="center"/>
              <w:rPr>
                <w:sz w:val="22"/>
              </w:rPr>
            </w:pPr>
          </w:p>
        </w:tc>
      </w:tr>
      <w:tr w:rsidR="00E645D4" w:rsidRPr="00D912DF" w14:paraId="2CC3111A" w14:textId="77777777" w:rsidTr="00610C19">
        <w:trPr>
          <w:trHeight w:val="309"/>
          <w:jc w:val="center"/>
        </w:trPr>
        <w:tc>
          <w:tcPr>
            <w:tcW w:w="2187" w:type="dxa"/>
            <w:vMerge w:val="restart"/>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258F9CF8" w14:textId="77777777" w:rsidR="00E645D4" w:rsidRPr="004C7F27" w:rsidRDefault="00E645D4" w:rsidP="004C7F27">
            <w:pPr>
              <w:jc w:val="center"/>
              <w:rPr>
                <w:b/>
                <w:sz w:val="22"/>
              </w:rPr>
            </w:pPr>
            <w:r w:rsidRPr="004C7F27">
              <w:rPr>
                <w:b/>
                <w:color w:val="FFFFFF" w:themeColor="background1"/>
                <w:sz w:val="22"/>
              </w:rPr>
              <w:t>Favoriser une mixité dans le quartier</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5A49F" w14:textId="77777777" w:rsidR="00E645D4" w:rsidRPr="00D912DF" w:rsidRDefault="00E645D4" w:rsidP="00DE7998">
            <w:pPr>
              <w:pStyle w:val="Corps"/>
              <w:rPr>
                <w:sz w:val="22"/>
              </w:rPr>
            </w:pPr>
            <w:r w:rsidRPr="00D912DF">
              <w:rPr>
                <w:sz w:val="22"/>
              </w:rPr>
              <w:t xml:space="preserve">Mixité de logement sociale, culturelle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F092906" w14:textId="77777777" w:rsidR="00E645D4" w:rsidRPr="00D912DF" w:rsidRDefault="00E645D4" w:rsidP="00DE7998">
            <w:pPr>
              <w:jc w:val="center"/>
              <w:rPr>
                <w:sz w:val="22"/>
              </w:rPr>
            </w:pPr>
            <w:r w:rsidRPr="00D912DF">
              <w:rPr>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D77AD0A" w14:textId="77777777" w:rsidR="00E645D4" w:rsidRPr="00D912DF" w:rsidRDefault="00E645D4" w:rsidP="00DE7998">
            <w:pPr>
              <w:jc w:val="center"/>
              <w:rPr>
                <w:sz w:val="22"/>
              </w:rPr>
            </w:pPr>
            <w:r w:rsidRPr="00D912DF">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614A6" w14:textId="77777777" w:rsidR="00E645D4" w:rsidRPr="00D912DF" w:rsidRDefault="00E645D4" w:rsidP="00DE7998">
            <w:pPr>
              <w:jc w:val="center"/>
              <w:rPr>
                <w:sz w:val="22"/>
              </w:rPr>
            </w:pPr>
            <w:r w:rsidRPr="00D912DF">
              <w:rPr>
                <w:sz w:val="22"/>
              </w:rPr>
              <w:t>8</w:t>
            </w:r>
          </w:p>
        </w:tc>
      </w:tr>
      <w:tr w:rsidR="00E645D4" w:rsidRPr="00D912DF" w14:paraId="2216D103" w14:textId="77777777" w:rsidTr="00610C19">
        <w:trPr>
          <w:trHeight w:val="387"/>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5273E265" w14:textId="77777777" w:rsidR="00E645D4" w:rsidRPr="004C7F27" w:rsidRDefault="00E645D4" w:rsidP="004C7F27">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10F43" w14:textId="77777777" w:rsidR="00E645D4" w:rsidRPr="00D912DF" w:rsidRDefault="00E645D4" w:rsidP="00DE7998">
            <w:pPr>
              <w:pStyle w:val="Corps"/>
              <w:rPr>
                <w:sz w:val="22"/>
              </w:rPr>
            </w:pPr>
            <w:r w:rsidRPr="00D912DF">
              <w:rPr>
                <w:sz w:val="22"/>
              </w:rPr>
              <w:t>Mixité étudiante et personnes âgées dans coop avec contribution différentes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3735DA0" w14:textId="77777777" w:rsidR="00E645D4" w:rsidRPr="00D912DF" w:rsidRDefault="00E645D4"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BDB8642"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A8897" w14:textId="77777777" w:rsidR="00E645D4" w:rsidRPr="00D912DF" w:rsidRDefault="00E645D4" w:rsidP="00DE7998">
            <w:pPr>
              <w:jc w:val="center"/>
              <w:rPr>
                <w:sz w:val="22"/>
              </w:rPr>
            </w:pPr>
            <w:r w:rsidRPr="00D912DF">
              <w:rPr>
                <w:sz w:val="22"/>
              </w:rPr>
              <w:t>2</w:t>
            </w:r>
          </w:p>
        </w:tc>
      </w:tr>
      <w:tr w:rsidR="00E645D4" w:rsidRPr="00D912DF" w14:paraId="3F98A72D" w14:textId="77777777" w:rsidTr="00610C19">
        <w:trPr>
          <w:trHeight w:val="666"/>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605D36DB" w14:textId="77777777" w:rsidR="00E645D4" w:rsidRPr="004C7F27" w:rsidRDefault="00E645D4" w:rsidP="004C7F27">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E566F" w14:textId="77777777" w:rsidR="00E645D4" w:rsidRPr="00D912DF" w:rsidRDefault="00E645D4" w:rsidP="00DE7998">
            <w:pPr>
              <w:pStyle w:val="Corps"/>
              <w:rPr>
                <w:sz w:val="22"/>
              </w:rPr>
            </w:pPr>
            <w:r w:rsidRPr="00D912DF">
              <w:rPr>
                <w:sz w:val="22"/>
              </w:rPr>
              <w:t>MIXITÉ! S’assurer que certains logements soient abordables (ex : 1/5) dans chaque secteur de la ville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816C93A"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D3274EF" w14:textId="77777777" w:rsidR="00E645D4" w:rsidRPr="00D912DF" w:rsidRDefault="00E645D4" w:rsidP="00DE7998">
            <w:pPr>
              <w:jc w:val="center"/>
              <w:rPr>
                <w:sz w:val="22"/>
              </w:rPr>
            </w:pPr>
            <w:r w:rsidRPr="00D912DF">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CDDE0" w14:textId="77777777" w:rsidR="00E645D4" w:rsidRPr="00D912DF" w:rsidRDefault="00E645D4" w:rsidP="00DE7998">
            <w:pPr>
              <w:jc w:val="center"/>
              <w:rPr>
                <w:sz w:val="22"/>
              </w:rPr>
            </w:pPr>
            <w:r w:rsidRPr="00D912DF">
              <w:rPr>
                <w:sz w:val="22"/>
              </w:rPr>
              <w:t>2</w:t>
            </w:r>
          </w:p>
        </w:tc>
      </w:tr>
      <w:tr w:rsidR="00E645D4" w:rsidRPr="00D912DF" w14:paraId="40A1B6BE" w14:textId="77777777" w:rsidTr="004C7F27">
        <w:trPr>
          <w:trHeight w:val="505"/>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5E524A27" w14:textId="77777777" w:rsidR="00E645D4" w:rsidRPr="004C7F27" w:rsidRDefault="00E645D4" w:rsidP="004C7F27">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3AE16" w14:textId="77777777" w:rsidR="00E645D4" w:rsidRPr="00D912DF" w:rsidRDefault="00E645D4" w:rsidP="00DE7998">
            <w:pPr>
              <w:pStyle w:val="Corps"/>
              <w:rPr>
                <w:sz w:val="22"/>
              </w:rPr>
            </w:pPr>
            <w:r w:rsidRPr="00D912DF">
              <w:rPr>
                <w:sz w:val="22"/>
              </w:rPr>
              <w:t>Mobilisation pour demander à la ville de réserver des terrains pour logement accessibles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06A3565"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58F2E65"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3B634" w14:textId="77777777" w:rsidR="00E645D4" w:rsidRPr="00D912DF" w:rsidRDefault="00E645D4" w:rsidP="00DE7998">
            <w:pPr>
              <w:jc w:val="center"/>
              <w:rPr>
                <w:sz w:val="22"/>
              </w:rPr>
            </w:pPr>
          </w:p>
        </w:tc>
      </w:tr>
      <w:tr w:rsidR="00E645D4" w:rsidRPr="00D912DF" w14:paraId="2C05E3CC" w14:textId="77777777" w:rsidTr="00610C19">
        <w:trPr>
          <w:trHeight w:val="222"/>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16EC664D" w14:textId="77777777" w:rsidR="00E645D4" w:rsidRPr="004C7F27" w:rsidRDefault="00E645D4" w:rsidP="004C7F27">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D5232" w14:textId="77777777" w:rsidR="00E645D4" w:rsidRPr="00D912DF" w:rsidRDefault="00E645D4" w:rsidP="00DE7998">
            <w:pPr>
              <w:pStyle w:val="Corps"/>
              <w:rPr>
                <w:sz w:val="22"/>
              </w:rPr>
            </w:pPr>
            <w:r w:rsidRPr="00D912DF">
              <w:rPr>
                <w:sz w:val="22"/>
              </w:rPr>
              <w:t>Logements pour étudiants dans le quartier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DE700D0"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216EB54"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EBF19" w14:textId="77777777" w:rsidR="00E645D4" w:rsidRPr="00D912DF" w:rsidRDefault="00E645D4" w:rsidP="00DE7998">
            <w:pPr>
              <w:jc w:val="center"/>
              <w:rPr>
                <w:sz w:val="22"/>
              </w:rPr>
            </w:pPr>
          </w:p>
        </w:tc>
      </w:tr>
      <w:tr w:rsidR="00E645D4" w:rsidRPr="00D912DF" w14:paraId="7459AE83" w14:textId="77777777" w:rsidTr="00610C19">
        <w:trPr>
          <w:trHeight w:val="498"/>
          <w:jc w:val="center"/>
        </w:trPr>
        <w:tc>
          <w:tcPr>
            <w:tcW w:w="2187" w:type="dxa"/>
            <w:vMerge w:val="restart"/>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47E467E3" w14:textId="70706130" w:rsidR="00E645D4" w:rsidRPr="004C7F27" w:rsidRDefault="00E645D4" w:rsidP="004C7F27">
            <w:pPr>
              <w:jc w:val="center"/>
              <w:rPr>
                <w:b/>
                <w:color w:val="FFFFFF" w:themeColor="background1"/>
                <w:sz w:val="22"/>
              </w:rPr>
            </w:pPr>
            <w:r w:rsidRPr="004C7F27">
              <w:rPr>
                <w:b/>
                <w:sz w:val="22"/>
              </w:rPr>
              <w:t>Gentrification</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25419" w14:textId="77777777" w:rsidR="00E645D4" w:rsidRPr="00D912DF" w:rsidRDefault="00E645D4" w:rsidP="00DE7998">
            <w:pPr>
              <w:pStyle w:val="Corps"/>
              <w:rPr>
                <w:sz w:val="22"/>
              </w:rPr>
            </w:pPr>
            <w:r w:rsidRPr="00D912DF">
              <w:rPr>
                <w:sz w:val="22"/>
              </w:rPr>
              <w:t xml:space="preserve">Moratoire sur les condominiums (construction), sur 10-15 ans pour favoriser l’aménagement de logements plus accessibles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D10F462" w14:textId="77777777" w:rsidR="00E645D4" w:rsidRPr="00D912DF" w:rsidRDefault="00E645D4" w:rsidP="00DE7998">
            <w:pPr>
              <w:jc w:val="center"/>
              <w:rPr>
                <w:sz w:val="22"/>
              </w:rPr>
            </w:pPr>
            <w:r w:rsidRPr="00D912DF">
              <w:rPr>
                <w:sz w:val="22"/>
              </w:rPr>
              <w:t>9</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E7C415E"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4B753" w14:textId="77777777" w:rsidR="00E645D4" w:rsidRPr="00D912DF" w:rsidRDefault="00E645D4" w:rsidP="00DE7998">
            <w:pPr>
              <w:jc w:val="center"/>
              <w:rPr>
                <w:sz w:val="22"/>
              </w:rPr>
            </w:pPr>
            <w:r w:rsidRPr="00D912DF">
              <w:rPr>
                <w:sz w:val="22"/>
              </w:rPr>
              <w:t>18</w:t>
            </w:r>
          </w:p>
        </w:tc>
      </w:tr>
      <w:tr w:rsidR="00E645D4" w:rsidRPr="00D912DF" w14:paraId="7C4A76B6" w14:textId="77777777" w:rsidTr="004C7F27">
        <w:trPr>
          <w:trHeight w:val="592"/>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2F88BCBF"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DA71B" w14:textId="77777777" w:rsidR="00E645D4" w:rsidRPr="00D912DF" w:rsidRDefault="00E645D4" w:rsidP="00DE7998">
            <w:pPr>
              <w:pStyle w:val="Corps"/>
              <w:rPr>
                <w:sz w:val="22"/>
              </w:rPr>
            </w:pPr>
            <w:r w:rsidRPr="00D912DF">
              <w:rPr>
                <w:sz w:val="22"/>
              </w:rPr>
              <w:t>Respect du règlement du zonage, peu importe la pression des promoteurs immobiliers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5C087BC" w14:textId="77777777" w:rsidR="00E645D4" w:rsidRPr="00D912DF" w:rsidRDefault="00E645D4" w:rsidP="00DE7998">
            <w:pPr>
              <w:jc w:val="center"/>
              <w:rPr>
                <w:sz w:val="22"/>
              </w:rPr>
            </w:pPr>
            <w:r w:rsidRPr="00D912DF">
              <w:rPr>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623F15D" w14:textId="77777777" w:rsidR="00E645D4" w:rsidRPr="00D912DF" w:rsidRDefault="00E645D4" w:rsidP="00DE7998">
            <w:pPr>
              <w:jc w:val="center"/>
              <w:rPr>
                <w:sz w:val="22"/>
              </w:rPr>
            </w:pPr>
            <w:r w:rsidRPr="00D912DF">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F7439" w14:textId="77777777" w:rsidR="00E645D4" w:rsidRPr="00D912DF" w:rsidRDefault="00E645D4" w:rsidP="00DE7998">
            <w:pPr>
              <w:jc w:val="center"/>
              <w:rPr>
                <w:sz w:val="22"/>
              </w:rPr>
            </w:pPr>
            <w:r w:rsidRPr="00D912DF">
              <w:rPr>
                <w:sz w:val="22"/>
              </w:rPr>
              <w:t>8</w:t>
            </w:r>
          </w:p>
        </w:tc>
      </w:tr>
      <w:tr w:rsidR="00E645D4" w:rsidRPr="00D912DF" w14:paraId="717D7927" w14:textId="77777777" w:rsidTr="00610C19">
        <w:trPr>
          <w:trHeight w:val="53"/>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4FB9134F"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6ACD2" w14:textId="77777777" w:rsidR="00E645D4" w:rsidRPr="00D912DF" w:rsidRDefault="00E645D4" w:rsidP="00DE7998">
            <w:pPr>
              <w:pStyle w:val="Corps"/>
              <w:rPr>
                <w:sz w:val="22"/>
              </w:rPr>
            </w:pPr>
            <w:r w:rsidRPr="00D912DF">
              <w:rPr>
                <w:sz w:val="22"/>
              </w:rPr>
              <w:t>Freiner la gentrification</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8C0B614" w14:textId="77777777" w:rsidR="00E645D4" w:rsidRPr="00D912DF" w:rsidRDefault="00E645D4"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415E32C"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8FAE2" w14:textId="77777777" w:rsidR="00E645D4" w:rsidRPr="00D912DF" w:rsidRDefault="00E645D4" w:rsidP="00DE7998">
            <w:pPr>
              <w:jc w:val="center"/>
              <w:rPr>
                <w:sz w:val="22"/>
              </w:rPr>
            </w:pPr>
            <w:r w:rsidRPr="00D912DF">
              <w:rPr>
                <w:sz w:val="22"/>
              </w:rPr>
              <w:t>2</w:t>
            </w:r>
          </w:p>
        </w:tc>
      </w:tr>
      <w:tr w:rsidR="00E645D4" w:rsidRPr="00D912DF" w14:paraId="48827E63" w14:textId="77777777" w:rsidTr="004C7F27">
        <w:trPr>
          <w:trHeight w:val="245"/>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759DD130"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F2097" w14:textId="77777777" w:rsidR="00E645D4" w:rsidRPr="00D912DF" w:rsidRDefault="00E645D4" w:rsidP="00DE7998">
            <w:pPr>
              <w:pStyle w:val="Corps"/>
              <w:rPr>
                <w:sz w:val="22"/>
              </w:rPr>
            </w:pPr>
            <w:r w:rsidRPr="00D912DF">
              <w:rPr>
                <w:sz w:val="22"/>
              </w:rPr>
              <w:t xml:space="preserve">Mesure pour contenir spéculation immobilière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C4207F7"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C3850AB" w14:textId="77777777" w:rsidR="00E645D4" w:rsidRPr="00D912DF" w:rsidRDefault="00E645D4" w:rsidP="00DE7998">
            <w:pPr>
              <w:jc w:val="center"/>
              <w:rPr>
                <w:sz w:val="22"/>
              </w:rPr>
            </w:pPr>
            <w:r w:rsidRPr="00D912DF">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B83F8" w14:textId="77777777" w:rsidR="00E645D4" w:rsidRPr="00D912DF" w:rsidRDefault="00E645D4" w:rsidP="00DE7998">
            <w:pPr>
              <w:jc w:val="center"/>
              <w:rPr>
                <w:sz w:val="22"/>
              </w:rPr>
            </w:pPr>
            <w:r w:rsidRPr="00D912DF">
              <w:rPr>
                <w:sz w:val="22"/>
              </w:rPr>
              <w:t>2</w:t>
            </w:r>
          </w:p>
        </w:tc>
      </w:tr>
      <w:tr w:rsidR="00E645D4" w:rsidRPr="00D912DF" w14:paraId="22BF5EBD" w14:textId="77777777" w:rsidTr="00610C19">
        <w:trPr>
          <w:trHeight w:val="164"/>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513765C5"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80D2F" w14:textId="77777777" w:rsidR="00E645D4" w:rsidRPr="00D912DF" w:rsidRDefault="00E645D4" w:rsidP="00DE7998">
            <w:pPr>
              <w:pStyle w:val="Corps"/>
              <w:rPr>
                <w:sz w:val="22"/>
              </w:rPr>
            </w:pPr>
            <w:r w:rsidRPr="00D912DF">
              <w:rPr>
                <w:sz w:val="22"/>
              </w:rPr>
              <w:t>Consultation citoyenne pour réfléchir à la densification du quartier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82E9D04"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F4A6D3B"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D54EA" w14:textId="77777777" w:rsidR="00E645D4" w:rsidRPr="00D912DF" w:rsidRDefault="00E645D4" w:rsidP="00DE7998">
            <w:pPr>
              <w:jc w:val="center"/>
              <w:rPr>
                <w:sz w:val="22"/>
              </w:rPr>
            </w:pPr>
          </w:p>
        </w:tc>
      </w:tr>
      <w:tr w:rsidR="00E645D4" w:rsidRPr="00D912DF" w14:paraId="3EE4CA3B" w14:textId="77777777" w:rsidTr="004C7F27">
        <w:trPr>
          <w:trHeight w:val="653"/>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22A24850"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CDBC3" w14:textId="77777777" w:rsidR="00E645D4" w:rsidRPr="00D912DF" w:rsidRDefault="00E645D4" w:rsidP="00DE7998">
            <w:pPr>
              <w:pStyle w:val="Corps"/>
              <w:rPr>
                <w:sz w:val="22"/>
              </w:rPr>
            </w:pPr>
            <w:r w:rsidRPr="00D912DF">
              <w:rPr>
                <w:sz w:val="22"/>
              </w:rPr>
              <w:t>Non! À la gentrification. Oui! À un pourcentage raisonnable de logement sociaux dans la partie vieux Val-</w:t>
            </w:r>
            <w:proofErr w:type="spellStart"/>
            <w:r w:rsidRPr="00D912DF">
              <w:rPr>
                <w:sz w:val="22"/>
              </w:rPr>
              <w:t>Tétreau</w:t>
            </w:r>
            <w:proofErr w:type="spellEnd"/>
            <w:r w:rsidRPr="00D912DF">
              <w:rPr>
                <w:sz w:val="22"/>
              </w:rPr>
              <w:t xml:space="preserve"> qui me semble plus propice, question de préserver le caractère du quartier et en assurer le dynamisme et la diversité.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647923E"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2C23C87"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8BF04" w14:textId="77777777" w:rsidR="00E645D4" w:rsidRPr="00D912DF" w:rsidRDefault="00E645D4" w:rsidP="00DE7998">
            <w:pPr>
              <w:jc w:val="center"/>
              <w:rPr>
                <w:sz w:val="22"/>
              </w:rPr>
            </w:pPr>
          </w:p>
        </w:tc>
      </w:tr>
      <w:tr w:rsidR="00E645D4" w:rsidRPr="00D912DF" w14:paraId="6F330CB3" w14:textId="77777777" w:rsidTr="00610C19">
        <w:trPr>
          <w:trHeight w:val="280"/>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6A2F01BD"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2945E" w14:textId="77777777" w:rsidR="00E645D4" w:rsidRPr="00D912DF" w:rsidRDefault="00E645D4" w:rsidP="00DE7998">
            <w:pPr>
              <w:pStyle w:val="Corps"/>
              <w:rPr>
                <w:sz w:val="22"/>
              </w:rPr>
            </w:pPr>
            <w:r w:rsidRPr="00D912DF">
              <w:rPr>
                <w:sz w:val="22"/>
              </w:rPr>
              <w:t>Mobilisation citoyenne pour contrer le développement d’immeuble à condo</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8E2926B"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717FC85"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F5880" w14:textId="77777777" w:rsidR="00E645D4" w:rsidRPr="00D912DF" w:rsidRDefault="00E645D4" w:rsidP="00DE7998">
            <w:pPr>
              <w:jc w:val="center"/>
              <w:rPr>
                <w:sz w:val="22"/>
              </w:rPr>
            </w:pPr>
          </w:p>
        </w:tc>
      </w:tr>
      <w:tr w:rsidR="00E645D4" w:rsidRPr="00D912DF" w14:paraId="54487199" w14:textId="77777777" w:rsidTr="00610C19">
        <w:trPr>
          <w:trHeight w:val="576"/>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147B25F1"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B4C37" w14:textId="77777777" w:rsidR="00E645D4" w:rsidRPr="00D912DF" w:rsidRDefault="00E645D4" w:rsidP="00DE7998">
            <w:pPr>
              <w:pStyle w:val="Corps"/>
              <w:rPr>
                <w:sz w:val="22"/>
              </w:rPr>
            </w:pPr>
            <w:r w:rsidRPr="00D912DF">
              <w:rPr>
                <w:sz w:val="22"/>
              </w:rPr>
              <w:t>Spéculation immobilière, mesure pour la contenir, pour maintenir mixité, le logement social (achat de terrains par la ville)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657C6A0"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06BD081"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A9950" w14:textId="77777777" w:rsidR="00E645D4" w:rsidRPr="00D912DF" w:rsidRDefault="00E645D4" w:rsidP="00DE7998">
            <w:pPr>
              <w:jc w:val="center"/>
              <w:rPr>
                <w:sz w:val="22"/>
              </w:rPr>
            </w:pPr>
          </w:p>
        </w:tc>
      </w:tr>
      <w:tr w:rsidR="00E645D4" w:rsidRPr="00D912DF" w14:paraId="30DB4A3B" w14:textId="77777777" w:rsidTr="00610C19">
        <w:trPr>
          <w:trHeight w:val="65"/>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7A3AD039"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30C26" w14:textId="77777777" w:rsidR="00E645D4" w:rsidRPr="00D912DF" w:rsidRDefault="00E645D4" w:rsidP="00DE7998">
            <w:pPr>
              <w:pStyle w:val="Corps"/>
              <w:rPr>
                <w:sz w:val="22"/>
              </w:rPr>
            </w:pPr>
            <w:r w:rsidRPr="00D912DF">
              <w:rPr>
                <w:sz w:val="22"/>
              </w:rPr>
              <w:t>Densification ok, mais de façon respectueuse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605E7CB"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B9A365B"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41236" w14:textId="77777777" w:rsidR="00E645D4" w:rsidRPr="00D912DF" w:rsidRDefault="00E645D4" w:rsidP="00DE7998">
            <w:pPr>
              <w:jc w:val="center"/>
              <w:rPr>
                <w:sz w:val="22"/>
              </w:rPr>
            </w:pPr>
          </w:p>
        </w:tc>
      </w:tr>
      <w:tr w:rsidR="00E645D4" w:rsidRPr="00D912DF" w14:paraId="45190145" w14:textId="77777777" w:rsidTr="00610C19">
        <w:trPr>
          <w:trHeight w:val="157"/>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67BB7E24"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31A93" w14:textId="77777777" w:rsidR="00E645D4" w:rsidRPr="00D912DF" w:rsidRDefault="00E645D4" w:rsidP="00DE7998">
            <w:pPr>
              <w:pStyle w:val="Corps"/>
              <w:rPr>
                <w:sz w:val="22"/>
              </w:rPr>
            </w:pPr>
            <w:r w:rsidRPr="00D912DF">
              <w:rPr>
                <w:sz w:val="22"/>
              </w:rPr>
              <w:t>On a évité la gentrification du quartier et de nouvelles coops d’habitation ont vu le jour.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97F37AC"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08772C9"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B76CB" w14:textId="77777777" w:rsidR="00E645D4" w:rsidRPr="00D912DF" w:rsidRDefault="00E645D4" w:rsidP="00DE7998">
            <w:pPr>
              <w:jc w:val="center"/>
              <w:rPr>
                <w:sz w:val="22"/>
              </w:rPr>
            </w:pPr>
          </w:p>
        </w:tc>
      </w:tr>
      <w:tr w:rsidR="00E645D4" w:rsidRPr="00D912DF" w14:paraId="14FCB579" w14:textId="77777777" w:rsidTr="00610C19">
        <w:trPr>
          <w:trHeight w:val="167"/>
          <w:jc w:val="center"/>
        </w:trPr>
        <w:tc>
          <w:tcPr>
            <w:tcW w:w="2187" w:type="dxa"/>
            <w:vMerge w:val="restart"/>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790AC59C" w14:textId="77777777" w:rsidR="00E645D4" w:rsidRPr="004C7F27" w:rsidRDefault="00E645D4" w:rsidP="004C7F27">
            <w:pPr>
              <w:jc w:val="center"/>
              <w:rPr>
                <w:b/>
                <w:sz w:val="22"/>
              </w:rPr>
            </w:pPr>
            <w:r w:rsidRPr="004C7F27">
              <w:rPr>
                <w:b/>
                <w:color w:val="FFFFFF" w:themeColor="background1"/>
                <w:sz w:val="22"/>
              </w:rPr>
              <w:t>Hauteur des bâtiments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BEB5B" w14:textId="77777777" w:rsidR="00E645D4" w:rsidRPr="00D912DF" w:rsidRDefault="00E645D4" w:rsidP="00DE7998">
            <w:pPr>
              <w:pStyle w:val="Corps"/>
              <w:rPr>
                <w:sz w:val="22"/>
              </w:rPr>
            </w:pPr>
            <w:r w:rsidRPr="00D912DF">
              <w:rPr>
                <w:sz w:val="22"/>
              </w:rPr>
              <w:t>Limiter en hauteur les nouvelles constructions et encourager l’esthétisme et le beau</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490DB4C"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439D943"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0B356" w14:textId="77777777" w:rsidR="00E645D4" w:rsidRPr="00D912DF" w:rsidRDefault="00E645D4" w:rsidP="00DE7998">
            <w:pPr>
              <w:jc w:val="center"/>
              <w:rPr>
                <w:sz w:val="22"/>
              </w:rPr>
            </w:pPr>
          </w:p>
        </w:tc>
      </w:tr>
      <w:tr w:rsidR="00E645D4" w:rsidRPr="00D912DF" w14:paraId="71EDE040" w14:textId="77777777" w:rsidTr="00610C19">
        <w:trPr>
          <w:trHeight w:val="291"/>
          <w:jc w:val="center"/>
        </w:trPr>
        <w:tc>
          <w:tcPr>
            <w:tcW w:w="2187"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3DCAA485"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659AF" w14:textId="77777777" w:rsidR="00E645D4" w:rsidRPr="00D912DF" w:rsidRDefault="00E645D4" w:rsidP="00DE7998">
            <w:pPr>
              <w:pStyle w:val="Corps"/>
              <w:rPr>
                <w:sz w:val="22"/>
              </w:rPr>
            </w:pPr>
            <w:r w:rsidRPr="00D912DF">
              <w:rPr>
                <w:sz w:val="22"/>
              </w:rPr>
              <w:t>Les nouvelles constructions ont été limitées à 5 étages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E7B6078"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E30C9E3"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DF1B0" w14:textId="77777777" w:rsidR="00E645D4" w:rsidRPr="00D912DF" w:rsidRDefault="00E645D4" w:rsidP="00DE7998">
            <w:pPr>
              <w:jc w:val="center"/>
              <w:rPr>
                <w:sz w:val="22"/>
              </w:rPr>
            </w:pPr>
          </w:p>
        </w:tc>
      </w:tr>
      <w:tr w:rsidR="00E645D4" w:rsidRPr="00D912DF" w14:paraId="4E7F5632" w14:textId="77777777" w:rsidTr="00610C19">
        <w:trPr>
          <w:trHeight w:val="457"/>
          <w:jc w:val="center"/>
        </w:trPr>
        <w:tc>
          <w:tcPr>
            <w:tcW w:w="2187"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4DC0E5FE"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42CF1" w14:textId="77777777" w:rsidR="00E645D4" w:rsidRPr="00D912DF" w:rsidRDefault="00E645D4" w:rsidP="00DE7998">
            <w:pPr>
              <w:pStyle w:val="Corps"/>
              <w:rPr>
                <w:sz w:val="22"/>
              </w:rPr>
            </w:pPr>
            <w:r w:rsidRPr="00D912DF">
              <w:rPr>
                <w:sz w:val="22"/>
              </w:rPr>
              <w:t>Commerce 1er étage et logement au-dessus (barrière de construction, pas de 6-10 étages (conserver image Val-</w:t>
            </w:r>
            <w:proofErr w:type="spellStart"/>
            <w:r w:rsidRPr="00D912DF">
              <w:rPr>
                <w:sz w:val="22"/>
              </w:rPr>
              <w:t>Tétreau</w:t>
            </w:r>
            <w:proofErr w:type="spellEnd"/>
            <w:r w:rsidRPr="00D912DF">
              <w:rPr>
                <w:sz w:val="22"/>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E7D1A6D"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06BB1A0"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9FB6D" w14:textId="77777777" w:rsidR="00E645D4" w:rsidRPr="00D912DF" w:rsidRDefault="00E645D4" w:rsidP="00DE7998">
            <w:pPr>
              <w:jc w:val="center"/>
              <w:rPr>
                <w:sz w:val="22"/>
              </w:rPr>
            </w:pPr>
          </w:p>
        </w:tc>
      </w:tr>
      <w:tr w:rsidR="00E645D4" w:rsidRPr="00D912DF" w14:paraId="0561ACE2" w14:textId="77777777" w:rsidTr="00610C19">
        <w:trPr>
          <w:trHeight w:val="385"/>
          <w:jc w:val="center"/>
        </w:trPr>
        <w:tc>
          <w:tcPr>
            <w:tcW w:w="2187"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061A9A0E"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4AF0D" w14:textId="77777777" w:rsidR="00E645D4" w:rsidRPr="00D912DF" w:rsidRDefault="00E645D4" w:rsidP="00DE7998">
            <w:pPr>
              <w:pStyle w:val="Corps"/>
              <w:rPr>
                <w:sz w:val="22"/>
              </w:rPr>
            </w:pPr>
            <w:r w:rsidRPr="00D912DF">
              <w:rPr>
                <w:sz w:val="22"/>
              </w:rPr>
              <w:t>Augmenter les espaces des petits centres commerciaux en ajoutant un étage.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40C66C0"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ACEDC92"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09A72" w14:textId="77777777" w:rsidR="00E645D4" w:rsidRPr="00D912DF" w:rsidRDefault="00E645D4" w:rsidP="00DE7998">
            <w:pPr>
              <w:jc w:val="center"/>
              <w:rPr>
                <w:sz w:val="22"/>
              </w:rPr>
            </w:pPr>
          </w:p>
        </w:tc>
      </w:tr>
      <w:tr w:rsidR="00E645D4" w:rsidRPr="00D912DF" w14:paraId="63C6AC2D" w14:textId="77777777" w:rsidTr="00610C19">
        <w:trPr>
          <w:trHeight w:val="395"/>
          <w:jc w:val="center"/>
        </w:trPr>
        <w:tc>
          <w:tcPr>
            <w:tcW w:w="2187" w:type="dxa"/>
            <w:vMerge w:val="restart"/>
            <w:tcBorders>
              <w:left w:val="single" w:sz="4" w:space="0" w:color="000000"/>
              <w:right w:val="single" w:sz="4" w:space="0" w:color="000000"/>
            </w:tcBorders>
            <w:shd w:val="clear" w:color="auto" w:fill="666633"/>
            <w:tcMar>
              <w:top w:w="80" w:type="dxa"/>
              <w:left w:w="80" w:type="dxa"/>
              <w:bottom w:w="80" w:type="dxa"/>
              <w:right w:w="80" w:type="dxa"/>
            </w:tcMar>
            <w:vAlign w:val="center"/>
          </w:tcPr>
          <w:p w14:paraId="7A832BA0" w14:textId="77777777" w:rsidR="00E645D4" w:rsidRPr="004C7F27" w:rsidRDefault="00E645D4" w:rsidP="004C7F27">
            <w:pPr>
              <w:jc w:val="center"/>
              <w:rPr>
                <w:b/>
                <w:sz w:val="22"/>
              </w:rPr>
            </w:pPr>
            <w:r w:rsidRPr="004C7F27">
              <w:rPr>
                <w:b/>
                <w:color w:val="FFFFFF" w:themeColor="background1"/>
                <w:sz w:val="22"/>
              </w:rPr>
              <w:t>Rénovation des bâtiments existants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D8D7E" w14:textId="77777777" w:rsidR="00E645D4" w:rsidRPr="00D912DF" w:rsidRDefault="00E645D4" w:rsidP="00DE7998">
            <w:pPr>
              <w:pStyle w:val="Corps"/>
              <w:rPr>
                <w:sz w:val="22"/>
              </w:rPr>
            </w:pPr>
            <w:r w:rsidRPr="00D912DF">
              <w:rPr>
                <w:sz w:val="22"/>
              </w:rPr>
              <w:t>Programme subvention pour rénovation des logements et immeubles construits avant 1970</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F99D1B3" w14:textId="77777777" w:rsidR="00E645D4" w:rsidRPr="00D912DF" w:rsidRDefault="00E645D4" w:rsidP="00DE7998">
            <w:pPr>
              <w:jc w:val="center"/>
              <w:rPr>
                <w:sz w:val="22"/>
              </w:rPr>
            </w:pPr>
            <w:r w:rsidRPr="00D912DF">
              <w:rPr>
                <w:sz w:val="22"/>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B0E78FA"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3C419" w14:textId="77777777" w:rsidR="00E645D4" w:rsidRPr="00D912DF" w:rsidRDefault="00E645D4" w:rsidP="00DE7998">
            <w:pPr>
              <w:jc w:val="center"/>
              <w:rPr>
                <w:sz w:val="22"/>
              </w:rPr>
            </w:pPr>
            <w:r w:rsidRPr="00D912DF">
              <w:rPr>
                <w:sz w:val="22"/>
              </w:rPr>
              <w:t>4</w:t>
            </w:r>
          </w:p>
        </w:tc>
      </w:tr>
      <w:tr w:rsidR="00E645D4" w:rsidRPr="00D912DF" w14:paraId="5CECC7DE" w14:textId="77777777" w:rsidTr="00610C19">
        <w:trPr>
          <w:trHeight w:val="222"/>
          <w:jc w:val="center"/>
        </w:trPr>
        <w:tc>
          <w:tcPr>
            <w:tcW w:w="2187" w:type="dxa"/>
            <w:vMerge/>
            <w:tcBorders>
              <w:left w:val="single" w:sz="4" w:space="0" w:color="000000"/>
              <w:right w:val="single" w:sz="4" w:space="0" w:color="000000"/>
            </w:tcBorders>
            <w:shd w:val="clear" w:color="auto" w:fill="666633"/>
            <w:tcMar>
              <w:top w:w="80" w:type="dxa"/>
              <w:left w:w="80" w:type="dxa"/>
              <w:bottom w:w="80" w:type="dxa"/>
              <w:right w:w="80" w:type="dxa"/>
            </w:tcMar>
            <w:vAlign w:val="center"/>
          </w:tcPr>
          <w:p w14:paraId="57C823EC"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6EBF4" w14:textId="77777777" w:rsidR="00E645D4" w:rsidRPr="00D912DF" w:rsidRDefault="00E645D4" w:rsidP="00DE7998">
            <w:pPr>
              <w:pStyle w:val="Corps"/>
              <w:rPr>
                <w:sz w:val="22"/>
              </w:rPr>
            </w:pPr>
            <w:r w:rsidRPr="00D912DF">
              <w:rPr>
                <w:sz w:val="22"/>
              </w:rPr>
              <w:t xml:space="preserve">Sensibilisation sur entretien des logements et propriétés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E66B399" w14:textId="77777777" w:rsidR="00E645D4" w:rsidRPr="00D912DF" w:rsidRDefault="00E645D4"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504EB1E"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CC560" w14:textId="77777777" w:rsidR="00E645D4" w:rsidRPr="00D912DF" w:rsidRDefault="00E645D4" w:rsidP="00DE7998">
            <w:pPr>
              <w:jc w:val="center"/>
              <w:rPr>
                <w:sz w:val="22"/>
              </w:rPr>
            </w:pPr>
            <w:r w:rsidRPr="00D912DF">
              <w:rPr>
                <w:sz w:val="22"/>
              </w:rPr>
              <w:t>2</w:t>
            </w:r>
          </w:p>
        </w:tc>
      </w:tr>
      <w:tr w:rsidR="00E645D4" w:rsidRPr="00D912DF" w14:paraId="18493F95" w14:textId="77777777" w:rsidTr="00610C19">
        <w:trPr>
          <w:trHeight w:val="363"/>
          <w:jc w:val="center"/>
        </w:trPr>
        <w:tc>
          <w:tcPr>
            <w:tcW w:w="2187" w:type="dxa"/>
            <w:vMerge/>
            <w:tcBorders>
              <w:left w:val="single" w:sz="4" w:space="0" w:color="000000"/>
              <w:right w:val="single" w:sz="4" w:space="0" w:color="000000"/>
            </w:tcBorders>
            <w:shd w:val="clear" w:color="auto" w:fill="666633"/>
            <w:tcMar>
              <w:top w:w="80" w:type="dxa"/>
              <w:left w:w="80" w:type="dxa"/>
              <w:bottom w:w="80" w:type="dxa"/>
              <w:right w:w="80" w:type="dxa"/>
            </w:tcMar>
            <w:vAlign w:val="center"/>
          </w:tcPr>
          <w:p w14:paraId="02BC813E"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6E917" w14:textId="77777777" w:rsidR="00E645D4" w:rsidRPr="00D912DF" w:rsidRDefault="00E645D4" w:rsidP="00DE7998">
            <w:pPr>
              <w:pStyle w:val="Corps"/>
              <w:rPr>
                <w:sz w:val="22"/>
              </w:rPr>
            </w:pPr>
            <w:r w:rsidRPr="00D912DF">
              <w:rPr>
                <w:sz w:val="22"/>
              </w:rPr>
              <w:t xml:space="preserve">Cours de rénovation de logement au centre communautaire </w:t>
            </w:r>
            <w:r w:rsidRPr="00D912DF">
              <w:rPr>
                <w:sz w:val="22"/>
                <w:highlight w:val="red"/>
              </w:rPr>
              <w:t>+</w:t>
            </w:r>
            <w:r w:rsidRPr="00D912DF">
              <w:rPr>
                <w:sz w:val="22"/>
              </w:rPr>
              <w:t xml:space="preserve">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818C85C"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9CB5A51" w14:textId="77777777" w:rsidR="00E645D4" w:rsidRPr="00D912DF" w:rsidRDefault="00E645D4"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4E105" w14:textId="77777777" w:rsidR="00E645D4" w:rsidRPr="00D912DF" w:rsidRDefault="00E645D4" w:rsidP="00DE7998">
            <w:pPr>
              <w:jc w:val="center"/>
              <w:rPr>
                <w:sz w:val="22"/>
              </w:rPr>
            </w:pPr>
            <w:r w:rsidRPr="00D912DF">
              <w:rPr>
                <w:sz w:val="22"/>
              </w:rPr>
              <w:t>1</w:t>
            </w:r>
          </w:p>
        </w:tc>
      </w:tr>
      <w:tr w:rsidR="00E645D4" w:rsidRPr="00D912DF" w14:paraId="71B8AEF2" w14:textId="77777777" w:rsidTr="00610C19">
        <w:trPr>
          <w:trHeight w:val="373"/>
          <w:jc w:val="center"/>
        </w:trPr>
        <w:tc>
          <w:tcPr>
            <w:tcW w:w="2187" w:type="dxa"/>
            <w:vMerge/>
            <w:tcBorders>
              <w:left w:val="single" w:sz="4" w:space="0" w:color="000000"/>
              <w:right w:val="single" w:sz="4" w:space="0" w:color="000000"/>
            </w:tcBorders>
            <w:shd w:val="clear" w:color="auto" w:fill="666633"/>
            <w:tcMar>
              <w:top w:w="80" w:type="dxa"/>
              <w:left w:w="80" w:type="dxa"/>
              <w:bottom w:w="80" w:type="dxa"/>
              <w:right w:w="80" w:type="dxa"/>
            </w:tcMar>
            <w:vAlign w:val="center"/>
          </w:tcPr>
          <w:p w14:paraId="4D18E489"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43875" w14:textId="77777777" w:rsidR="00E645D4" w:rsidRPr="00D912DF" w:rsidRDefault="00E645D4" w:rsidP="00DE7998">
            <w:pPr>
              <w:pStyle w:val="Corps"/>
              <w:rPr>
                <w:sz w:val="22"/>
              </w:rPr>
            </w:pPr>
            <w:r w:rsidRPr="00D912DF">
              <w:rPr>
                <w:sz w:val="22"/>
              </w:rPr>
              <w:t xml:space="preserve">Subvention / achat – </w:t>
            </w:r>
            <w:proofErr w:type="spellStart"/>
            <w:r w:rsidRPr="00D912DF">
              <w:rPr>
                <w:sz w:val="22"/>
              </w:rPr>
              <w:t>réno</w:t>
            </w:r>
            <w:proofErr w:type="spellEnd"/>
            <w:r w:rsidRPr="00D912DF">
              <w:rPr>
                <w:sz w:val="22"/>
              </w:rPr>
              <w:t xml:space="preserve"> pour revitaliser les maisons plutôt que de détruire et construire des condos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FF6AE6D"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58E8834" w14:textId="77777777" w:rsidR="00E645D4" w:rsidRPr="00D912DF" w:rsidRDefault="00E645D4"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C0F6E" w14:textId="77777777" w:rsidR="00E645D4" w:rsidRPr="00D912DF" w:rsidRDefault="00E645D4" w:rsidP="00DE7998">
            <w:pPr>
              <w:jc w:val="center"/>
              <w:rPr>
                <w:sz w:val="22"/>
              </w:rPr>
            </w:pPr>
          </w:p>
        </w:tc>
      </w:tr>
      <w:tr w:rsidR="006F6140" w:rsidRPr="00D912DF" w14:paraId="43FA35AE" w14:textId="77777777" w:rsidTr="00610C19">
        <w:trPr>
          <w:trHeight w:val="301"/>
          <w:jc w:val="center"/>
        </w:trPr>
        <w:tc>
          <w:tcPr>
            <w:tcW w:w="2187" w:type="dxa"/>
            <w:vMerge w:val="restart"/>
            <w:tcBorders>
              <w:left w:val="single" w:sz="4" w:space="0" w:color="000000"/>
              <w:right w:val="single" w:sz="4" w:space="0" w:color="000000"/>
            </w:tcBorders>
            <w:shd w:val="clear" w:color="auto" w:fill="00FFFF"/>
            <w:tcMar>
              <w:top w:w="80" w:type="dxa"/>
              <w:left w:w="80" w:type="dxa"/>
              <w:bottom w:w="80" w:type="dxa"/>
              <w:right w:w="80" w:type="dxa"/>
            </w:tcMar>
            <w:vAlign w:val="center"/>
          </w:tcPr>
          <w:p w14:paraId="089EE4A7" w14:textId="224D6D71" w:rsidR="006F6140" w:rsidRPr="004C7F27" w:rsidRDefault="006F6140" w:rsidP="004C7F27">
            <w:pPr>
              <w:jc w:val="center"/>
              <w:rPr>
                <w:b/>
                <w:sz w:val="22"/>
              </w:rPr>
            </w:pPr>
            <w:r w:rsidRPr="004C7F27">
              <w:rPr>
                <w:b/>
                <w:sz w:val="22"/>
              </w:rPr>
              <w:t>Patrimoine architectural</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68C45" w14:textId="77777777" w:rsidR="006F6140" w:rsidRPr="00D912DF" w:rsidRDefault="006F6140" w:rsidP="00DE7998">
            <w:pPr>
              <w:pStyle w:val="Corps"/>
              <w:rPr>
                <w:sz w:val="22"/>
              </w:rPr>
            </w:pPr>
            <w:r w:rsidRPr="00D912DF">
              <w:rPr>
                <w:sz w:val="22"/>
              </w:rPr>
              <w:t xml:space="preserve">Harmoniser les nouvelles constructions au visage du quartier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0301659" w14:textId="77777777" w:rsidR="006F6140" w:rsidRPr="00D912DF" w:rsidRDefault="006F6140" w:rsidP="00DE7998">
            <w:pPr>
              <w:jc w:val="center"/>
              <w:rPr>
                <w:sz w:val="22"/>
              </w:rPr>
            </w:pPr>
            <w:r w:rsidRPr="00D912DF">
              <w:rPr>
                <w:sz w:val="22"/>
              </w:rPr>
              <w:t>4</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FD621A9" w14:textId="77777777" w:rsidR="006F6140" w:rsidRPr="00D912DF" w:rsidRDefault="006F6140"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61541" w14:textId="77777777" w:rsidR="006F6140" w:rsidRPr="00D912DF" w:rsidRDefault="006F6140" w:rsidP="00DE7998">
            <w:pPr>
              <w:pStyle w:val="Corps"/>
              <w:jc w:val="center"/>
              <w:rPr>
                <w:sz w:val="22"/>
              </w:rPr>
            </w:pPr>
            <w:r w:rsidRPr="00D912DF">
              <w:rPr>
                <w:sz w:val="22"/>
              </w:rPr>
              <w:t>9</w:t>
            </w:r>
          </w:p>
        </w:tc>
      </w:tr>
      <w:tr w:rsidR="006F6140" w:rsidRPr="00D912DF" w14:paraId="176505F0" w14:textId="77777777" w:rsidTr="00610C19">
        <w:trPr>
          <w:trHeight w:val="27"/>
          <w:jc w:val="center"/>
        </w:trPr>
        <w:tc>
          <w:tcPr>
            <w:tcW w:w="2187" w:type="dxa"/>
            <w:vMerge/>
            <w:tcBorders>
              <w:left w:val="single" w:sz="4" w:space="0" w:color="000000"/>
              <w:right w:val="single" w:sz="4" w:space="0" w:color="000000"/>
            </w:tcBorders>
            <w:shd w:val="clear" w:color="auto" w:fill="00FFFF"/>
            <w:tcMar>
              <w:top w:w="80" w:type="dxa"/>
              <w:left w:w="80" w:type="dxa"/>
              <w:bottom w:w="80" w:type="dxa"/>
              <w:right w:w="80" w:type="dxa"/>
            </w:tcMar>
            <w:vAlign w:val="center"/>
          </w:tcPr>
          <w:p w14:paraId="70EA3098" w14:textId="48D4B082" w:rsidR="006F6140" w:rsidRPr="004C7F27" w:rsidRDefault="006F6140"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735FF" w14:textId="77777777" w:rsidR="006F6140" w:rsidRPr="00D912DF" w:rsidRDefault="006F6140" w:rsidP="00DE7998">
            <w:pPr>
              <w:pStyle w:val="Corps"/>
              <w:rPr>
                <w:sz w:val="22"/>
              </w:rPr>
            </w:pPr>
            <w:r w:rsidRPr="00D912DF">
              <w:rPr>
                <w:sz w:val="22"/>
              </w:rPr>
              <w:t>Uniformiser des constructions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3BF5E5E" w14:textId="77777777" w:rsidR="006F6140" w:rsidRPr="00D912DF" w:rsidRDefault="006F6140"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F93F0BF" w14:textId="77777777" w:rsidR="006F6140" w:rsidRPr="00D912DF" w:rsidRDefault="006F6140"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7BCDB" w14:textId="77777777" w:rsidR="006F6140" w:rsidRPr="00D912DF" w:rsidRDefault="006F6140" w:rsidP="00DE7998">
            <w:pPr>
              <w:pStyle w:val="Corps"/>
              <w:jc w:val="center"/>
              <w:rPr>
                <w:sz w:val="22"/>
              </w:rPr>
            </w:pPr>
          </w:p>
        </w:tc>
      </w:tr>
      <w:tr w:rsidR="006F6140" w:rsidRPr="00D912DF" w14:paraId="1369AF2D" w14:textId="77777777" w:rsidTr="00610C19">
        <w:trPr>
          <w:trHeight w:val="728"/>
          <w:jc w:val="center"/>
        </w:trPr>
        <w:tc>
          <w:tcPr>
            <w:tcW w:w="2187" w:type="dxa"/>
            <w:vMerge/>
            <w:tcBorders>
              <w:left w:val="single" w:sz="4" w:space="0" w:color="000000"/>
              <w:right w:val="single" w:sz="4" w:space="0" w:color="000000"/>
            </w:tcBorders>
            <w:shd w:val="clear" w:color="auto" w:fill="00FFFF"/>
            <w:tcMar>
              <w:top w:w="80" w:type="dxa"/>
              <w:left w:w="80" w:type="dxa"/>
              <w:bottom w:w="80" w:type="dxa"/>
              <w:right w:w="80" w:type="dxa"/>
            </w:tcMar>
            <w:vAlign w:val="center"/>
          </w:tcPr>
          <w:p w14:paraId="19A17CA4" w14:textId="0D87FEF1" w:rsidR="006F6140" w:rsidRPr="004C7F27" w:rsidRDefault="006F6140"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758BF" w14:textId="77777777" w:rsidR="006F6140" w:rsidRPr="00D912DF" w:rsidRDefault="006F6140" w:rsidP="00DE7998">
            <w:pPr>
              <w:pStyle w:val="Corps"/>
              <w:rPr>
                <w:sz w:val="22"/>
              </w:rPr>
            </w:pPr>
            <w:r w:rsidRPr="00D912DF">
              <w:rPr>
                <w:sz w:val="22"/>
              </w:rPr>
              <w:t>On a cherché à conserver le caractère naturel du quartier, pas trop d’édifices à condos, de logements favorisant la mixité (génération, classes sociales, ethnique)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D5487ED" w14:textId="77777777" w:rsidR="006F6140" w:rsidRPr="00D912DF" w:rsidRDefault="006F6140"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EEF888F" w14:textId="77777777" w:rsidR="006F6140" w:rsidRPr="00D912DF" w:rsidRDefault="006F6140"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69A49" w14:textId="77777777" w:rsidR="006F6140" w:rsidRPr="00D912DF" w:rsidRDefault="006F6140" w:rsidP="00DE7998">
            <w:pPr>
              <w:pStyle w:val="Corps"/>
              <w:jc w:val="center"/>
              <w:rPr>
                <w:sz w:val="22"/>
              </w:rPr>
            </w:pPr>
          </w:p>
        </w:tc>
      </w:tr>
      <w:tr w:rsidR="006F6140" w:rsidRPr="00D912DF" w14:paraId="701B89A7" w14:textId="77777777" w:rsidTr="00610C19">
        <w:trPr>
          <w:trHeight w:val="20"/>
          <w:jc w:val="center"/>
        </w:trPr>
        <w:tc>
          <w:tcPr>
            <w:tcW w:w="2187" w:type="dxa"/>
            <w:vMerge/>
            <w:tcBorders>
              <w:left w:val="single" w:sz="4" w:space="0" w:color="000000"/>
              <w:right w:val="single" w:sz="4" w:space="0" w:color="000000"/>
            </w:tcBorders>
            <w:shd w:val="clear" w:color="auto" w:fill="E7E6E6" w:themeFill="background2"/>
            <w:tcMar>
              <w:top w:w="80" w:type="dxa"/>
              <w:left w:w="80" w:type="dxa"/>
              <w:bottom w:w="80" w:type="dxa"/>
              <w:right w:w="80" w:type="dxa"/>
            </w:tcMar>
            <w:vAlign w:val="center"/>
          </w:tcPr>
          <w:p w14:paraId="4B7E2A13" w14:textId="47A5112E" w:rsidR="006F6140" w:rsidRPr="004C7F27" w:rsidRDefault="006F6140" w:rsidP="004C7F27">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0E71B" w14:textId="6499E496" w:rsidR="006F6140" w:rsidRPr="00D912DF" w:rsidRDefault="006F6140" w:rsidP="006F6140">
            <w:pPr>
              <w:pStyle w:val="Corps"/>
              <w:rPr>
                <w:sz w:val="22"/>
              </w:rPr>
            </w:pPr>
            <w:r w:rsidRPr="00D912DF">
              <w:rPr>
                <w:sz w:val="22"/>
              </w:rPr>
              <w:t>Soutenir la préservation des pat</w:t>
            </w:r>
            <w:r>
              <w:rPr>
                <w:sz w:val="22"/>
              </w:rPr>
              <w:t>rimoines</w:t>
            </w:r>
            <w:r w:rsidRPr="00D912DF">
              <w:rPr>
                <w:sz w:val="22"/>
              </w:rPr>
              <w:t xml:space="preserve"> bâtis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34EC63D" w14:textId="77777777" w:rsidR="006F6140" w:rsidRPr="00D912DF" w:rsidRDefault="006F6140" w:rsidP="00D31075">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017B3F5" w14:textId="77777777" w:rsidR="006F6140" w:rsidRPr="00D912DF" w:rsidRDefault="006F6140" w:rsidP="00D31075">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F6E69" w14:textId="77777777" w:rsidR="006F6140" w:rsidRPr="00D912DF" w:rsidRDefault="006F6140" w:rsidP="00D31075">
            <w:pPr>
              <w:pStyle w:val="Corps"/>
              <w:jc w:val="center"/>
              <w:rPr>
                <w:sz w:val="22"/>
              </w:rPr>
            </w:pPr>
          </w:p>
        </w:tc>
      </w:tr>
      <w:tr w:rsidR="00E645D4" w:rsidRPr="00D912DF" w14:paraId="529C38CF" w14:textId="77777777" w:rsidTr="00610C19">
        <w:trPr>
          <w:trHeight w:val="99"/>
          <w:jc w:val="center"/>
        </w:trPr>
        <w:tc>
          <w:tcPr>
            <w:tcW w:w="2187" w:type="dxa"/>
            <w:vMerge w:val="restart"/>
            <w:tcBorders>
              <w:left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07B9120D" w14:textId="77777777" w:rsidR="00E645D4" w:rsidRPr="004C7F27" w:rsidRDefault="00E645D4" w:rsidP="004C7F27">
            <w:pPr>
              <w:jc w:val="center"/>
              <w:rPr>
                <w:b/>
                <w:color w:val="FFFFFF" w:themeColor="background1"/>
                <w:sz w:val="22"/>
              </w:rPr>
            </w:pPr>
            <w:r w:rsidRPr="004C7F27">
              <w:rPr>
                <w:b/>
                <w:color w:val="FFFFFF" w:themeColor="background1"/>
                <w:sz w:val="22"/>
              </w:rPr>
              <w:t>Environnement Logement vert  / espace écologique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6227C" w14:textId="77777777" w:rsidR="00E645D4" w:rsidRPr="00D912DF" w:rsidRDefault="00E645D4" w:rsidP="00DE7998">
            <w:pPr>
              <w:pStyle w:val="Corps"/>
              <w:rPr>
                <w:sz w:val="22"/>
              </w:rPr>
            </w:pPr>
            <w:r w:rsidRPr="00D912DF">
              <w:rPr>
                <w:sz w:val="22"/>
              </w:rPr>
              <w:t>Quartier vert / maintenir la nature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A95DDDE" w14:textId="77777777" w:rsidR="00E645D4" w:rsidRPr="00D912DF" w:rsidRDefault="00E645D4"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26D59ED" w14:textId="77777777" w:rsidR="00E645D4" w:rsidRPr="00D912DF" w:rsidRDefault="00E645D4" w:rsidP="00DE7998">
            <w:pPr>
              <w:pStyle w:val="Corps"/>
              <w:jc w:val="center"/>
              <w:rPr>
                <w:sz w:val="22"/>
              </w:rPr>
            </w:pPr>
            <w:r w:rsidRPr="00D912DF">
              <w:rPr>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FAF7D" w14:textId="77777777" w:rsidR="00E645D4" w:rsidRPr="00D912DF" w:rsidRDefault="00E645D4" w:rsidP="00DE7998">
            <w:pPr>
              <w:pStyle w:val="Corps"/>
              <w:jc w:val="center"/>
              <w:rPr>
                <w:sz w:val="22"/>
              </w:rPr>
            </w:pPr>
            <w:r w:rsidRPr="00D912DF">
              <w:rPr>
                <w:sz w:val="22"/>
              </w:rPr>
              <w:t>5</w:t>
            </w:r>
          </w:p>
        </w:tc>
      </w:tr>
      <w:tr w:rsidR="00E645D4" w:rsidRPr="00D912DF" w14:paraId="363A2265" w14:textId="77777777" w:rsidTr="00610C19">
        <w:trPr>
          <w:trHeight w:val="375"/>
          <w:jc w:val="center"/>
        </w:trPr>
        <w:tc>
          <w:tcPr>
            <w:tcW w:w="2187" w:type="dxa"/>
            <w:vMerge/>
            <w:tcBorders>
              <w:left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4E3C3457" w14:textId="77777777" w:rsidR="00E645D4" w:rsidRPr="004C7F27" w:rsidRDefault="00E645D4" w:rsidP="004C7F27">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0D0F5" w14:textId="445DCF4B" w:rsidR="00E645D4" w:rsidRPr="00D912DF" w:rsidRDefault="00E645D4" w:rsidP="00DE7998">
            <w:pPr>
              <w:pStyle w:val="Corps"/>
              <w:rPr>
                <w:sz w:val="22"/>
              </w:rPr>
            </w:pPr>
            <w:r w:rsidRPr="00D912DF">
              <w:rPr>
                <w:sz w:val="22"/>
              </w:rPr>
              <w:t xml:space="preserve">Créer des blocs à </w:t>
            </w:r>
            <w:r w:rsidR="00610C19">
              <w:rPr>
                <w:sz w:val="22"/>
              </w:rPr>
              <w:t>logements VERT! Éco énergétique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4D41A9"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6DCD792"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6DA87" w14:textId="77777777" w:rsidR="00E645D4" w:rsidRPr="00D912DF" w:rsidRDefault="00E645D4" w:rsidP="00DE7998">
            <w:pPr>
              <w:pStyle w:val="Corps"/>
              <w:jc w:val="center"/>
              <w:rPr>
                <w:sz w:val="22"/>
              </w:rPr>
            </w:pPr>
          </w:p>
        </w:tc>
      </w:tr>
      <w:tr w:rsidR="00E645D4" w:rsidRPr="00D912DF" w14:paraId="065272FD" w14:textId="77777777" w:rsidTr="004C7F27">
        <w:trPr>
          <w:trHeight w:val="265"/>
          <w:jc w:val="center"/>
        </w:trPr>
        <w:tc>
          <w:tcPr>
            <w:tcW w:w="2187" w:type="dxa"/>
            <w:vMerge/>
            <w:tcBorders>
              <w:left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6F463CC1" w14:textId="77777777" w:rsidR="00E645D4" w:rsidRPr="004C7F27" w:rsidRDefault="00E645D4" w:rsidP="004C7F27">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59D90" w14:textId="77777777" w:rsidR="00E645D4" w:rsidRPr="00D912DF" w:rsidRDefault="00E645D4" w:rsidP="00DE7998">
            <w:pPr>
              <w:pStyle w:val="Corps"/>
              <w:rPr>
                <w:sz w:val="22"/>
              </w:rPr>
            </w:pPr>
            <w:r w:rsidRPr="00D912DF">
              <w:rPr>
                <w:sz w:val="22"/>
              </w:rPr>
              <w:t>Exiger des arbres et des espaces verts dans leurs constructions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ACA9B45"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9B36695"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324AB" w14:textId="77777777" w:rsidR="00E645D4" w:rsidRPr="00D912DF" w:rsidRDefault="00E645D4" w:rsidP="00DE7998">
            <w:pPr>
              <w:pStyle w:val="Corps"/>
              <w:jc w:val="center"/>
              <w:rPr>
                <w:sz w:val="22"/>
              </w:rPr>
            </w:pPr>
          </w:p>
        </w:tc>
      </w:tr>
      <w:tr w:rsidR="00E645D4" w:rsidRPr="00D912DF" w14:paraId="10DA8DAB" w14:textId="77777777" w:rsidTr="004C7F27">
        <w:trPr>
          <w:trHeight w:val="728"/>
          <w:jc w:val="center"/>
        </w:trPr>
        <w:tc>
          <w:tcPr>
            <w:tcW w:w="2187" w:type="dxa"/>
            <w:vMerge/>
            <w:tcBorders>
              <w:left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24121699" w14:textId="77777777" w:rsidR="00E645D4" w:rsidRPr="004C7F27" w:rsidRDefault="00E645D4" w:rsidP="004C7F27">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9B862" w14:textId="77777777" w:rsidR="00E645D4" w:rsidRPr="00D912DF" w:rsidRDefault="00E645D4" w:rsidP="00DE7998">
            <w:pPr>
              <w:pStyle w:val="Corps"/>
              <w:rPr>
                <w:sz w:val="22"/>
              </w:rPr>
            </w:pPr>
            <w:r w:rsidRPr="00D912DF">
              <w:rPr>
                <w:sz w:val="22"/>
              </w:rPr>
              <w:t>Créer des blocs à logements avec des cours intérieurs avec structures végétales pour créer une atmosphère dans le bloc</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B236868"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86951B1"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FF36D" w14:textId="77777777" w:rsidR="00E645D4" w:rsidRPr="00D912DF" w:rsidRDefault="00E645D4" w:rsidP="00DE7998">
            <w:pPr>
              <w:pStyle w:val="Corps"/>
              <w:jc w:val="center"/>
              <w:rPr>
                <w:sz w:val="22"/>
              </w:rPr>
            </w:pPr>
          </w:p>
        </w:tc>
      </w:tr>
      <w:tr w:rsidR="00E645D4" w:rsidRPr="00D912DF" w14:paraId="5B60F5DC" w14:textId="77777777" w:rsidTr="004C7F27">
        <w:trPr>
          <w:trHeight w:val="203"/>
          <w:jc w:val="center"/>
        </w:trPr>
        <w:tc>
          <w:tcPr>
            <w:tcW w:w="2187" w:type="dxa"/>
            <w:vMerge/>
            <w:tcBorders>
              <w:left w:val="single" w:sz="4" w:space="0" w:color="000000"/>
              <w:right w:val="single" w:sz="4" w:space="0" w:color="000000"/>
            </w:tcBorders>
            <w:shd w:val="clear" w:color="auto" w:fill="DBDBDB" w:themeFill="accent3" w:themeFillTint="66"/>
            <w:tcMar>
              <w:top w:w="80" w:type="dxa"/>
              <w:left w:w="80" w:type="dxa"/>
              <w:bottom w:w="80" w:type="dxa"/>
              <w:right w:w="80" w:type="dxa"/>
            </w:tcMar>
            <w:vAlign w:val="center"/>
          </w:tcPr>
          <w:p w14:paraId="2B799058"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354C9" w14:textId="77777777" w:rsidR="00E645D4" w:rsidRPr="00D912DF" w:rsidRDefault="00E645D4" w:rsidP="00DE7998">
            <w:pPr>
              <w:pStyle w:val="Corps"/>
              <w:rPr>
                <w:sz w:val="22"/>
              </w:rPr>
            </w:pPr>
            <w:r w:rsidRPr="00D912DF">
              <w:rPr>
                <w:sz w:val="22"/>
              </w:rPr>
              <w:t>Obligation de laisser les zones de verdure (jardins communautaires)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1F8948A"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8672CCD"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E96EF" w14:textId="77777777" w:rsidR="00E645D4" w:rsidRPr="00D912DF" w:rsidRDefault="00E645D4" w:rsidP="00DE7998">
            <w:pPr>
              <w:pStyle w:val="Corps"/>
              <w:jc w:val="center"/>
              <w:rPr>
                <w:sz w:val="22"/>
              </w:rPr>
            </w:pPr>
          </w:p>
        </w:tc>
      </w:tr>
      <w:tr w:rsidR="00E645D4" w:rsidRPr="00D912DF" w14:paraId="28B73821" w14:textId="77777777" w:rsidTr="004C7F27">
        <w:trPr>
          <w:trHeight w:val="369"/>
          <w:jc w:val="center"/>
        </w:trPr>
        <w:tc>
          <w:tcPr>
            <w:tcW w:w="2187" w:type="dxa"/>
            <w:vMerge/>
            <w:tcBorders>
              <w:left w:val="single" w:sz="4" w:space="0" w:color="000000"/>
              <w:right w:val="single" w:sz="4" w:space="0" w:color="000000"/>
            </w:tcBorders>
            <w:shd w:val="clear" w:color="auto" w:fill="DBDBDB" w:themeFill="accent3" w:themeFillTint="66"/>
            <w:tcMar>
              <w:top w:w="80" w:type="dxa"/>
              <w:left w:w="80" w:type="dxa"/>
              <w:bottom w:w="80" w:type="dxa"/>
              <w:right w:w="80" w:type="dxa"/>
            </w:tcMar>
            <w:vAlign w:val="center"/>
          </w:tcPr>
          <w:p w14:paraId="31C4EB1D"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C8A7A" w14:textId="77777777" w:rsidR="00E645D4" w:rsidRPr="00D912DF" w:rsidRDefault="00E645D4" w:rsidP="00DE7998">
            <w:pPr>
              <w:pStyle w:val="Corps"/>
              <w:rPr>
                <w:sz w:val="22"/>
              </w:rPr>
            </w:pPr>
            <w:r w:rsidRPr="00D912DF">
              <w:rPr>
                <w:sz w:val="22"/>
              </w:rPr>
              <w:t>Conserver l’accès à la rivière (physiquement et visuellement)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6D96D72"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E48834F"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23FD2" w14:textId="77777777" w:rsidR="00E645D4" w:rsidRPr="00D912DF" w:rsidRDefault="00E645D4" w:rsidP="00DE7998">
            <w:pPr>
              <w:pStyle w:val="Corps"/>
              <w:jc w:val="center"/>
              <w:rPr>
                <w:sz w:val="22"/>
              </w:rPr>
            </w:pPr>
          </w:p>
        </w:tc>
      </w:tr>
      <w:tr w:rsidR="00E645D4" w:rsidRPr="00D912DF" w14:paraId="39D4509E" w14:textId="77777777" w:rsidTr="00610C19">
        <w:trPr>
          <w:trHeight w:val="229"/>
          <w:jc w:val="center"/>
        </w:trPr>
        <w:tc>
          <w:tcPr>
            <w:tcW w:w="2187" w:type="dxa"/>
            <w:vMerge w:val="restart"/>
            <w:tcBorders>
              <w:left w:val="single" w:sz="4" w:space="0" w:color="000000"/>
              <w:right w:val="single" w:sz="4" w:space="0" w:color="000000"/>
            </w:tcBorders>
            <w:shd w:val="clear" w:color="auto" w:fill="66FF66"/>
            <w:tcMar>
              <w:top w:w="80" w:type="dxa"/>
              <w:left w:w="80" w:type="dxa"/>
              <w:bottom w:w="80" w:type="dxa"/>
              <w:right w:w="80" w:type="dxa"/>
            </w:tcMar>
            <w:vAlign w:val="center"/>
          </w:tcPr>
          <w:p w14:paraId="6764D4D0" w14:textId="0F6C5D66" w:rsidR="00E645D4" w:rsidRPr="004C7F27" w:rsidRDefault="00E645D4" w:rsidP="004C7F27">
            <w:pPr>
              <w:jc w:val="center"/>
              <w:rPr>
                <w:b/>
                <w:sz w:val="22"/>
              </w:rPr>
            </w:pPr>
            <w:r w:rsidRPr="004C7F27">
              <w:rPr>
                <w:b/>
                <w:sz w:val="22"/>
              </w:rPr>
              <w:t>Zonage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50EA6" w14:textId="77777777" w:rsidR="00E645D4" w:rsidRPr="00D912DF" w:rsidRDefault="00E645D4" w:rsidP="00DE7998">
            <w:pPr>
              <w:pStyle w:val="Corps"/>
              <w:rPr>
                <w:sz w:val="22"/>
              </w:rPr>
            </w:pPr>
            <w:r w:rsidRPr="00D912DF">
              <w:rPr>
                <w:sz w:val="22"/>
              </w:rPr>
              <w:t>Implication citoyenne concernant zonage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E4FBD09"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413EE17" w14:textId="77777777" w:rsidR="00E645D4" w:rsidRPr="00D912DF" w:rsidRDefault="00E645D4"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1D0CE" w14:textId="77777777" w:rsidR="00E645D4" w:rsidRPr="00D912DF" w:rsidRDefault="00E645D4" w:rsidP="00DE7998">
            <w:pPr>
              <w:pStyle w:val="Corps"/>
              <w:jc w:val="center"/>
              <w:rPr>
                <w:sz w:val="22"/>
              </w:rPr>
            </w:pPr>
            <w:r w:rsidRPr="00D912DF">
              <w:rPr>
                <w:sz w:val="22"/>
              </w:rPr>
              <w:t>1</w:t>
            </w:r>
          </w:p>
        </w:tc>
      </w:tr>
      <w:tr w:rsidR="00E645D4" w:rsidRPr="00D912DF" w14:paraId="2979846C" w14:textId="77777777" w:rsidTr="00610C19">
        <w:trPr>
          <w:trHeight w:val="492"/>
          <w:jc w:val="center"/>
        </w:trPr>
        <w:tc>
          <w:tcPr>
            <w:tcW w:w="2187" w:type="dxa"/>
            <w:vMerge/>
            <w:tcBorders>
              <w:left w:val="single" w:sz="4" w:space="0" w:color="000000"/>
              <w:right w:val="single" w:sz="4" w:space="0" w:color="000000"/>
            </w:tcBorders>
            <w:shd w:val="clear" w:color="auto" w:fill="66FF66"/>
            <w:tcMar>
              <w:top w:w="80" w:type="dxa"/>
              <w:left w:w="80" w:type="dxa"/>
              <w:bottom w:w="80" w:type="dxa"/>
              <w:right w:w="80" w:type="dxa"/>
            </w:tcMar>
            <w:vAlign w:val="center"/>
          </w:tcPr>
          <w:p w14:paraId="212598E3"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70DFD" w14:textId="77777777" w:rsidR="00E645D4" w:rsidRPr="00D912DF" w:rsidRDefault="00E645D4" w:rsidP="00DE7998">
            <w:pPr>
              <w:pStyle w:val="Corps"/>
              <w:rPr>
                <w:sz w:val="22"/>
              </w:rPr>
            </w:pPr>
            <w:r w:rsidRPr="00D912DF">
              <w:rPr>
                <w:sz w:val="22"/>
              </w:rPr>
              <w:t>Annoncer des changements de vocation ou de zonage par l’entremise de panneaux installés sur les terrains ciblés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E906E5E"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5E6BC41"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0D49E" w14:textId="77777777" w:rsidR="00E645D4" w:rsidRPr="00D912DF" w:rsidRDefault="00E645D4" w:rsidP="00DE7998">
            <w:pPr>
              <w:pStyle w:val="Corps"/>
              <w:jc w:val="center"/>
              <w:rPr>
                <w:sz w:val="22"/>
              </w:rPr>
            </w:pPr>
          </w:p>
        </w:tc>
      </w:tr>
      <w:tr w:rsidR="00E645D4" w:rsidRPr="00D912DF" w14:paraId="2F965B72" w14:textId="77777777" w:rsidTr="00610C19">
        <w:trPr>
          <w:trHeight w:val="291"/>
          <w:jc w:val="center"/>
        </w:trPr>
        <w:tc>
          <w:tcPr>
            <w:tcW w:w="2187" w:type="dxa"/>
            <w:vMerge/>
            <w:tcBorders>
              <w:left w:val="single" w:sz="4" w:space="0" w:color="000000"/>
              <w:right w:val="single" w:sz="4" w:space="0" w:color="000000"/>
            </w:tcBorders>
            <w:shd w:val="clear" w:color="auto" w:fill="66FF66"/>
            <w:tcMar>
              <w:top w:w="80" w:type="dxa"/>
              <w:left w:w="80" w:type="dxa"/>
              <w:bottom w:w="80" w:type="dxa"/>
              <w:right w:w="80" w:type="dxa"/>
            </w:tcMar>
            <w:vAlign w:val="center"/>
          </w:tcPr>
          <w:p w14:paraId="35D9E09A" w14:textId="77777777" w:rsidR="00E645D4" w:rsidRPr="004C7F27" w:rsidRDefault="00E645D4" w:rsidP="004C7F27">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A44B9" w14:textId="77777777" w:rsidR="00E645D4" w:rsidRPr="00D912DF" w:rsidRDefault="00E645D4" w:rsidP="00DE7998">
            <w:pPr>
              <w:pStyle w:val="Corps"/>
              <w:rPr>
                <w:sz w:val="22"/>
              </w:rPr>
            </w:pPr>
            <w:r w:rsidRPr="00D912DF">
              <w:rPr>
                <w:sz w:val="22"/>
              </w:rPr>
              <w:t>On a repensé le zonage en participant à des comités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D7B1958"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687F7EC"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EF6FE" w14:textId="77777777" w:rsidR="00E645D4" w:rsidRPr="00D912DF" w:rsidRDefault="00E645D4" w:rsidP="00DE7998">
            <w:pPr>
              <w:pStyle w:val="Corps"/>
              <w:jc w:val="center"/>
              <w:rPr>
                <w:sz w:val="22"/>
              </w:rPr>
            </w:pPr>
          </w:p>
        </w:tc>
      </w:tr>
      <w:tr w:rsidR="00E645D4" w:rsidRPr="00D912DF" w14:paraId="4FEC811D" w14:textId="77777777" w:rsidTr="00610C19">
        <w:trPr>
          <w:trHeight w:val="443"/>
          <w:jc w:val="center"/>
        </w:trPr>
        <w:tc>
          <w:tcPr>
            <w:tcW w:w="2187" w:type="dxa"/>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4B1B2E81" w14:textId="77777777" w:rsidR="00E645D4" w:rsidRPr="004C7F27" w:rsidRDefault="00E645D4" w:rsidP="004C7F27">
            <w:pPr>
              <w:jc w:val="center"/>
              <w:rPr>
                <w:b/>
                <w:sz w:val="22"/>
              </w:rPr>
            </w:pPr>
            <w:r w:rsidRPr="004C7F27">
              <w:rPr>
                <w:b/>
                <w:sz w:val="22"/>
              </w:rPr>
              <w:t>Sécurité</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3D590" w14:textId="77777777" w:rsidR="00E645D4" w:rsidRPr="00D912DF" w:rsidRDefault="00E645D4" w:rsidP="00DE7998">
            <w:pPr>
              <w:pStyle w:val="Corps"/>
              <w:rPr>
                <w:sz w:val="22"/>
              </w:rPr>
            </w:pPr>
            <w:r w:rsidRPr="00D912DF">
              <w:rPr>
                <w:sz w:val="22"/>
              </w:rPr>
              <w:t>Parc des Noisettes pas utilisés, pas sécuritaire « </w:t>
            </w:r>
            <w:proofErr w:type="spellStart"/>
            <w:r w:rsidRPr="00D912DF">
              <w:rPr>
                <w:sz w:val="22"/>
              </w:rPr>
              <w:t>eyes</w:t>
            </w:r>
            <w:proofErr w:type="spellEnd"/>
            <w:r w:rsidRPr="00D912DF">
              <w:rPr>
                <w:sz w:val="22"/>
              </w:rPr>
              <w:t xml:space="preserve"> on the </w:t>
            </w:r>
            <w:proofErr w:type="spellStart"/>
            <w:r w:rsidRPr="00D912DF">
              <w:rPr>
                <w:sz w:val="22"/>
              </w:rPr>
              <w:t>street</w:t>
            </w:r>
            <w:proofErr w:type="spellEnd"/>
            <w:r w:rsidRPr="00D912DF">
              <w:rPr>
                <w:sz w:val="22"/>
              </w:rPr>
              <w:t xml:space="preserve"> » manque sur le boulevard Saint-Raymond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5B4F930" w14:textId="77777777" w:rsidR="00E645D4" w:rsidRPr="00D912DF" w:rsidRDefault="00E645D4"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AC87449" w14:textId="77777777" w:rsidR="00E645D4" w:rsidRPr="00D912DF" w:rsidRDefault="00E645D4"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20A28" w14:textId="77777777" w:rsidR="00E645D4" w:rsidRPr="00D912DF" w:rsidRDefault="00E645D4" w:rsidP="00DE7998">
            <w:pPr>
              <w:pStyle w:val="Corps"/>
              <w:jc w:val="center"/>
              <w:rPr>
                <w:sz w:val="22"/>
              </w:rPr>
            </w:pPr>
          </w:p>
        </w:tc>
      </w:tr>
    </w:tbl>
    <w:p w14:paraId="197AFEA0" w14:textId="77777777" w:rsidR="00E645D4" w:rsidRPr="00F13F88" w:rsidRDefault="00E645D4" w:rsidP="00E645D4">
      <w:pPr>
        <w:pBdr>
          <w:top w:val="nil"/>
          <w:left w:val="nil"/>
          <w:bottom w:val="nil"/>
          <w:right w:val="nil"/>
          <w:between w:val="nil"/>
          <w:bar w:val="nil"/>
        </w:pBdr>
        <w:spacing w:after="0" w:line="240" w:lineRule="auto"/>
        <w:jc w:val="left"/>
        <w:rPr>
          <w:rFonts w:ascii="Times New Roman" w:eastAsia="Arial Unicode MS" w:hAnsi="Times New Roman" w:cs="Arial Unicode MS"/>
          <w:b/>
          <w:color w:val="000000"/>
          <w:szCs w:val="24"/>
          <w:u w:val="single" w:color="000000"/>
          <w:bdr w:val="nil"/>
          <w:lang w:eastAsia="fr-CA"/>
        </w:rPr>
      </w:pPr>
      <w:r w:rsidRPr="00F13F88">
        <w:rPr>
          <w:rFonts w:ascii="Times New Roman" w:eastAsia="Arial Unicode MS" w:hAnsi="Times New Roman" w:cs="Arial Unicode MS"/>
          <w:b/>
          <w:color w:val="000000"/>
          <w:szCs w:val="24"/>
          <w:u w:val="single" w:color="000000"/>
          <w:bdr w:val="nil"/>
          <w:lang w:eastAsia="fr-CA"/>
        </w:rPr>
        <w:t>Légende :</w:t>
      </w:r>
    </w:p>
    <w:p w14:paraId="1E8709B5" w14:textId="77777777" w:rsidR="00E645D4" w:rsidRPr="00F13F88" w:rsidRDefault="00E645D4" w:rsidP="00E645D4">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p>
    <w:p w14:paraId="3D8C2677" w14:textId="237DCE5B" w:rsidR="00E645D4" w:rsidRPr="00F13F88" w:rsidRDefault="00E645D4" w:rsidP="00E645D4">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r w:rsidRPr="00F13F88">
        <w:rPr>
          <w:rFonts w:ascii="Times New Roman" w:eastAsia="Arial Unicode MS" w:hAnsi="Times New Roman" w:cs="Arial Unicode MS"/>
          <w:color w:val="000000"/>
          <w:szCs w:val="24"/>
          <w:u w:color="000000"/>
          <w:bdr w:val="nil"/>
          <w:lang w:eastAsia="fr-CA"/>
        </w:rPr>
        <w:t xml:space="preserve">Le symbole </w:t>
      </w:r>
      <w:r w:rsidRPr="00F13F88">
        <w:rPr>
          <w:rFonts w:ascii="Times New Roman" w:eastAsia="Arial Unicode MS" w:hAnsi="Times New Roman" w:cs="Arial Unicode MS"/>
          <w:color w:val="000000"/>
          <w:szCs w:val="24"/>
          <w:highlight w:val="red"/>
          <w:u w:color="000000"/>
          <w:bdr w:val="nil"/>
          <w:lang w:eastAsia="fr-CA"/>
        </w:rPr>
        <w:t>+</w:t>
      </w:r>
      <w:r w:rsidRPr="00F13F88">
        <w:rPr>
          <w:rFonts w:ascii="Times New Roman" w:eastAsia="Arial Unicode MS" w:hAnsi="Times New Roman" w:cs="Arial Unicode MS"/>
          <w:color w:val="000000"/>
          <w:szCs w:val="24"/>
          <w:u w:color="000000"/>
          <w:bdr w:val="nil"/>
          <w:lang w:eastAsia="fr-CA"/>
        </w:rPr>
        <w:t xml:space="preserve"> est inscrit </w:t>
      </w:r>
      <w:r w:rsidR="00F338E8">
        <w:rPr>
          <w:rFonts w:ascii="Times New Roman" w:eastAsia="Arial Unicode MS" w:hAnsi="Times New Roman" w:cs="Arial Unicode MS"/>
          <w:color w:val="000000"/>
          <w:szCs w:val="24"/>
          <w:u w:color="000000"/>
          <w:bdr w:val="nil"/>
          <w:lang w:eastAsia="fr-CA"/>
        </w:rPr>
        <w:t xml:space="preserve">selon le nombre de fois que l’idée a été nommée lors des discussions.  </w:t>
      </w:r>
    </w:p>
    <w:p w14:paraId="555AEBA3" w14:textId="154E1654" w:rsidR="00E645D4" w:rsidRDefault="00E645D4">
      <w:pPr>
        <w:rPr>
          <w:rFonts w:ascii="Arial" w:eastAsiaTheme="majorEastAsia" w:hAnsi="Arial" w:cs="Arial"/>
          <w:sz w:val="32"/>
          <w:szCs w:val="32"/>
        </w:rPr>
      </w:pPr>
    </w:p>
    <w:p w14:paraId="0FF5CCE1" w14:textId="638638AC" w:rsidR="00E645D4" w:rsidRPr="00DE7998" w:rsidRDefault="00E645D4" w:rsidP="00E645D4">
      <w:pPr>
        <w:pStyle w:val="Titre1"/>
        <w:jc w:val="left"/>
        <w:rPr>
          <w:rFonts w:ascii="Arial" w:hAnsi="Arial" w:cs="Arial"/>
          <w:b/>
          <w:color w:val="auto"/>
        </w:rPr>
      </w:pPr>
      <w:bookmarkStart w:id="24" w:name="_Toc467671896"/>
      <w:r w:rsidRPr="00DE7998">
        <w:rPr>
          <w:rFonts w:ascii="Arial" w:hAnsi="Arial" w:cs="Arial"/>
          <w:b/>
          <w:color w:val="auto"/>
        </w:rPr>
        <w:t>Annexe 4</w:t>
      </w:r>
      <w:r w:rsidR="00F338E8" w:rsidRPr="00DE7998">
        <w:rPr>
          <w:rFonts w:ascii="Arial" w:hAnsi="Arial" w:cs="Arial"/>
          <w:b/>
          <w:color w:val="auto"/>
        </w:rPr>
        <w:t xml:space="preserve"> : </w:t>
      </w:r>
      <w:r w:rsidR="00DE7998" w:rsidRPr="00DE7998">
        <w:rPr>
          <w:rFonts w:ascii="Arial" w:hAnsi="Arial" w:cs="Arial"/>
          <w:b/>
          <w:color w:val="auto"/>
        </w:rPr>
        <w:t>Thématique S</w:t>
      </w:r>
      <w:r w:rsidR="00F338E8" w:rsidRPr="00DE7998">
        <w:rPr>
          <w:rFonts w:ascii="Arial" w:hAnsi="Arial" w:cs="Arial"/>
          <w:b/>
          <w:color w:val="auto"/>
        </w:rPr>
        <w:t>écurité</w:t>
      </w:r>
      <w:bookmarkEnd w:id="24"/>
    </w:p>
    <w:p w14:paraId="73BE0DFE" w14:textId="77777777" w:rsidR="00F338E8" w:rsidRPr="00F338E8" w:rsidRDefault="00F338E8" w:rsidP="00F338E8"/>
    <w:tbl>
      <w:tblPr>
        <w:tblStyle w:val="TableNormal"/>
        <w:tblW w:w="9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87"/>
        <w:gridCol w:w="4674"/>
        <w:gridCol w:w="737"/>
        <w:gridCol w:w="737"/>
        <w:gridCol w:w="992"/>
      </w:tblGrid>
      <w:tr w:rsidR="00F338E8" w:rsidRPr="00D912DF" w14:paraId="65F8261A" w14:textId="77777777" w:rsidTr="00610C19">
        <w:trPr>
          <w:trHeight w:val="413"/>
          <w:tblHeader/>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DC6E1" w14:textId="77777777" w:rsidR="00F338E8" w:rsidRPr="00610C19" w:rsidRDefault="00F338E8" w:rsidP="00610C19">
            <w:pPr>
              <w:pStyle w:val="Corps"/>
              <w:jc w:val="center"/>
              <w:rPr>
                <w:b/>
                <w:sz w:val="22"/>
              </w:rPr>
            </w:pPr>
            <w:r w:rsidRPr="00610C19">
              <w:rPr>
                <w:b/>
                <w:bCs/>
                <w:sz w:val="22"/>
              </w:rPr>
              <w:t>Catégories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39455" w14:textId="77777777" w:rsidR="00F338E8" w:rsidRPr="00D912DF" w:rsidRDefault="00F338E8" w:rsidP="00DE7998">
            <w:pPr>
              <w:pStyle w:val="Corps"/>
              <w:jc w:val="center"/>
              <w:rPr>
                <w:sz w:val="22"/>
              </w:rPr>
            </w:pPr>
            <w:r w:rsidRPr="00D912DF">
              <w:rPr>
                <w:b/>
                <w:bCs/>
                <w:sz w:val="22"/>
              </w:rPr>
              <w:t>Actions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BCE5E9D" w14:textId="77777777" w:rsidR="00F338E8" w:rsidRPr="00D912DF" w:rsidRDefault="00F338E8" w:rsidP="00DE7998">
            <w:pPr>
              <w:pStyle w:val="Corps"/>
              <w:jc w:val="center"/>
              <w:rPr>
                <w:sz w:val="22"/>
              </w:rPr>
            </w:pPr>
            <w:r w:rsidRPr="00D912DF">
              <w:rPr>
                <w:b/>
                <w:bCs/>
                <w:sz w:val="22"/>
              </w:rPr>
              <w:t>++ (V)</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7108FCB" w14:textId="77777777" w:rsidR="00F338E8" w:rsidRPr="00D912DF" w:rsidRDefault="00F338E8" w:rsidP="00DE7998">
            <w:pPr>
              <w:pStyle w:val="Corps"/>
              <w:jc w:val="center"/>
              <w:rPr>
                <w:b/>
                <w:bCs/>
                <w:sz w:val="22"/>
              </w:rPr>
            </w:pPr>
            <w:r w:rsidRPr="00D912DF">
              <w:rPr>
                <w:b/>
                <w:bCs/>
                <w:sz w:val="22"/>
              </w:rPr>
              <w:t>+</w:t>
            </w:r>
          </w:p>
          <w:p w14:paraId="716921A8" w14:textId="77777777" w:rsidR="00F338E8" w:rsidRPr="00D912DF" w:rsidRDefault="00F338E8" w:rsidP="00DE7998">
            <w:pPr>
              <w:pStyle w:val="Corps"/>
              <w:jc w:val="center"/>
              <w:rPr>
                <w:sz w:val="22"/>
              </w:rPr>
            </w:pPr>
            <w:r w:rsidRPr="00D912DF">
              <w:rPr>
                <w:b/>
                <w:bCs/>
                <w:sz w:val="22"/>
              </w:rPr>
              <w:t>(J)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D0BBC" w14:textId="77777777" w:rsidR="00F338E8" w:rsidRPr="00D912DF" w:rsidRDefault="00F338E8" w:rsidP="00DE7998">
            <w:pPr>
              <w:pStyle w:val="Corps"/>
              <w:jc w:val="center"/>
              <w:rPr>
                <w:sz w:val="22"/>
              </w:rPr>
            </w:pPr>
            <w:r w:rsidRPr="00D912DF">
              <w:rPr>
                <w:b/>
                <w:bCs/>
                <w:sz w:val="22"/>
              </w:rPr>
              <w:t>Total</w:t>
            </w:r>
          </w:p>
        </w:tc>
      </w:tr>
      <w:tr w:rsidR="00F338E8" w:rsidRPr="00D912DF" w14:paraId="435D8CD4" w14:textId="77777777" w:rsidTr="00610C19">
        <w:trPr>
          <w:trHeight w:val="153"/>
          <w:jc w:val="center"/>
        </w:trPr>
        <w:tc>
          <w:tcPr>
            <w:tcW w:w="2187" w:type="dxa"/>
            <w:vMerge w:val="restart"/>
            <w:tcBorders>
              <w:top w:val="single" w:sz="4" w:space="0" w:color="000000"/>
              <w:left w:val="single" w:sz="4" w:space="0" w:color="000000"/>
              <w:right w:val="single" w:sz="4" w:space="0" w:color="000000"/>
            </w:tcBorders>
            <w:shd w:val="clear" w:color="auto" w:fill="FF66FF"/>
            <w:tcMar>
              <w:top w:w="80" w:type="dxa"/>
              <w:left w:w="80" w:type="dxa"/>
              <w:bottom w:w="80" w:type="dxa"/>
              <w:right w:w="80" w:type="dxa"/>
            </w:tcMar>
            <w:vAlign w:val="center"/>
          </w:tcPr>
          <w:p w14:paraId="7BDAA87B" w14:textId="77777777" w:rsidR="00F338E8" w:rsidRPr="00610C19" w:rsidRDefault="00F338E8" w:rsidP="00610C19">
            <w:pPr>
              <w:jc w:val="center"/>
              <w:rPr>
                <w:b/>
                <w:sz w:val="22"/>
              </w:rPr>
            </w:pPr>
            <w:r w:rsidRPr="00610C19">
              <w:rPr>
                <w:b/>
                <w:sz w:val="22"/>
              </w:rPr>
              <w:t>Pistes cyclables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E6C40" w14:textId="77777777" w:rsidR="00F338E8" w:rsidRPr="00D912DF" w:rsidRDefault="00F338E8" w:rsidP="00DE7998">
            <w:pPr>
              <w:pStyle w:val="Corps"/>
              <w:rPr>
                <w:sz w:val="22"/>
              </w:rPr>
            </w:pPr>
            <w:r w:rsidRPr="00D912DF">
              <w:rPr>
                <w:sz w:val="22"/>
              </w:rPr>
              <w:t>Vitesse sur les pistes cyclables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30B8694" w14:textId="77777777" w:rsidR="00F338E8" w:rsidRPr="00D912DF" w:rsidRDefault="00F338E8"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C369F81" w14:textId="77777777" w:rsidR="00F338E8" w:rsidRPr="00D912DF" w:rsidRDefault="00F338E8"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1D322" w14:textId="77777777" w:rsidR="00F338E8" w:rsidRPr="00D912DF" w:rsidRDefault="00F338E8" w:rsidP="00DE7998">
            <w:pPr>
              <w:pStyle w:val="Corps"/>
              <w:jc w:val="center"/>
              <w:rPr>
                <w:sz w:val="22"/>
              </w:rPr>
            </w:pPr>
            <w:r w:rsidRPr="00D912DF">
              <w:rPr>
                <w:sz w:val="22"/>
              </w:rPr>
              <w:t>1</w:t>
            </w:r>
          </w:p>
        </w:tc>
      </w:tr>
      <w:tr w:rsidR="00F338E8" w:rsidRPr="00D912DF" w14:paraId="1C3BC0C3" w14:textId="77777777" w:rsidTr="00610C19">
        <w:trPr>
          <w:trHeight w:val="367"/>
          <w:jc w:val="center"/>
        </w:trPr>
        <w:tc>
          <w:tcPr>
            <w:tcW w:w="2187" w:type="dxa"/>
            <w:vMerge/>
            <w:tcBorders>
              <w:left w:val="single" w:sz="4" w:space="0" w:color="000000"/>
              <w:right w:val="single" w:sz="4" w:space="0" w:color="000000"/>
            </w:tcBorders>
            <w:shd w:val="clear" w:color="auto" w:fill="FF66FF"/>
            <w:tcMar>
              <w:top w:w="80" w:type="dxa"/>
              <w:left w:w="80" w:type="dxa"/>
              <w:bottom w:w="80" w:type="dxa"/>
              <w:right w:w="80" w:type="dxa"/>
            </w:tcMar>
            <w:vAlign w:val="center"/>
          </w:tcPr>
          <w:p w14:paraId="76F073CF"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7C164" w14:textId="77777777" w:rsidR="00F338E8" w:rsidRPr="00D912DF" w:rsidRDefault="00F338E8" w:rsidP="00DE7998">
            <w:pPr>
              <w:pStyle w:val="Corps"/>
              <w:rPr>
                <w:sz w:val="22"/>
              </w:rPr>
            </w:pPr>
            <w:r w:rsidRPr="00D912DF">
              <w:rPr>
                <w:sz w:val="22"/>
              </w:rPr>
              <w:t>Miroir piste cyclable en bas d’une pente abrupte (UQO dans le tournant).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5E2D01A" w14:textId="77777777" w:rsidR="00F338E8" w:rsidRPr="00D912DF" w:rsidRDefault="00F338E8"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95646D1" w14:textId="77777777" w:rsidR="00F338E8" w:rsidRPr="00D912DF" w:rsidRDefault="00F338E8"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7AF45" w14:textId="77777777" w:rsidR="00F338E8" w:rsidRPr="00D912DF" w:rsidRDefault="00F338E8" w:rsidP="00DE7998">
            <w:pPr>
              <w:pStyle w:val="Corps"/>
              <w:jc w:val="center"/>
              <w:rPr>
                <w:sz w:val="22"/>
              </w:rPr>
            </w:pPr>
            <w:r w:rsidRPr="00D912DF">
              <w:rPr>
                <w:sz w:val="22"/>
              </w:rPr>
              <w:t>1</w:t>
            </w:r>
          </w:p>
        </w:tc>
      </w:tr>
      <w:tr w:rsidR="00F338E8" w:rsidRPr="00D912DF" w14:paraId="72F62369" w14:textId="77777777" w:rsidTr="00610C19">
        <w:trPr>
          <w:trHeight w:val="315"/>
          <w:jc w:val="center"/>
        </w:trPr>
        <w:tc>
          <w:tcPr>
            <w:tcW w:w="2187" w:type="dxa"/>
            <w:vMerge/>
            <w:tcBorders>
              <w:left w:val="single" w:sz="4" w:space="0" w:color="000000"/>
              <w:right w:val="single" w:sz="4" w:space="0" w:color="000000"/>
            </w:tcBorders>
            <w:shd w:val="clear" w:color="auto" w:fill="FF66FF"/>
            <w:tcMar>
              <w:top w:w="80" w:type="dxa"/>
              <w:left w:w="80" w:type="dxa"/>
              <w:bottom w:w="80" w:type="dxa"/>
              <w:right w:w="80" w:type="dxa"/>
            </w:tcMar>
            <w:vAlign w:val="center"/>
          </w:tcPr>
          <w:p w14:paraId="3B5EB263"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E469F" w14:textId="77777777" w:rsidR="00F338E8" w:rsidRPr="00D912DF" w:rsidRDefault="00F338E8" w:rsidP="00DE7998">
            <w:pPr>
              <w:pStyle w:val="Corps"/>
              <w:rPr>
                <w:sz w:val="22"/>
              </w:rPr>
            </w:pPr>
            <w:r w:rsidRPr="00D912DF">
              <w:rPr>
                <w:sz w:val="22"/>
              </w:rPr>
              <w:t>Borne d’urgence sur la piste cyclable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218269D" w14:textId="77777777" w:rsidR="00F338E8" w:rsidRPr="00D912DF" w:rsidRDefault="00F338E8"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38E419B"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7B8B8" w14:textId="77777777" w:rsidR="00F338E8" w:rsidRPr="00D912DF" w:rsidRDefault="00F338E8" w:rsidP="00DE7998">
            <w:pPr>
              <w:pStyle w:val="Corps"/>
              <w:jc w:val="center"/>
              <w:rPr>
                <w:sz w:val="22"/>
              </w:rPr>
            </w:pPr>
          </w:p>
        </w:tc>
      </w:tr>
      <w:tr w:rsidR="00F338E8" w:rsidRPr="00D912DF" w14:paraId="289BA8C2" w14:textId="77777777" w:rsidTr="00610C19">
        <w:trPr>
          <w:trHeight w:val="367"/>
          <w:jc w:val="center"/>
        </w:trPr>
        <w:tc>
          <w:tcPr>
            <w:tcW w:w="2187" w:type="dxa"/>
            <w:vMerge/>
            <w:tcBorders>
              <w:left w:val="single" w:sz="4" w:space="0" w:color="000000"/>
              <w:right w:val="single" w:sz="4" w:space="0" w:color="000000"/>
            </w:tcBorders>
            <w:shd w:val="clear" w:color="auto" w:fill="FF66FF"/>
            <w:tcMar>
              <w:top w:w="80" w:type="dxa"/>
              <w:left w:w="80" w:type="dxa"/>
              <w:bottom w:w="80" w:type="dxa"/>
              <w:right w:w="80" w:type="dxa"/>
            </w:tcMar>
            <w:vAlign w:val="center"/>
          </w:tcPr>
          <w:p w14:paraId="67B978AA"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705D2" w14:textId="77777777" w:rsidR="00F338E8" w:rsidRPr="00D912DF" w:rsidRDefault="00F338E8" w:rsidP="00DE7998">
            <w:pPr>
              <w:pStyle w:val="Corps"/>
              <w:rPr>
                <w:sz w:val="22"/>
              </w:rPr>
            </w:pPr>
            <w:r w:rsidRPr="00D912DF">
              <w:rPr>
                <w:sz w:val="22"/>
              </w:rPr>
              <w:t xml:space="preserve">Pour la sécurité, faire des pistes de vélo et des trottoirs bien balisés avec des bornes rigides;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28730FE" w14:textId="77777777" w:rsidR="00F338E8" w:rsidRPr="00D912DF" w:rsidRDefault="00F338E8"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76F42BC"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0048F" w14:textId="77777777" w:rsidR="00F338E8" w:rsidRPr="00D912DF" w:rsidRDefault="00F338E8" w:rsidP="00DE7998">
            <w:pPr>
              <w:pStyle w:val="Corps"/>
              <w:jc w:val="center"/>
              <w:rPr>
                <w:sz w:val="22"/>
              </w:rPr>
            </w:pPr>
          </w:p>
        </w:tc>
      </w:tr>
      <w:tr w:rsidR="00F338E8" w:rsidRPr="00D912DF" w14:paraId="184427F2" w14:textId="77777777" w:rsidTr="00610C19">
        <w:trPr>
          <w:trHeight w:val="828"/>
          <w:jc w:val="center"/>
        </w:trPr>
        <w:tc>
          <w:tcPr>
            <w:tcW w:w="2187" w:type="dxa"/>
            <w:vMerge/>
            <w:tcBorders>
              <w:left w:val="single" w:sz="4" w:space="0" w:color="000000"/>
              <w:right w:val="single" w:sz="4" w:space="0" w:color="000000"/>
            </w:tcBorders>
            <w:shd w:val="clear" w:color="auto" w:fill="FF66FF"/>
            <w:tcMar>
              <w:top w:w="80" w:type="dxa"/>
              <w:left w:w="80" w:type="dxa"/>
              <w:bottom w:w="80" w:type="dxa"/>
              <w:right w:w="80" w:type="dxa"/>
            </w:tcMar>
            <w:vAlign w:val="center"/>
          </w:tcPr>
          <w:p w14:paraId="76A5E6E7"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8103F" w14:textId="77777777" w:rsidR="00F338E8" w:rsidRPr="00D912DF" w:rsidRDefault="00F338E8" w:rsidP="00DE7998">
            <w:pPr>
              <w:pStyle w:val="Corps"/>
              <w:rPr>
                <w:sz w:val="22"/>
              </w:rPr>
            </w:pPr>
            <w:r w:rsidRPr="00D912DF">
              <w:rPr>
                <w:sz w:val="22"/>
              </w:rPr>
              <w:t xml:space="preserve">mettre en place une voie cyclable protégée dans les deux directions entre la plage </w:t>
            </w:r>
            <w:proofErr w:type="spellStart"/>
            <w:r w:rsidRPr="00D912DF">
              <w:rPr>
                <w:sz w:val="22"/>
              </w:rPr>
              <w:t>Moussette</w:t>
            </w:r>
            <w:proofErr w:type="spellEnd"/>
            <w:r w:rsidRPr="00D912DF">
              <w:rPr>
                <w:sz w:val="22"/>
              </w:rPr>
              <w:t xml:space="preserve"> et la ferme Moore, et entre le parc de la Gatineau et les feux de circulation de la rue Belleau,</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5B4231E" w14:textId="77777777" w:rsidR="00F338E8" w:rsidRPr="00D912DF" w:rsidRDefault="00F338E8"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B414C2"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D2EAA" w14:textId="77777777" w:rsidR="00F338E8" w:rsidRPr="00D912DF" w:rsidRDefault="00F338E8" w:rsidP="00DE7998">
            <w:pPr>
              <w:pStyle w:val="Corps"/>
              <w:jc w:val="center"/>
              <w:rPr>
                <w:sz w:val="22"/>
              </w:rPr>
            </w:pPr>
          </w:p>
        </w:tc>
      </w:tr>
      <w:tr w:rsidR="00F338E8" w:rsidRPr="00D912DF" w14:paraId="724EF280" w14:textId="77777777" w:rsidTr="00610C19">
        <w:trPr>
          <w:trHeight w:val="207"/>
          <w:jc w:val="center"/>
        </w:trPr>
        <w:tc>
          <w:tcPr>
            <w:tcW w:w="2187" w:type="dxa"/>
            <w:vMerge w:val="restart"/>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34E2C87F" w14:textId="77777777" w:rsidR="00F338E8" w:rsidRPr="00610C19" w:rsidRDefault="00F338E8" w:rsidP="00610C19">
            <w:pPr>
              <w:jc w:val="center"/>
              <w:rPr>
                <w:b/>
                <w:sz w:val="22"/>
              </w:rPr>
            </w:pPr>
            <w:r w:rsidRPr="00610C19">
              <w:rPr>
                <w:b/>
                <w:sz w:val="22"/>
              </w:rPr>
              <w:t>Surveillance / présence dans le quartier</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277D7" w14:textId="77777777" w:rsidR="00F338E8" w:rsidRPr="00D912DF" w:rsidRDefault="00F338E8" w:rsidP="00DE7998">
            <w:pPr>
              <w:pStyle w:val="Corps"/>
              <w:rPr>
                <w:sz w:val="22"/>
              </w:rPr>
            </w:pPr>
            <w:r w:rsidRPr="00D912DF">
              <w:rPr>
                <w:sz w:val="22"/>
              </w:rPr>
              <w:t>Caméra de surveillance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A2C6CCA" w14:textId="77777777" w:rsidR="00F338E8" w:rsidRPr="00D912DF" w:rsidRDefault="00F338E8" w:rsidP="00DE7998">
            <w:pPr>
              <w:pStyle w:val="Corps"/>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5565A9F" w14:textId="77777777" w:rsidR="00F338E8" w:rsidRPr="00D912DF" w:rsidRDefault="00F338E8"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F6C6B" w14:textId="77777777" w:rsidR="00F338E8" w:rsidRPr="00D912DF" w:rsidRDefault="00F338E8" w:rsidP="00DE7998">
            <w:pPr>
              <w:pStyle w:val="Corps"/>
              <w:jc w:val="center"/>
              <w:rPr>
                <w:sz w:val="22"/>
              </w:rPr>
            </w:pPr>
            <w:r w:rsidRPr="00D912DF">
              <w:rPr>
                <w:sz w:val="22"/>
              </w:rPr>
              <w:t>3</w:t>
            </w:r>
          </w:p>
        </w:tc>
      </w:tr>
      <w:tr w:rsidR="00F338E8" w:rsidRPr="00D912DF" w14:paraId="713C0CE3" w14:textId="77777777" w:rsidTr="00610C19">
        <w:trPr>
          <w:trHeight w:val="341"/>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59BA0A17"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1FC48" w14:textId="77777777" w:rsidR="00F338E8" w:rsidRPr="00D912DF" w:rsidRDefault="00F338E8" w:rsidP="00DE7998">
            <w:pPr>
              <w:pStyle w:val="Corps"/>
              <w:rPr>
                <w:sz w:val="22"/>
              </w:rPr>
            </w:pPr>
            <w:r w:rsidRPr="00D912DF">
              <w:rPr>
                <w:sz w:val="22"/>
              </w:rPr>
              <w:t>Présence policière soutenue (ça l’a un véritable impact)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FD82D86"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3573F94"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ED8B3" w14:textId="77777777" w:rsidR="00F338E8" w:rsidRPr="00D912DF" w:rsidRDefault="00F338E8" w:rsidP="00DE7998">
            <w:pPr>
              <w:pStyle w:val="Corps"/>
              <w:jc w:val="center"/>
              <w:rPr>
                <w:sz w:val="22"/>
              </w:rPr>
            </w:pPr>
            <w:r w:rsidRPr="00D912DF">
              <w:rPr>
                <w:sz w:val="22"/>
              </w:rPr>
              <w:t>2</w:t>
            </w:r>
          </w:p>
        </w:tc>
      </w:tr>
      <w:tr w:rsidR="00F338E8" w:rsidRPr="00D912DF" w14:paraId="4E0CD080" w14:textId="77777777" w:rsidTr="00610C19">
        <w:trPr>
          <w:trHeight w:val="81"/>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27C753B5"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3082B" w14:textId="77777777" w:rsidR="00F338E8" w:rsidRPr="00D912DF" w:rsidRDefault="00F338E8" w:rsidP="00DE7998">
            <w:pPr>
              <w:pStyle w:val="Corps"/>
              <w:rPr>
                <w:sz w:val="22"/>
              </w:rPr>
            </w:pPr>
            <w:r w:rsidRPr="00D912DF">
              <w:rPr>
                <w:sz w:val="22"/>
              </w:rPr>
              <w:t>Relancer le programme « </w:t>
            </w:r>
            <w:proofErr w:type="spellStart"/>
            <w:r w:rsidRPr="00D912DF">
              <w:rPr>
                <w:sz w:val="22"/>
              </w:rPr>
              <w:t>Prévol</w:t>
            </w:r>
            <w:proofErr w:type="spellEnd"/>
            <w:r w:rsidRPr="00D912DF">
              <w:rPr>
                <w:sz w:val="22"/>
              </w:rPr>
              <w:t>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4BD230D"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6F683DC"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D7C77" w14:textId="77777777" w:rsidR="00F338E8" w:rsidRPr="00D912DF" w:rsidRDefault="00F338E8" w:rsidP="00DE7998">
            <w:pPr>
              <w:pStyle w:val="Corps"/>
              <w:jc w:val="center"/>
              <w:rPr>
                <w:sz w:val="22"/>
              </w:rPr>
            </w:pPr>
            <w:r w:rsidRPr="00D912DF">
              <w:rPr>
                <w:sz w:val="22"/>
              </w:rPr>
              <w:t>2</w:t>
            </w:r>
          </w:p>
        </w:tc>
      </w:tr>
      <w:tr w:rsidR="00F338E8" w:rsidRPr="00D912DF" w14:paraId="2C98992E" w14:textId="77777777" w:rsidTr="00610C19">
        <w:trPr>
          <w:trHeight w:val="253"/>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5CA78E39"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804BD" w14:textId="77777777" w:rsidR="00F338E8" w:rsidRPr="00D912DF" w:rsidRDefault="00F338E8" w:rsidP="00DE7998">
            <w:pPr>
              <w:pStyle w:val="Corps"/>
              <w:rPr>
                <w:sz w:val="22"/>
              </w:rPr>
            </w:pPr>
            <w:r w:rsidRPr="00D912DF">
              <w:rPr>
                <w:sz w:val="22"/>
              </w:rPr>
              <w:t>Policier à vélo</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5AA8CF2"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AEDE1EC"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11BEA" w14:textId="77777777" w:rsidR="00F338E8" w:rsidRPr="00D912DF" w:rsidRDefault="00F338E8" w:rsidP="00DE7998">
            <w:pPr>
              <w:pStyle w:val="Corps"/>
              <w:jc w:val="center"/>
              <w:rPr>
                <w:sz w:val="22"/>
              </w:rPr>
            </w:pPr>
          </w:p>
        </w:tc>
      </w:tr>
      <w:tr w:rsidR="00F338E8" w:rsidRPr="00D912DF" w14:paraId="7B6F8B4B" w14:textId="77777777" w:rsidTr="00610C19">
        <w:trPr>
          <w:trHeight w:val="664"/>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753943E3"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E54ED" w14:textId="77777777" w:rsidR="00F338E8" w:rsidRPr="00D912DF" w:rsidRDefault="00F338E8" w:rsidP="00DE7998">
            <w:pPr>
              <w:pStyle w:val="Corps"/>
              <w:rPr>
                <w:sz w:val="22"/>
              </w:rPr>
            </w:pPr>
            <w:r w:rsidRPr="00D912DF">
              <w:rPr>
                <w:sz w:val="22"/>
              </w:rPr>
              <w:t xml:space="preserve">Comité de bienveillance dans </w:t>
            </w:r>
            <w:proofErr w:type="gramStart"/>
            <w:r w:rsidRPr="00D912DF">
              <w:rPr>
                <w:sz w:val="22"/>
              </w:rPr>
              <w:t>la</w:t>
            </w:r>
            <w:proofErr w:type="gramEnd"/>
            <w:r w:rsidRPr="00D912DF">
              <w:rPr>
                <w:sz w:val="22"/>
              </w:rPr>
              <w:t xml:space="preserve"> quartier qui rencontre régulièrement la police (citoyens, commerçants, étudiants)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23CCC82"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17E6AD9"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5D595" w14:textId="77777777" w:rsidR="00F338E8" w:rsidRPr="00D912DF" w:rsidRDefault="00F338E8" w:rsidP="00DE7998">
            <w:pPr>
              <w:pStyle w:val="Corps"/>
              <w:jc w:val="center"/>
              <w:rPr>
                <w:sz w:val="22"/>
              </w:rPr>
            </w:pPr>
          </w:p>
        </w:tc>
      </w:tr>
      <w:tr w:rsidR="00F338E8" w:rsidRPr="00D912DF" w14:paraId="5B9B7C6A" w14:textId="77777777" w:rsidTr="00610C19">
        <w:trPr>
          <w:trHeight w:val="299"/>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013FB81B"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6A107" w14:textId="77777777" w:rsidR="00F338E8" w:rsidRPr="00D912DF" w:rsidRDefault="00F338E8" w:rsidP="00DE7998">
            <w:pPr>
              <w:pStyle w:val="Corps"/>
              <w:rPr>
                <w:sz w:val="22"/>
              </w:rPr>
            </w:pPr>
            <w:r w:rsidRPr="00D912DF">
              <w:rPr>
                <w:sz w:val="22"/>
              </w:rPr>
              <w:t>club de marche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BDC4C61"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D6B0B7B"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42E92" w14:textId="77777777" w:rsidR="00F338E8" w:rsidRPr="00D912DF" w:rsidRDefault="00F338E8" w:rsidP="00DE7998">
            <w:pPr>
              <w:pStyle w:val="Corps"/>
              <w:jc w:val="center"/>
              <w:rPr>
                <w:sz w:val="22"/>
              </w:rPr>
            </w:pPr>
          </w:p>
        </w:tc>
      </w:tr>
      <w:tr w:rsidR="00F338E8" w:rsidRPr="00D912DF" w14:paraId="56AB3019" w14:textId="77777777" w:rsidTr="00610C19">
        <w:trPr>
          <w:trHeight w:val="235"/>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7700E57E"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0FDB1" w14:textId="77777777" w:rsidR="00F338E8" w:rsidRPr="00D912DF" w:rsidRDefault="00F338E8" w:rsidP="00DE7998">
            <w:pPr>
              <w:pStyle w:val="Corps"/>
              <w:rPr>
                <w:sz w:val="22"/>
              </w:rPr>
            </w:pPr>
            <w:r w:rsidRPr="00D912DF">
              <w:rPr>
                <w:sz w:val="22"/>
              </w:rPr>
              <w:t>Relation plus serrée entre le parc et l’école.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1C1774C"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60A6C2A"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43AA9" w14:textId="77777777" w:rsidR="00F338E8" w:rsidRPr="00D912DF" w:rsidRDefault="00F338E8" w:rsidP="00DE7998">
            <w:pPr>
              <w:pStyle w:val="Corps"/>
              <w:jc w:val="center"/>
              <w:rPr>
                <w:sz w:val="22"/>
              </w:rPr>
            </w:pPr>
          </w:p>
        </w:tc>
      </w:tr>
      <w:tr w:rsidR="00F338E8" w:rsidRPr="00D912DF" w14:paraId="0688C0EA" w14:textId="77777777" w:rsidTr="00610C19">
        <w:trPr>
          <w:trHeight w:val="229"/>
          <w:jc w:val="center"/>
        </w:trPr>
        <w:tc>
          <w:tcPr>
            <w:tcW w:w="2187"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00610C99"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CF112" w14:textId="77777777" w:rsidR="00F338E8" w:rsidRPr="00D912DF" w:rsidRDefault="00F338E8" w:rsidP="00DE7998">
            <w:pPr>
              <w:pStyle w:val="Corps"/>
              <w:rPr>
                <w:sz w:val="22"/>
              </w:rPr>
            </w:pPr>
            <w:r w:rsidRPr="00D912DF">
              <w:rPr>
                <w:sz w:val="22"/>
              </w:rPr>
              <w:t>visites guidées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5290ED1"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32A3088"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4AB9E" w14:textId="77777777" w:rsidR="00F338E8" w:rsidRPr="00D912DF" w:rsidRDefault="00F338E8" w:rsidP="00DE7998">
            <w:pPr>
              <w:pStyle w:val="Corps"/>
              <w:jc w:val="center"/>
              <w:rPr>
                <w:sz w:val="22"/>
              </w:rPr>
            </w:pPr>
          </w:p>
        </w:tc>
      </w:tr>
      <w:tr w:rsidR="00F338E8" w:rsidRPr="00D912DF" w14:paraId="159CA44E" w14:textId="77777777" w:rsidTr="00610C19">
        <w:trPr>
          <w:trHeight w:val="388"/>
          <w:jc w:val="center"/>
        </w:trPr>
        <w:tc>
          <w:tcPr>
            <w:tcW w:w="2187" w:type="dxa"/>
            <w:vMerge w:val="restart"/>
            <w:tcBorders>
              <w:left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49DE6123" w14:textId="6FBB61FD" w:rsidR="00F338E8" w:rsidRPr="00610C19" w:rsidRDefault="00F338E8" w:rsidP="00610C19">
            <w:pPr>
              <w:jc w:val="center"/>
              <w:rPr>
                <w:b/>
                <w:color w:val="FFFFFF" w:themeColor="background1"/>
                <w:sz w:val="22"/>
              </w:rPr>
            </w:pPr>
            <w:r w:rsidRPr="00610C19">
              <w:rPr>
                <w:b/>
                <w:color w:val="FFFFFF" w:themeColor="background1"/>
                <w:sz w:val="22"/>
              </w:rPr>
              <w:t>Occupation du territoire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16968" w14:textId="77777777" w:rsidR="00F338E8" w:rsidRPr="00D912DF" w:rsidRDefault="00F338E8" w:rsidP="00DE7998">
            <w:pPr>
              <w:pStyle w:val="Corps"/>
              <w:rPr>
                <w:sz w:val="22"/>
              </w:rPr>
            </w:pPr>
            <w:r w:rsidRPr="00D912DF">
              <w:rPr>
                <w:sz w:val="22"/>
              </w:rPr>
              <w:t>Les aménagements doivent inciter à plus d’activités.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F75B7FD"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2202C77"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6BCFA" w14:textId="77777777" w:rsidR="00F338E8" w:rsidRPr="00D912DF" w:rsidRDefault="00F338E8" w:rsidP="00DE7998">
            <w:pPr>
              <w:pStyle w:val="Corps"/>
              <w:jc w:val="center"/>
              <w:rPr>
                <w:sz w:val="22"/>
              </w:rPr>
            </w:pPr>
          </w:p>
        </w:tc>
      </w:tr>
      <w:tr w:rsidR="00F338E8" w:rsidRPr="00D912DF" w14:paraId="217C1461" w14:textId="77777777" w:rsidTr="00610C19">
        <w:trPr>
          <w:trHeight w:val="363"/>
          <w:jc w:val="center"/>
        </w:trPr>
        <w:tc>
          <w:tcPr>
            <w:tcW w:w="2187" w:type="dxa"/>
            <w:vMerge/>
            <w:tcBorders>
              <w:left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355803E0"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9836B" w14:textId="77777777" w:rsidR="00F338E8" w:rsidRPr="00D912DF" w:rsidRDefault="00F338E8" w:rsidP="00DE7998">
            <w:pPr>
              <w:pStyle w:val="Corps"/>
              <w:rPr>
                <w:sz w:val="22"/>
              </w:rPr>
            </w:pPr>
            <w:r w:rsidRPr="00D912DF">
              <w:rPr>
                <w:sz w:val="22"/>
              </w:rPr>
              <w:t>Des places publiques pour toutes les générations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534794"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DEE034F"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1C1FF" w14:textId="77777777" w:rsidR="00F338E8" w:rsidRPr="00D912DF" w:rsidRDefault="00F338E8" w:rsidP="00DE7998">
            <w:pPr>
              <w:pStyle w:val="Corps"/>
              <w:jc w:val="center"/>
              <w:rPr>
                <w:sz w:val="22"/>
              </w:rPr>
            </w:pPr>
          </w:p>
        </w:tc>
      </w:tr>
      <w:tr w:rsidR="00F338E8" w:rsidRPr="00D912DF" w14:paraId="7FDB8A91" w14:textId="77777777" w:rsidTr="00610C19">
        <w:trPr>
          <w:trHeight w:val="682"/>
          <w:jc w:val="center"/>
        </w:trPr>
        <w:tc>
          <w:tcPr>
            <w:tcW w:w="2187" w:type="dxa"/>
            <w:vMerge w:val="restart"/>
            <w:tcBorders>
              <w:left w:val="single" w:sz="4" w:space="0" w:color="000000"/>
              <w:right w:val="single" w:sz="4" w:space="0" w:color="000000"/>
            </w:tcBorders>
            <w:shd w:val="clear" w:color="auto" w:fill="FFC000" w:themeFill="accent4"/>
            <w:tcMar>
              <w:top w:w="80" w:type="dxa"/>
              <w:left w:w="80" w:type="dxa"/>
              <w:bottom w:w="80" w:type="dxa"/>
              <w:right w:w="80" w:type="dxa"/>
            </w:tcMar>
            <w:vAlign w:val="center"/>
          </w:tcPr>
          <w:p w14:paraId="1E21256B" w14:textId="77777777" w:rsidR="00F338E8" w:rsidRPr="00610C19" w:rsidRDefault="00F338E8" w:rsidP="00610C19">
            <w:pPr>
              <w:jc w:val="center"/>
              <w:rPr>
                <w:b/>
                <w:sz w:val="22"/>
              </w:rPr>
            </w:pPr>
            <w:r w:rsidRPr="00610C19">
              <w:rPr>
                <w:b/>
                <w:sz w:val="22"/>
              </w:rPr>
              <w:t>Sentiment de sécurité Femmes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5452C" w14:textId="77777777" w:rsidR="00F338E8" w:rsidRPr="00D912DF" w:rsidRDefault="00F338E8" w:rsidP="00DE7998">
            <w:pPr>
              <w:pStyle w:val="Corps"/>
              <w:rPr>
                <w:sz w:val="22"/>
              </w:rPr>
            </w:pPr>
            <w:r w:rsidRPr="00D912DF">
              <w:rPr>
                <w:sz w:val="22"/>
              </w:rPr>
              <w:t xml:space="preserve">Publicité axée sur l’encouragement que les femmes puissent </w:t>
            </w:r>
            <w:proofErr w:type="gramStart"/>
            <w:r w:rsidRPr="00D912DF">
              <w:rPr>
                <w:sz w:val="22"/>
              </w:rPr>
              <w:t>marcher</w:t>
            </w:r>
            <w:proofErr w:type="gramEnd"/>
            <w:r w:rsidRPr="00D912DF">
              <w:rPr>
                <w:sz w:val="22"/>
              </w:rPr>
              <w:t xml:space="preserve"> seules. Ne soient pas mal vue de marcher seul sur les sentiers.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75B97E0" w14:textId="77777777" w:rsidR="00F338E8" w:rsidRPr="00D912DF" w:rsidRDefault="00F338E8" w:rsidP="00DE7998">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FDE65FD"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B46E4" w14:textId="77777777" w:rsidR="00F338E8" w:rsidRPr="00D912DF" w:rsidRDefault="00F338E8" w:rsidP="00DE7998">
            <w:pPr>
              <w:pStyle w:val="Corps"/>
              <w:jc w:val="center"/>
              <w:rPr>
                <w:sz w:val="22"/>
              </w:rPr>
            </w:pPr>
          </w:p>
        </w:tc>
      </w:tr>
      <w:tr w:rsidR="00F338E8" w:rsidRPr="00D912DF" w14:paraId="31BF7396" w14:textId="77777777" w:rsidTr="00610C19">
        <w:trPr>
          <w:trHeight w:val="298"/>
          <w:jc w:val="center"/>
        </w:trPr>
        <w:tc>
          <w:tcPr>
            <w:tcW w:w="2187" w:type="dxa"/>
            <w:vMerge/>
            <w:tcBorders>
              <w:left w:val="single" w:sz="4" w:space="0" w:color="000000"/>
              <w:right w:val="single" w:sz="4" w:space="0" w:color="000000"/>
            </w:tcBorders>
            <w:shd w:val="clear" w:color="auto" w:fill="FFC000" w:themeFill="accent4"/>
            <w:tcMar>
              <w:top w:w="80" w:type="dxa"/>
              <w:left w:w="80" w:type="dxa"/>
              <w:bottom w:w="80" w:type="dxa"/>
              <w:right w:w="80" w:type="dxa"/>
            </w:tcMar>
            <w:vAlign w:val="center"/>
          </w:tcPr>
          <w:p w14:paraId="245FD28A"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CC756" w14:textId="77777777" w:rsidR="00F338E8" w:rsidRPr="00D912DF" w:rsidRDefault="00F338E8" w:rsidP="00DE7998">
            <w:pPr>
              <w:pStyle w:val="Corps"/>
              <w:rPr>
                <w:sz w:val="22"/>
                <w:highlight w:val="magenta"/>
              </w:rPr>
            </w:pPr>
            <w:r w:rsidRPr="00D912DF">
              <w:rPr>
                <w:sz w:val="22"/>
              </w:rPr>
              <w:t>Marche des femmes avec l’UQO</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A17E17E"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13281E8"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E60AB" w14:textId="77777777" w:rsidR="00F338E8" w:rsidRPr="00D912DF" w:rsidRDefault="00F338E8" w:rsidP="00DE7998">
            <w:pPr>
              <w:pStyle w:val="Corps"/>
              <w:jc w:val="center"/>
              <w:rPr>
                <w:sz w:val="22"/>
              </w:rPr>
            </w:pPr>
          </w:p>
        </w:tc>
      </w:tr>
      <w:tr w:rsidR="00F338E8" w:rsidRPr="00D912DF" w14:paraId="7B87A8FF" w14:textId="77777777" w:rsidTr="00610C19">
        <w:trPr>
          <w:trHeight w:val="822"/>
          <w:jc w:val="center"/>
        </w:trPr>
        <w:tc>
          <w:tcPr>
            <w:tcW w:w="2187" w:type="dxa"/>
            <w:vMerge/>
            <w:tcBorders>
              <w:left w:val="single" w:sz="4" w:space="0" w:color="000000"/>
              <w:right w:val="single" w:sz="4" w:space="0" w:color="000000"/>
            </w:tcBorders>
            <w:shd w:val="clear" w:color="auto" w:fill="FFC000" w:themeFill="accent4"/>
            <w:tcMar>
              <w:top w:w="80" w:type="dxa"/>
              <w:left w:w="80" w:type="dxa"/>
              <w:bottom w:w="80" w:type="dxa"/>
              <w:right w:w="80" w:type="dxa"/>
            </w:tcMar>
            <w:vAlign w:val="center"/>
          </w:tcPr>
          <w:p w14:paraId="18C217E3"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B237F" w14:textId="77777777" w:rsidR="00F338E8" w:rsidRPr="00D912DF" w:rsidRDefault="00F338E8" w:rsidP="00DE7998">
            <w:pPr>
              <w:pStyle w:val="Corps"/>
              <w:rPr>
                <w:sz w:val="22"/>
              </w:rPr>
            </w:pPr>
            <w:r w:rsidRPr="00D912DF">
              <w:rPr>
                <w:sz w:val="22"/>
              </w:rPr>
              <w:t>Occupation du territoire, notamment le long de la rivière où il est impossible pour une femme, surtout, de se promener en sécurité, pas de groupes de marche, des panneaux historique, des visites guidée pour repousser les « prédateurs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12DBCA4"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2AAC2EE"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51F1E" w14:textId="77777777" w:rsidR="00F338E8" w:rsidRPr="00D912DF" w:rsidRDefault="00F338E8" w:rsidP="00DE7998">
            <w:pPr>
              <w:pStyle w:val="Corps"/>
              <w:jc w:val="center"/>
              <w:rPr>
                <w:sz w:val="22"/>
              </w:rPr>
            </w:pPr>
          </w:p>
        </w:tc>
      </w:tr>
      <w:tr w:rsidR="00F338E8" w:rsidRPr="00D912DF" w14:paraId="64BFD0A8" w14:textId="77777777" w:rsidTr="00610C19">
        <w:trPr>
          <w:trHeight w:val="656"/>
          <w:jc w:val="center"/>
        </w:trPr>
        <w:tc>
          <w:tcPr>
            <w:tcW w:w="2187" w:type="dxa"/>
            <w:vMerge w:val="restart"/>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320C420E" w14:textId="77777777" w:rsidR="00F338E8" w:rsidRPr="00610C19" w:rsidRDefault="00F338E8" w:rsidP="00610C19">
            <w:pPr>
              <w:jc w:val="center"/>
              <w:rPr>
                <w:b/>
                <w:sz w:val="22"/>
              </w:rPr>
            </w:pPr>
            <w:r w:rsidRPr="00610C19">
              <w:rPr>
                <w:b/>
                <w:sz w:val="22"/>
              </w:rPr>
              <w:t>Règlementation pour chiens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ED134" w14:textId="77777777" w:rsidR="00F338E8" w:rsidRPr="00D912DF" w:rsidRDefault="00F338E8" w:rsidP="00DE7998">
            <w:pPr>
              <w:pStyle w:val="Corps"/>
              <w:rPr>
                <w:sz w:val="22"/>
              </w:rPr>
            </w:pPr>
            <w:r w:rsidRPr="00D912DF">
              <w:rPr>
                <w:sz w:val="22"/>
              </w:rPr>
              <w:t>Chiens errants : application de la règlementation contre les chiens dangereux.</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9BC819F"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FC5806A" w14:textId="77777777" w:rsidR="00F338E8" w:rsidRPr="00D912DF" w:rsidRDefault="00F338E8"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C1935" w14:textId="77777777" w:rsidR="00F338E8" w:rsidRPr="00D912DF" w:rsidRDefault="00F338E8" w:rsidP="00DE7998">
            <w:pPr>
              <w:jc w:val="center"/>
              <w:rPr>
                <w:sz w:val="22"/>
              </w:rPr>
            </w:pPr>
            <w:r w:rsidRPr="00D912DF">
              <w:rPr>
                <w:sz w:val="22"/>
              </w:rPr>
              <w:t>3</w:t>
            </w:r>
          </w:p>
        </w:tc>
      </w:tr>
      <w:tr w:rsidR="00F338E8" w:rsidRPr="00D912DF" w14:paraId="6A68CAC5" w14:textId="77777777" w:rsidTr="00610C19">
        <w:trPr>
          <w:trHeight w:val="514"/>
          <w:jc w:val="center"/>
        </w:trPr>
        <w:tc>
          <w:tcPr>
            <w:tcW w:w="2187"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2DB4A508"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C023F" w14:textId="77777777" w:rsidR="00F338E8" w:rsidRPr="00D912DF" w:rsidRDefault="00F338E8" w:rsidP="00DE7998">
            <w:pPr>
              <w:pStyle w:val="Corps"/>
              <w:rPr>
                <w:sz w:val="22"/>
              </w:rPr>
            </w:pPr>
            <w:r w:rsidRPr="00D912DF">
              <w:rPr>
                <w:sz w:val="22"/>
              </w:rPr>
              <w:t>Harmoniser la règlementation pour les chiens avec l’Ontario.</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15ED24C"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DB69C48"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6347F" w14:textId="77777777" w:rsidR="00F338E8" w:rsidRPr="00D912DF" w:rsidRDefault="00F338E8" w:rsidP="00DE7998">
            <w:pPr>
              <w:jc w:val="center"/>
              <w:rPr>
                <w:sz w:val="22"/>
              </w:rPr>
            </w:pPr>
            <w:r w:rsidRPr="00D912DF">
              <w:rPr>
                <w:sz w:val="22"/>
              </w:rPr>
              <w:t>2</w:t>
            </w:r>
          </w:p>
        </w:tc>
      </w:tr>
      <w:tr w:rsidR="00F338E8" w:rsidRPr="00D912DF" w14:paraId="4E94EAEC" w14:textId="77777777" w:rsidTr="00610C19">
        <w:trPr>
          <w:trHeight w:val="650"/>
          <w:jc w:val="center"/>
        </w:trPr>
        <w:tc>
          <w:tcPr>
            <w:tcW w:w="2187" w:type="dxa"/>
            <w:vMerge w:val="restart"/>
            <w:tcBorders>
              <w:top w:val="single" w:sz="4" w:space="0" w:color="000000"/>
              <w:left w:val="single" w:sz="4" w:space="0" w:color="000000"/>
              <w:right w:val="single" w:sz="4" w:space="0" w:color="000000"/>
            </w:tcBorders>
            <w:shd w:val="clear" w:color="auto" w:fill="00B0F0"/>
            <w:tcMar>
              <w:top w:w="80" w:type="dxa"/>
              <w:left w:w="80" w:type="dxa"/>
              <w:bottom w:w="80" w:type="dxa"/>
              <w:right w:w="80" w:type="dxa"/>
            </w:tcMar>
            <w:vAlign w:val="center"/>
          </w:tcPr>
          <w:p w14:paraId="1E99F055" w14:textId="2C0A212F" w:rsidR="00F338E8" w:rsidRPr="00610C19" w:rsidRDefault="00F338E8" w:rsidP="00610C19">
            <w:pPr>
              <w:jc w:val="center"/>
              <w:rPr>
                <w:b/>
                <w:sz w:val="22"/>
              </w:rPr>
            </w:pPr>
            <w:r w:rsidRPr="00610C19">
              <w:rPr>
                <w:b/>
                <w:sz w:val="22"/>
              </w:rPr>
              <w:t>Réd</w:t>
            </w:r>
            <w:r w:rsidR="004C7F27" w:rsidRPr="00610C19">
              <w:rPr>
                <w:b/>
                <w:sz w:val="22"/>
              </w:rPr>
              <w:t>uction de la vitesse automobile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5AC1F" w14:textId="77777777" w:rsidR="00F338E8" w:rsidRPr="00D912DF" w:rsidRDefault="00F338E8" w:rsidP="00DE7998">
            <w:pPr>
              <w:pStyle w:val="Corps"/>
              <w:rPr>
                <w:sz w:val="22"/>
              </w:rPr>
            </w:pPr>
            <w:r w:rsidRPr="00D912DF">
              <w:rPr>
                <w:sz w:val="22"/>
              </w:rPr>
              <w:t>Sensibiliser le personnel de la prison pour réduire la vitesse sur St-François + les véhicules d’urgences.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C8E06C"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D569428"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EA537" w14:textId="77777777" w:rsidR="00F338E8" w:rsidRPr="00D912DF" w:rsidRDefault="00F338E8" w:rsidP="00DE7998">
            <w:pPr>
              <w:jc w:val="center"/>
              <w:rPr>
                <w:sz w:val="22"/>
              </w:rPr>
            </w:pPr>
            <w:r w:rsidRPr="00D912DF">
              <w:rPr>
                <w:sz w:val="22"/>
              </w:rPr>
              <w:t>2</w:t>
            </w:r>
          </w:p>
        </w:tc>
      </w:tr>
      <w:tr w:rsidR="00F338E8" w:rsidRPr="00D912DF" w14:paraId="074E0721" w14:textId="77777777" w:rsidTr="00610C19">
        <w:trPr>
          <w:trHeight w:val="594"/>
          <w:jc w:val="center"/>
        </w:trPr>
        <w:tc>
          <w:tcPr>
            <w:tcW w:w="2187"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42054590"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A7961" w14:textId="77777777" w:rsidR="00F338E8" w:rsidRPr="00D912DF" w:rsidRDefault="00F338E8" w:rsidP="00DE7998">
            <w:pPr>
              <w:pStyle w:val="Corps"/>
              <w:rPr>
                <w:sz w:val="22"/>
              </w:rPr>
            </w:pPr>
            <w:r w:rsidRPr="00D912DF">
              <w:rPr>
                <w:sz w:val="22"/>
              </w:rPr>
              <w:t>Vitesse dramatique : Taché / Lucerne / St-François (les employés de la prisons)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71F76CC"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D1D53EB"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90FC1" w14:textId="77777777" w:rsidR="00F338E8" w:rsidRPr="00D912DF" w:rsidRDefault="00F338E8" w:rsidP="00DE7998">
            <w:pPr>
              <w:jc w:val="center"/>
              <w:rPr>
                <w:sz w:val="22"/>
              </w:rPr>
            </w:pPr>
            <w:r w:rsidRPr="00D912DF">
              <w:rPr>
                <w:sz w:val="22"/>
              </w:rPr>
              <w:t>2</w:t>
            </w:r>
          </w:p>
        </w:tc>
      </w:tr>
      <w:tr w:rsidR="00F338E8" w:rsidRPr="00D912DF" w14:paraId="3E99B15C" w14:textId="77777777" w:rsidTr="00610C19">
        <w:trPr>
          <w:trHeight w:val="521"/>
          <w:jc w:val="center"/>
        </w:trPr>
        <w:tc>
          <w:tcPr>
            <w:tcW w:w="2187"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57743050"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E572A" w14:textId="77777777" w:rsidR="00F338E8" w:rsidRPr="00D912DF" w:rsidRDefault="00F338E8" w:rsidP="00DE7998">
            <w:pPr>
              <w:pStyle w:val="Corps"/>
              <w:rPr>
                <w:sz w:val="22"/>
              </w:rPr>
            </w:pPr>
            <w:r w:rsidRPr="00D912DF">
              <w:rPr>
                <w:sz w:val="22"/>
              </w:rPr>
              <w:t>Vitesse élevée parce que la rue est trop large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712A186"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0CB8585"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E121D" w14:textId="77777777" w:rsidR="00F338E8" w:rsidRPr="00D912DF" w:rsidRDefault="00F338E8" w:rsidP="00DE7998">
            <w:pPr>
              <w:jc w:val="center"/>
              <w:rPr>
                <w:sz w:val="22"/>
              </w:rPr>
            </w:pPr>
          </w:p>
        </w:tc>
      </w:tr>
      <w:tr w:rsidR="00F338E8" w:rsidRPr="00D912DF" w14:paraId="62DA16EA" w14:textId="77777777" w:rsidTr="00610C19">
        <w:trPr>
          <w:trHeight w:val="261"/>
          <w:jc w:val="center"/>
        </w:trPr>
        <w:tc>
          <w:tcPr>
            <w:tcW w:w="2187"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2935F38F"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D8653" w14:textId="77777777" w:rsidR="00F338E8" w:rsidRPr="00D912DF" w:rsidRDefault="00F338E8" w:rsidP="00DE7998">
            <w:pPr>
              <w:pStyle w:val="Corps"/>
              <w:rPr>
                <w:sz w:val="22"/>
              </w:rPr>
            </w:pPr>
            <w:r w:rsidRPr="00D912DF">
              <w:rPr>
                <w:sz w:val="22"/>
              </w:rPr>
              <w:t>Vitesse Intersection Duguay / Gabriel-Lacasse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8A6DBAC"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4460DD6"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D6EA3" w14:textId="77777777" w:rsidR="00F338E8" w:rsidRPr="00D912DF" w:rsidRDefault="00F338E8" w:rsidP="00DE7998">
            <w:pPr>
              <w:jc w:val="center"/>
              <w:rPr>
                <w:sz w:val="22"/>
              </w:rPr>
            </w:pPr>
          </w:p>
        </w:tc>
      </w:tr>
      <w:tr w:rsidR="00F338E8" w:rsidRPr="00D912DF" w14:paraId="4CC25012" w14:textId="77777777" w:rsidTr="000B6FE6">
        <w:trPr>
          <w:trHeight w:val="488"/>
          <w:jc w:val="center"/>
        </w:trPr>
        <w:tc>
          <w:tcPr>
            <w:tcW w:w="2187"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63ADF595"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34885" w14:textId="77777777" w:rsidR="00F338E8" w:rsidRPr="00D912DF" w:rsidRDefault="00F338E8" w:rsidP="00DE7998">
            <w:pPr>
              <w:pStyle w:val="Corps"/>
              <w:rPr>
                <w:sz w:val="22"/>
              </w:rPr>
            </w:pPr>
            <w:r w:rsidRPr="00D912DF">
              <w:rPr>
                <w:sz w:val="22"/>
              </w:rPr>
              <w:t>Bollards pour réduire la vitesse et délimiter des zones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FF1E5AB"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E04924E"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BB96" w14:textId="77777777" w:rsidR="00F338E8" w:rsidRPr="00D912DF" w:rsidRDefault="00F338E8" w:rsidP="00DE7998">
            <w:pPr>
              <w:jc w:val="center"/>
              <w:rPr>
                <w:sz w:val="22"/>
              </w:rPr>
            </w:pPr>
          </w:p>
        </w:tc>
      </w:tr>
      <w:tr w:rsidR="00F338E8" w:rsidRPr="00D912DF" w14:paraId="747145CD" w14:textId="77777777" w:rsidTr="00610C19">
        <w:trPr>
          <w:trHeight w:val="650"/>
          <w:jc w:val="center"/>
        </w:trPr>
        <w:tc>
          <w:tcPr>
            <w:tcW w:w="2187"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55868F90"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E7D07" w14:textId="77777777" w:rsidR="00F338E8" w:rsidRPr="00D912DF" w:rsidRDefault="00F338E8" w:rsidP="00DE7998">
            <w:pPr>
              <w:pStyle w:val="Corps"/>
              <w:rPr>
                <w:sz w:val="22"/>
              </w:rPr>
            </w:pPr>
            <w:r w:rsidRPr="00D912DF">
              <w:rPr>
                <w:sz w:val="22"/>
              </w:rPr>
              <w:t>Pour la sécurité des piétons sur les trottoirs = ralentir la vitesse des véhicules.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64F36BB"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7F37ED2"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524CC" w14:textId="77777777" w:rsidR="00F338E8" w:rsidRPr="00D912DF" w:rsidRDefault="00F338E8" w:rsidP="00DE7998">
            <w:pPr>
              <w:jc w:val="center"/>
              <w:rPr>
                <w:sz w:val="22"/>
              </w:rPr>
            </w:pPr>
          </w:p>
        </w:tc>
      </w:tr>
      <w:tr w:rsidR="00F338E8" w:rsidRPr="00D912DF" w14:paraId="3577EE08" w14:textId="77777777" w:rsidTr="00610C19">
        <w:trPr>
          <w:trHeight w:val="544"/>
          <w:jc w:val="center"/>
        </w:trPr>
        <w:tc>
          <w:tcPr>
            <w:tcW w:w="2187"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388FC34F"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48570" w14:textId="77777777" w:rsidR="00F338E8" w:rsidRPr="00D912DF" w:rsidRDefault="00F338E8" w:rsidP="00DE7998">
            <w:pPr>
              <w:pStyle w:val="Corps"/>
              <w:rPr>
                <w:sz w:val="22"/>
              </w:rPr>
            </w:pPr>
            <w:r w:rsidRPr="00D912DF">
              <w:rPr>
                <w:sz w:val="22"/>
              </w:rPr>
              <w:t>Réduire la vitesse des voitures sur Taché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5C00E6D"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3F64549"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CEB9F" w14:textId="77777777" w:rsidR="00F338E8" w:rsidRPr="00D912DF" w:rsidRDefault="00F338E8" w:rsidP="00DE7998">
            <w:pPr>
              <w:jc w:val="center"/>
              <w:rPr>
                <w:sz w:val="22"/>
              </w:rPr>
            </w:pPr>
          </w:p>
        </w:tc>
      </w:tr>
      <w:tr w:rsidR="00F338E8" w:rsidRPr="00D912DF" w14:paraId="09B92445" w14:textId="77777777" w:rsidTr="00610C19">
        <w:trPr>
          <w:trHeight w:val="650"/>
          <w:jc w:val="center"/>
        </w:trPr>
        <w:tc>
          <w:tcPr>
            <w:tcW w:w="2187"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54F37662"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16066" w14:textId="77777777" w:rsidR="00F338E8" w:rsidRPr="00D912DF" w:rsidRDefault="00F338E8" w:rsidP="00DE7998">
            <w:pPr>
              <w:pStyle w:val="Corps"/>
              <w:rPr>
                <w:sz w:val="22"/>
              </w:rPr>
            </w:pPr>
            <w:r w:rsidRPr="00D912DF">
              <w:rPr>
                <w:sz w:val="22"/>
              </w:rPr>
              <w:t>Les automobilistes, plusieurs, trop, ne font pas leur arrêt au coin de la rue Duguay / Gabriel-Lacasse. Il faudrait installer des bollards ou autres mesures dissuasives.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4ABF7E2"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4514FE0"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215BF" w14:textId="77777777" w:rsidR="00F338E8" w:rsidRPr="00D912DF" w:rsidRDefault="00F338E8" w:rsidP="00DE7998">
            <w:pPr>
              <w:jc w:val="center"/>
              <w:rPr>
                <w:sz w:val="22"/>
              </w:rPr>
            </w:pPr>
          </w:p>
        </w:tc>
      </w:tr>
      <w:tr w:rsidR="00F338E8" w:rsidRPr="00D912DF" w14:paraId="49344C9B" w14:textId="77777777" w:rsidTr="00610C19">
        <w:trPr>
          <w:trHeight w:val="650"/>
          <w:jc w:val="center"/>
        </w:trPr>
        <w:tc>
          <w:tcPr>
            <w:tcW w:w="2187"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1EB1236A"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863C4" w14:textId="10E55B89" w:rsidR="00F338E8" w:rsidRPr="00D912DF" w:rsidRDefault="00F338E8" w:rsidP="00DE7998">
            <w:pPr>
              <w:pStyle w:val="Corps"/>
              <w:rPr>
                <w:sz w:val="22"/>
              </w:rPr>
            </w:pPr>
            <w:r w:rsidRPr="00D912DF">
              <w:rPr>
                <w:sz w:val="22"/>
              </w:rPr>
              <w:t>Réduire la vitesse sur le boulevard Taché à 40 km. Améliorer la visibilité des feux de circulation à l'intersection de St-François et Taché.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30809E8"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670C97E"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EDA2A" w14:textId="77777777" w:rsidR="00F338E8" w:rsidRPr="00D912DF" w:rsidRDefault="00F338E8" w:rsidP="00DE7998">
            <w:pPr>
              <w:jc w:val="center"/>
              <w:rPr>
                <w:sz w:val="22"/>
              </w:rPr>
            </w:pPr>
          </w:p>
        </w:tc>
      </w:tr>
      <w:tr w:rsidR="00F338E8" w:rsidRPr="00D912DF" w14:paraId="38A41444" w14:textId="77777777" w:rsidTr="00610C19">
        <w:trPr>
          <w:trHeight w:val="650"/>
          <w:jc w:val="center"/>
        </w:trPr>
        <w:tc>
          <w:tcPr>
            <w:tcW w:w="2187" w:type="dxa"/>
            <w:vMerge w:val="restart"/>
            <w:tcBorders>
              <w:top w:val="single" w:sz="4" w:space="0" w:color="000000"/>
              <w:left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766BBDDB" w14:textId="77777777" w:rsidR="00F338E8" w:rsidRPr="00610C19" w:rsidRDefault="00F338E8" w:rsidP="00610C19">
            <w:pPr>
              <w:jc w:val="center"/>
              <w:rPr>
                <w:b/>
                <w:sz w:val="22"/>
              </w:rPr>
            </w:pPr>
            <w:r w:rsidRPr="00610C19">
              <w:rPr>
                <w:b/>
                <w:sz w:val="22"/>
              </w:rPr>
              <w:t>Signalisation routière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F7BD0" w14:textId="77777777" w:rsidR="00F338E8" w:rsidRPr="00D912DF" w:rsidRDefault="00F338E8" w:rsidP="00DE7998">
            <w:pPr>
              <w:pStyle w:val="Corps"/>
              <w:rPr>
                <w:sz w:val="22"/>
              </w:rPr>
            </w:pPr>
            <w:r w:rsidRPr="00D912DF">
              <w:rPr>
                <w:sz w:val="22"/>
              </w:rPr>
              <w:t xml:space="preserve">Tous les feux devraient être reconsidérés (temps nécessaire, qui traverse là, enfants, personnes âgées, étudiants UQO)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01D9AC7"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AC79152" w14:textId="77777777" w:rsidR="00F338E8" w:rsidRPr="00D912DF" w:rsidRDefault="00F338E8"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EC623" w14:textId="77777777" w:rsidR="00F338E8" w:rsidRPr="00D912DF" w:rsidRDefault="00F338E8" w:rsidP="00DE7998">
            <w:pPr>
              <w:jc w:val="center"/>
              <w:rPr>
                <w:sz w:val="22"/>
              </w:rPr>
            </w:pPr>
            <w:r w:rsidRPr="00D912DF">
              <w:rPr>
                <w:sz w:val="22"/>
              </w:rPr>
              <w:t>1</w:t>
            </w:r>
          </w:p>
        </w:tc>
      </w:tr>
      <w:tr w:rsidR="00F338E8" w:rsidRPr="00D912DF" w14:paraId="04C673E2" w14:textId="77777777" w:rsidTr="00610C19">
        <w:trPr>
          <w:trHeight w:val="471"/>
          <w:jc w:val="center"/>
        </w:trPr>
        <w:tc>
          <w:tcPr>
            <w:tcW w:w="2187" w:type="dxa"/>
            <w:vMerge/>
            <w:tcBorders>
              <w:left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09AA4F98"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C3A5B" w14:textId="77777777" w:rsidR="00F338E8" w:rsidRPr="00D912DF" w:rsidRDefault="00F338E8" w:rsidP="00DE7998">
            <w:pPr>
              <w:pStyle w:val="Corps"/>
              <w:rPr>
                <w:sz w:val="22"/>
              </w:rPr>
            </w:pPr>
            <w:r w:rsidRPr="00D912DF">
              <w:rPr>
                <w:sz w:val="22"/>
              </w:rPr>
              <w:t xml:space="preserve">Rond-point à l’entrée de l’UQO sur Taché </w:t>
            </w:r>
            <w:r w:rsidRPr="00D912DF">
              <w:rPr>
                <w:sz w:val="22"/>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117A17C"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29ABF28"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42259" w14:textId="77777777" w:rsidR="00F338E8" w:rsidRPr="00D912DF" w:rsidRDefault="00F338E8" w:rsidP="00DE7998">
            <w:pPr>
              <w:jc w:val="center"/>
              <w:rPr>
                <w:sz w:val="22"/>
              </w:rPr>
            </w:pPr>
          </w:p>
        </w:tc>
      </w:tr>
      <w:tr w:rsidR="00F338E8" w:rsidRPr="00D912DF" w14:paraId="79A68CA4" w14:textId="77777777" w:rsidTr="00610C19">
        <w:trPr>
          <w:trHeight w:val="650"/>
          <w:jc w:val="center"/>
        </w:trPr>
        <w:tc>
          <w:tcPr>
            <w:tcW w:w="2187" w:type="dxa"/>
            <w:vMerge/>
            <w:tcBorders>
              <w:left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4C584B23"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75AA2" w14:textId="77777777" w:rsidR="00F338E8" w:rsidRPr="00D912DF" w:rsidRDefault="00F338E8" w:rsidP="00DE7998">
            <w:pPr>
              <w:pStyle w:val="Corps"/>
              <w:rPr>
                <w:sz w:val="22"/>
              </w:rPr>
            </w:pPr>
            <w:r w:rsidRPr="00D912DF">
              <w:rPr>
                <w:sz w:val="22"/>
              </w:rPr>
              <w:t>Toutes les intersections de St-Joseph à Saint-Dominique ont été repensées pour le mieux avec la sécurité des piétons à l’esprit.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66CEAF8"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B7EF826"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28B4B" w14:textId="77777777" w:rsidR="00F338E8" w:rsidRPr="00D912DF" w:rsidRDefault="00F338E8" w:rsidP="00DE7998">
            <w:pPr>
              <w:jc w:val="center"/>
              <w:rPr>
                <w:sz w:val="22"/>
              </w:rPr>
            </w:pPr>
          </w:p>
        </w:tc>
      </w:tr>
      <w:tr w:rsidR="00F338E8" w:rsidRPr="00D912DF" w14:paraId="5443DCCD" w14:textId="77777777" w:rsidTr="00610C19">
        <w:trPr>
          <w:trHeight w:val="650"/>
          <w:jc w:val="center"/>
        </w:trPr>
        <w:tc>
          <w:tcPr>
            <w:tcW w:w="2187" w:type="dxa"/>
            <w:vMerge/>
            <w:tcBorders>
              <w:left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056E6BF7"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083EC" w14:textId="77777777" w:rsidR="00F338E8" w:rsidRPr="00D912DF" w:rsidRDefault="00F338E8" w:rsidP="00DE7998">
            <w:pPr>
              <w:pStyle w:val="Corps"/>
              <w:rPr>
                <w:sz w:val="22"/>
              </w:rPr>
            </w:pPr>
            <w:r w:rsidRPr="00D912DF">
              <w:rPr>
                <w:sz w:val="22"/>
              </w:rPr>
              <w:t>Feux de circulation pas synchronisés pour réduire la vitesse sur le boulevard</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41E07A"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24DB02B"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C213C" w14:textId="77777777" w:rsidR="00F338E8" w:rsidRPr="00D912DF" w:rsidRDefault="00F338E8" w:rsidP="00DE7998">
            <w:pPr>
              <w:jc w:val="center"/>
              <w:rPr>
                <w:sz w:val="22"/>
              </w:rPr>
            </w:pPr>
          </w:p>
        </w:tc>
      </w:tr>
      <w:tr w:rsidR="00F338E8" w:rsidRPr="00D912DF" w14:paraId="47BC0D00" w14:textId="77777777" w:rsidTr="00610C19">
        <w:trPr>
          <w:trHeight w:val="430"/>
          <w:jc w:val="center"/>
        </w:trPr>
        <w:tc>
          <w:tcPr>
            <w:tcW w:w="2187" w:type="dxa"/>
            <w:vMerge/>
            <w:tcBorders>
              <w:left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4A7A94CA"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AEDEF" w14:textId="77777777" w:rsidR="00F338E8" w:rsidRPr="00D912DF" w:rsidRDefault="00F338E8" w:rsidP="00DE7998">
            <w:pPr>
              <w:pStyle w:val="Corps"/>
              <w:rPr>
                <w:sz w:val="22"/>
              </w:rPr>
            </w:pPr>
            <w:r w:rsidRPr="00D912DF">
              <w:rPr>
                <w:sz w:val="22"/>
              </w:rPr>
              <w:t>Confusion dans la signalisation routière, trop de panneaux</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776E0E3"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69E2FFE"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400B5" w14:textId="77777777" w:rsidR="00F338E8" w:rsidRPr="00D912DF" w:rsidRDefault="00F338E8" w:rsidP="00DE7998">
            <w:pPr>
              <w:jc w:val="center"/>
              <w:rPr>
                <w:sz w:val="22"/>
              </w:rPr>
            </w:pPr>
          </w:p>
        </w:tc>
      </w:tr>
      <w:tr w:rsidR="00F338E8" w:rsidRPr="00D912DF" w14:paraId="39F05018" w14:textId="77777777" w:rsidTr="00610C19">
        <w:trPr>
          <w:trHeight w:val="312"/>
          <w:jc w:val="center"/>
        </w:trPr>
        <w:tc>
          <w:tcPr>
            <w:tcW w:w="2187" w:type="dxa"/>
            <w:vMerge/>
            <w:tcBorders>
              <w:left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144B8C66"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5DEE7" w14:textId="77777777" w:rsidR="00F338E8" w:rsidRPr="00D912DF" w:rsidRDefault="00F338E8" w:rsidP="00DE7998">
            <w:pPr>
              <w:pStyle w:val="Corps"/>
              <w:rPr>
                <w:sz w:val="22"/>
              </w:rPr>
            </w:pPr>
            <w:r w:rsidRPr="00D912DF">
              <w:rPr>
                <w:sz w:val="22"/>
              </w:rPr>
              <w:t>Feu de circulation Belleau / Taché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6550016"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5F1205D"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3577E" w14:textId="77777777" w:rsidR="00F338E8" w:rsidRPr="00D912DF" w:rsidRDefault="00F338E8" w:rsidP="00DE7998">
            <w:pPr>
              <w:jc w:val="center"/>
              <w:rPr>
                <w:sz w:val="22"/>
              </w:rPr>
            </w:pPr>
          </w:p>
        </w:tc>
      </w:tr>
      <w:tr w:rsidR="00F338E8" w:rsidRPr="00D912DF" w14:paraId="50752A08" w14:textId="77777777" w:rsidTr="00610C19">
        <w:trPr>
          <w:trHeight w:val="518"/>
          <w:jc w:val="center"/>
        </w:trPr>
        <w:tc>
          <w:tcPr>
            <w:tcW w:w="2187" w:type="dxa"/>
            <w:vMerge/>
            <w:tcBorders>
              <w:left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533D81F5"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F7AA7" w14:textId="77777777" w:rsidR="00F338E8" w:rsidRPr="00D912DF" w:rsidRDefault="00F338E8" w:rsidP="00DE7998">
            <w:pPr>
              <w:pStyle w:val="Corps"/>
              <w:rPr>
                <w:sz w:val="22"/>
              </w:rPr>
            </w:pPr>
            <w:r w:rsidRPr="00D912DF">
              <w:rPr>
                <w:sz w:val="22"/>
              </w:rPr>
              <w:t>régler les feux de circulation pour permettre le transit sécuritaire des cyclistes et piétons.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C015306"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9DAFED9"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F935D" w14:textId="77777777" w:rsidR="00F338E8" w:rsidRPr="00D912DF" w:rsidRDefault="00F338E8" w:rsidP="00DE7998">
            <w:pPr>
              <w:jc w:val="center"/>
              <w:rPr>
                <w:sz w:val="22"/>
              </w:rPr>
            </w:pPr>
          </w:p>
        </w:tc>
      </w:tr>
      <w:tr w:rsidR="00F338E8" w:rsidRPr="00D912DF" w14:paraId="50765AD7" w14:textId="77777777" w:rsidTr="00610C19">
        <w:trPr>
          <w:trHeight w:val="118"/>
          <w:jc w:val="center"/>
        </w:trPr>
        <w:tc>
          <w:tcPr>
            <w:tcW w:w="2187" w:type="dxa"/>
            <w:vMerge w:val="restart"/>
            <w:tcBorders>
              <w:left w:val="single" w:sz="4" w:space="0" w:color="000000"/>
              <w:right w:val="single" w:sz="4" w:space="0" w:color="000000"/>
            </w:tcBorders>
            <w:shd w:val="clear" w:color="auto" w:fill="00FF00"/>
            <w:tcMar>
              <w:top w:w="80" w:type="dxa"/>
              <w:left w:w="80" w:type="dxa"/>
              <w:bottom w:w="80" w:type="dxa"/>
              <w:right w:w="80" w:type="dxa"/>
            </w:tcMar>
            <w:vAlign w:val="center"/>
          </w:tcPr>
          <w:p w14:paraId="68189CE1" w14:textId="5CFEE1F4" w:rsidR="00F338E8" w:rsidRPr="00610C19" w:rsidRDefault="00F338E8" w:rsidP="00610C19">
            <w:pPr>
              <w:jc w:val="center"/>
              <w:rPr>
                <w:b/>
                <w:sz w:val="22"/>
              </w:rPr>
            </w:pPr>
            <w:r w:rsidRPr="00610C19">
              <w:rPr>
                <w:b/>
                <w:sz w:val="22"/>
              </w:rPr>
              <w:t>Aménagement paysager</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758DB" w14:textId="77777777" w:rsidR="00F338E8" w:rsidRPr="00D912DF" w:rsidRDefault="00F338E8" w:rsidP="00DE7998">
            <w:pPr>
              <w:pStyle w:val="Corps"/>
              <w:rPr>
                <w:sz w:val="22"/>
              </w:rPr>
            </w:pPr>
            <w:r w:rsidRPr="00D912DF">
              <w:rPr>
                <w:sz w:val="22"/>
              </w:rPr>
              <w:t>Projet pour des boîtes à fleur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328795D"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2C4BA48" w14:textId="77777777" w:rsidR="00F338E8" w:rsidRPr="00D912DF" w:rsidRDefault="00F338E8"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B194C" w14:textId="77777777" w:rsidR="00F338E8" w:rsidRPr="00D912DF" w:rsidRDefault="00F338E8" w:rsidP="00DE7998">
            <w:pPr>
              <w:jc w:val="center"/>
              <w:rPr>
                <w:sz w:val="22"/>
              </w:rPr>
            </w:pPr>
            <w:r w:rsidRPr="00D912DF">
              <w:rPr>
                <w:sz w:val="22"/>
              </w:rPr>
              <w:t>1</w:t>
            </w:r>
          </w:p>
        </w:tc>
      </w:tr>
      <w:tr w:rsidR="00F338E8" w:rsidRPr="00D912DF" w14:paraId="7D3196C6" w14:textId="77777777" w:rsidTr="00610C19">
        <w:trPr>
          <w:trHeight w:val="251"/>
          <w:jc w:val="center"/>
        </w:trPr>
        <w:tc>
          <w:tcPr>
            <w:tcW w:w="2187" w:type="dxa"/>
            <w:vMerge/>
            <w:tcBorders>
              <w:left w:val="single" w:sz="4" w:space="0" w:color="000000"/>
              <w:right w:val="single" w:sz="4" w:space="0" w:color="000000"/>
            </w:tcBorders>
            <w:shd w:val="clear" w:color="auto" w:fill="00FF00"/>
            <w:tcMar>
              <w:top w:w="80" w:type="dxa"/>
              <w:left w:w="80" w:type="dxa"/>
              <w:bottom w:w="80" w:type="dxa"/>
              <w:right w:w="80" w:type="dxa"/>
            </w:tcMar>
            <w:vAlign w:val="center"/>
          </w:tcPr>
          <w:p w14:paraId="6787C8F6"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583EB" w14:textId="77777777" w:rsidR="00F338E8" w:rsidRPr="00D912DF" w:rsidRDefault="00F338E8" w:rsidP="00DE7998">
            <w:pPr>
              <w:pStyle w:val="Corps"/>
              <w:rPr>
                <w:sz w:val="22"/>
              </w:rPr>
            </w:pPr>
            <w:r w:rsidRPr="00D912DF">
              <w:rPr>
                <w:sz w:val="22"/>
              </w:rPr>
              <w:t xml:space="preserve">Planter des arbres (fleurs) </w:t>
            </w:r>
            <w:r w:rsidRPr="00D912DF">
              <w:rPr>
                <w:sz w:val="22"/>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312C68F"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2581CEA"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A02FE" w14:textId="77777777" w:rsidR="00F338E8" w:rsidRPr="00D912DF" w:rsidRDefault="00F338E8" w:rsidP="00DE7998">
            <w:pPr>
              <w:jc w:val="center"/>
              <w:rPr>
                <w:sz w:val="22"/>
              </w:rPr>
            </w:pPr>
          </w:p>
        </w:tc>
      </w:tr>
      <w:tr w:rsidR="00F338E8" w:rsidRPr="00D912DF" w14:paraId="08F353DE" w14:textId="77777777" w:rsidTr="00610C19">
        <w:trPr>
          <w:trHeight w:val="103"/>
          <w:jc w:val="center"/>
        </w:trPr>
        <w:tc>
          <w:tcPr>
            <w:tcW w:w="2187" w:type="dxa"/>
            <w:vMerge/>
            <w:tcBorders>
              <w:left w:val="single" w:sz="4" w:space="0" w:color="000000"/>
              <w:right w:val="single" w:sz="4" w:space="0" w:color="000000"/>
            </w:tcBorders>
            <w:shd w:val="clear" w:color="auto" w:fill="00FF00"/>
            <w:tcMar>
              <w:top w:w="80" w:type="dxa"/>
              <w:left w:w="80" w:type="dxa"/>
              <w:bottom w:w="80" w:type="dxa"/>
              <w:right w:w="80" w:type="dxa"/>
            </w:tcMar>
            <w:vAlign w:val="center"/>
          </w:tcPr>
          <w:p w14:paraId="72721539"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5301C" w14:textId="77777777" w:rsidR="00F338E8" w:rsidRPr="00D912DF" w:rsidRDefault="00F338E8" w:rsidP="00DE7998">
            <w:pPr>
              <w:pStyle w:val="Corps"/>
              <w:rPr>
                <w:sz w:val="22"/>
              </w:rPr>
            </w:pPr>
            <w:r w:rsidRPr="00D912DF">
              <w:rPr>
                <w:sz w:val="22"/>
              </w:rPr>
              <w:t>Moins d’herbe à puce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5335426"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D30158F"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81466" w14:textId="77777777" w:rsidR="00F338E8" w:rsidRPr="00D912DF" w:rsidRDefault="00F338E8" w:rsidP="00DE7998">
            <w:pPr>
              <w:jc w:val="center"/>
              <w:rPr>
                <w:sz w:val="22"/>
              </w:rPr>
            </w:pPr>
          </w:p>
        </w:tc>
      </w:tr>
      <w:tr w:rsidR="00F338E8" w:rsidRPr="00D912DF" w14:paraId="5E9ABEE7" w14:textId="77777777" w:rsidTr="00610C19">
        <w:trPr>
          <w:trHeight w:val="378"/>
          <w:jc w:val="center"/>
        </w:trPr>
        <w:tc>
          <w:tcPr>
            <w:tcW w:w="2187" w:type="dxa"/>
            <w:vMerge w:val="restart"/>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0ADBC533" w14:textId="0D7C7A45" w:rsidR="00F338E8" w:rsidRPr="00610C19" w:rsidRDefault="00F338E8" w:rsidP="00610C19">
            <w:pPr>
              <w:jc w:val="center"/>
              <w:rPr>
                <w:b/>
                <w:color w:val="FFFFFF" w:themeColor="background1"/>
                <w:sz w:val="22"/>
              </w:rPr>
            </w:pPr>
            <w:r w:rsidRPr="00610C19">
              <w:rPr>
                <w:b/>
                <w:color w:val="FFFFFF" w:themeColor="background1"/>
                <w:sz w:val="22"/>
              </w:rPr>
              <w:t>Modification / adaptation des trottoirs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8EBED" w14:textId="77777777" w:rsidR="00F338E8" w:rsidRPr="00D912DF" w:rsidRDefault="00F338E8" w:rsidP="00DE7998">
            <w:pPr>
              <w:pStyle w:val="Corps"/>
              <w:rPr>
                <w:sz w:val="22"/>
              </w:rPr>
            </w:pPr>
            <w:r w:rsidRPr="00D912DF">
              <w:rPr>
                <w:sz w:val="22"/>
              </w:rPr>
              <w:t xml:space="preserve">Trottoirs élargis </w:t>
            </w:r>
            <w:r w:rsidRPr="00D912DF">
              <w:rPr>
                <w:sz w:val="22"/>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8EFB7FE" w14:textId="77777777" w:rsidR="00F338E8" w:rsidRPr="00D912DF" w:rsidRDefault="00F338E8" w:rsidP="00DE7998">
            <w:pPr>
              <w:jc w:val="center"/>
              <w:rPr>
                <w:sz w:val="22"/>
              </w:rPr>
            </w:pPr>
            <w:r w:rsidRPr="00D912DF">
              <w:rPr>
                <w:sz w:val="22"/>
              </w:rPr>
              <w:t>5</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F725D65" w14:textId="77777777" w:rsidR="00F338E8" w:rsidRPr="00D912DF" w:rsidRDefault="00F338E8"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5C887" w14:textId="77777777" w:rsidR="00F338E8" w:rsidRPr="00D912DF" w:rsidRDefault="00F338E8" w:rsidP="00DE7998">
            <w:pPr>
              <w:jc w:val="center"/>
              <w:rPr>
                <w:sz w:val="22"/>
              </w:rPr>
            </w:pPr>
            <w:r w:rsidRPr="00D912DF">
              <w:rPr>
                <w:sz w:val="22"/>
              </w:rPr>
              <w:t>11</w:t>
            </w:r>
          </w:p>
        </w:tc>
      </w:tr>
      <w:tr w:rsidR="00F338E8" w:rsidRPr="00D912DF" w14:paraId="57015E7C" w14:textId="77777777" w:rsidTr="00610C19">
        <w:trPr>
          <w:trHeight w:val="678"/>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719A9847" w14:textId="77777777" w:rsidR="00F338E8" w:rsidRPr="00610C19" w:rsidRDefault="00F338E8" w:rsidP="00610C19">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0DF5E" w14:textId="77777777" w:rsidR="00F338E8" w:rsidRPr="00D912DF" w:rsidRDefault="00F338E8" w:rsidP="00DE7998">
            <w:pPr>
              <w:pStyle w:val="Corps"/>
              <w:rPr>
                <w:sz w:val="22"/>
              </w:rPr>
            </w:pPr>
            <w:r w:rsidRPr="00D912DF">
              <w:rPr>
                <w:sz w:val="22"/>
              </w:rPr>
              <w:t>Manque de trottoirs et de traverses de piétons (St-François / Tâché, Ste-Thérèse / Tâché, Promenade de la Gatineau où les enfants traversent (pas synchro, pas assez de temps pour traverser, pensez aux enfants et les personnes âgées)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215F17D" w14:textId="77777777" w:rsidR="00F338E8" w:rsidRPr="00D912DF" w:rsidRDefault="00F338E8" w:rsidP="00DE7998">
            <w:pPr>
              <w:jc w:val="center"/>
              <w:rPr>
                <w:sz w:val="22"/>
              </w:rPr>
            </w:pPr>
            <w:r w:rsidRPr="00D912DF">
              <w:rPr>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EDE282C" w14:textId="77777777" w:rsidR="00F338E8" w:rsidRPr="00D912DF" w:rsidRDefault="00F338E8" w:rsidP="00DE7998">
            <w:pPr>
              <w:jc w:val="center"/>
              <w:rPr>
                <w:sz w:val="22"/>
              </w:rPr>
            </w:pPr>
            <w:r w:rsidRPr="00D912DF">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7D8B4" w14:textId="77777777" w:rsidR="00F338E8" w:rsidRPr="00D912DF" w:rsidRDefault="00F338E8" w:rsidP="00DE7998">
            <w:pPr>
              <w:jc w:val="center"/>
              <w:rPr>
                <w:sz w:val="22"/>
              </w:rPr>
            </w:pPr>
            <w:r w:rsidRPr="00D912DF">
              <w:rPr>
                <w:sz w:val="22"/>
              </w:rPr>
              <w:t>8</w:t>
            </w:r>
          </w:p>
        </w:tc>
      </w:tr>
      <w:tr w:rsidR="00F338E8" w:rsidRPr="00D912DF" w14:paraId="618F38B3" w14:textId="77777777" w:rsidTr="00610C19">
        <w:trPr>
          <w:trHeight w:val="351"/>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6A92A6DE" w14:textId="77777777" w:rsidR="00F338E8" w:rsidRPr="00610C19" w:rsidRDefault="00F338E8" w:rsidP="00610C19">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87B1A" w14:textId="77777777" w:rsidR="00F338E8" w:rsidRPr="00D912DF" w:rsidRDefault="00F338E8" w:rsidP="00DE7998">
            <w:pPr>
              <w:pStyle w:val="Corps"/>
              <w:rPr>
                <w:sz w:val="22"/>
              </w:rPr>
            </w:pPr>
            <w:r w:rsidRPr="00D912DF">
              <w:rPr>
                <w:sz w:val="22"/>
              </w:rPr>
              <w:t>Autobus trop près des trottoirs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1374FDE" w14:textId="77777777" w:rsidR="00F338E8" w:rsidRPr="00D912DF" w:rsidRDefault="00F338E8" w:rsidP="00DE7998">
            <w:pPr>
              <w:jc w:val="center"/>
              <w:rPr>
                <w:sz w:val="22"/>
              </w:rPr>
            </w:pPr>
            <w:r w:rsidRPr="00D912DF">
              <w:rPr>
                <w:sz w:val="22"/>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1FFACB2"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11995" w14:textId="77777777" w:rsidR="00F338E8" w:rsidRPr="00D912DF" w:rsidRDefault="00F338E8" w:rsidP="00DE7998">
            <w:pPr>
              <w:jc w:val="center"/>
              <w:rPr>
                <w:sz w:val="22"/>
              </w:rPr>
            </w:pPr>
            <w:r w:rsidRPr="00D912DF">
              <w:rPr>
                <w:sz w:val="22"/>
              </w:rPr>
              <w:t>4</w:t>
            </w:r>
          </w:p>
        </w:tc>
      </w:tr>
      <w:tr w:rsidR="00F338E8" w:rsidRPr="00D912DF" w14:paraId="143DA733" w14:textId="77777777" w:rsidTr="00610C19">
        <w:trPr>
          <w:trHeight w:val="529"/>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4E7F277C" w14:textId="77777777" w:rsidR="00F338E8" w:rsidRPr="00610C19" w:rsidRDefault="00F338E8" w:rsidP="00610C19">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A8E91" w14:textId="77777777" w:rsidR="00F338E8" w:rsidRPr="00D912DF" w:rsidRDefault="00F338E8" w:rsidP="00DE7998">
            <w:pPr>
              <w:pStyle w:val="Corps"/>
              <w:rPr>
                <w:sz w:val="22"/>
              </w:rPr>
            </w:pPr>
            <w:r w:rsidRPr="00D912DF">
              <w:rPr>
                <w:sz w:val="22"/>
              </w:rPr>
              <w:t>Trottoirs plus larges sur Tâché et déneigés arbres = potentiel.</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8DC5EAA"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92881B0" w14:textId="77777777" w:rsidR="00F338E8" w:rsidRPr="00D912DF" w:rsidRDefault="00F338E8"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4264A" w14:textId="77777777" w:rsidR="00F338E8" w:rsidRPr="00D912DF" w:rsidRDefault="00F338E8" w:rsidP="00DE7998">
            <w:pPr>
              <w:jc w:val="center"/>
              <w:rPr>
                <w:sz w:val="22"/>
              </w:rPr>
            </w:pPr>
            <w:r w:rsidRPr="00D912DF">
              <w:rPr>
                <w:sz w:val="22"/>
              </w:rPr>
              <w:t>1</w:t>
            </w:r>
          </w:p>
        </w:tc>
      </w:tr>
      <w:tr w:rsidR="00F338E8" w:rsidRPr="00D912DF" w14:paraId="5B7A47D0" w14:textId="77777777" w:rsidTr="00610C19">
        <w:trPr>
          <w:trHeight w:val="498"/>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1C43F97D" w14:textId="77777777" w:rsidR="00F338E8" w:rsidRPr="00610C19" w:rsidRDefault="00F338E8" w:rsidP="00610C19">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6FF75" w14:textId="77777777" w:rsidR="00F338E8" w:rsidRPr="00D912DF" w:rsidRDefault="00F338E8" w:rsidP="00DE7998">
            <w:pPr>
              <w:pStyle w:val="Corps"/>
              <w:rPr>
                <w:sz w:val="22"/>
              </w:rPr>
            </w:pPr>
            <w:r w:rsidRPr="00D912DF">
              <w:rPr>
                <w:sz w:val="22"/>
              </w:rPr>
              <w:t xml:space="preserve">Ramasser la neige trottoirs Taché, sinon dangereux pour gens/ enfants de l’école </w:t>
            </w:r>
            <w:r w:rsidRPr="00D912DF">
              <w:rPr>
                <w:sz w:val="22"/>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B431D8B"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8D148DE"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551A7" w14:textId="77777777" w:rsidR="00F338E8" w:rsidRPr="00D912DF" w:rsidRDefault="00F338E8" w:rsidP="00DE7998">
            <w:pPr>
              <w:jc w:val="center"/>
              <w:rPr>
                <w:sz w:val="22"/>
              </w:rPr>
            </w:pPr>
          </w:p>
        </w:tc>
      </w:tr>
      <w:tr w:rsidR="00F338E8" w:rsidRPr="00D912DF" w14:paraId="4F6B7E67" w14:textId="77777777" w:rsidTr="00610C19">
        <w:trPr>
          <w:trHeight w:val="279"/>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7D21CFB9" w14:textId="77777777" w:rsidR="00F338E8" w:rsidRPr="00610C19" w:rsidRDefault="00F338E8" w:rsidP="00610C19">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AF242" w14:textId="77777777" w:rsidR="00F338E8" w:rsidRPr="00D912DF" w:rsidRDefault="00F338E8" w:rsidP="00DE7998">
            <w:pPr>
              <w:pStyle w:val="Corps"/>
              <w:rPr>
                <w:sz w:val="22"/>
              </w:rPr>
            </w:pPr>
            <w:r w:rsidRPr="00D912DF">
              <w:rPr>
                <w:sz w:val="22"/>
              </w:rPr>
              <w:t>Béton différent pour les traverses piéton</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B9C7FCE"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DDFD3A9"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7BB5B" w14:textId="77777777" w:rsidR="00F338E8" w:rsidRPr="00D912DF" w:rsidRDefault="00F338E8" w:rsidP="00DE7998">
            <w:pPr>
              <w:jc w:val="center"/>
              <w:rPr>
                <w:sz w:val="22"/>
              </w:rPr>
            </w:pPr>
          </w:p>
        </w:tc>
      </w:tr>
      <w:tr w:rsidR="00F338E8" w:rsidRPr="00D912DF" w14:paraId="4C7ED7DB" w14:textId="77777777" w:rsidTr="00610C19">
        <w:trPr>
          <w:trHeight w:val="87"/>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69DD2848" w14:textId="77777777" w:rsidR="00F338E8" w:rsidRPr="00610C19" w:rsidRDefault="00F338E8" w:rsidP="00610C19">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F3D74" w14:textId="77777777" w:rsidR="00F338E8" w:rsidRPr="00D912DF" w:rsidRDefault="00F338E8" w:rsidP="00DE7998">
            <w:pPr>
              <w:pStyle w:val="Corps"/>
              <w:rPr>
                <w:sz w:val="22"/>
              </w:rPr>
            </w:pPr>
            <w:r w:rsidRPr="00D912DF">
              <w:rPr>
                <w:sz w:val="22"/>
              </w:rPr>
              <w:t>Trottoir Lucerne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4C5692D"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460BB9E"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A4ED3" w14:textId="77777777" w:rsidR="00F338E8" w:rsidRPr="00D912DF" w:rsidRDefault="00F338E8" w:rsidP="00DE7998">
            <w:pPr>
              <w:jc w:val="center"/>
              <w:rPr>
                <w:sz w:val="22"/>
              </w:rPr>
            </w:pPr>
          </w:p>
        </w:tc>
      </w:tr>
      <w:tr w:rsidR="00F338E8" w:rsidRPr="00D912DF" w14:paraId="749365DB" w14:textId="77777777" w:rsidTr="00610C19">
        <w:trPr>
          <w:trHeight w:val="221"/>
          <w:jc w:val="center"/>
        </w:trPr>
        <w:tc>
          <w:tcPr>
            <w:tcW w:w="2187"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392BD948" w14:textId="77777777" w:rsidR="00F338E8" w:rsidRPr="00610C19" w:rsidRDefault="00F338E8" w:rsidP="00610C19">
            <w:pPr>
              <w:jc w:val="center"/>
              <w:rPr>
                <w:b/>
                <w:color w:val="FFFFFF" w:themeColor="background1"/>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B6822" w14:textId="77777777" w:rsidR="00F338E8" w:rsidRPr="00D912DF" w:rsidRDefault="00F338E8" w:rsidP="00DE7998">
            <w:pPr>
              <w:pStyle w:val="Corps"/>
              <w:rPr>
                <w:sz w:val="22"/>
              </w:rPr>
            </w:pPr>
            <w:r w:rsidRPr="00D912DF">
              <w:rPr>
                <w:sz w:val="22"/>
              </w:rPr>
              <w:t>Plus de sécurité pour piéton autour de l’école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C16DD69"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438BEB1"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852F4" w14:textId="77777777" w:rsidR="00F338E8" w:rsidRPr="00D912DF" w:rsidRDefault="00F338E8" w:rsidP="00DE7998">
            <w:pPr>
              <w:jc w:val="center"/>
              <w:rPr>
                <w:sz w:val="22"/>
              </w:rPr>
            </w:pPr>
          </w:p>
        </w:tc>
      </w:tr>
      <w:tr w:rsidR="00F338E8" w:rsidRPr="00D912DF" w14:paraId="1B9006F5" w14:textId="77777777" w:rsidTr="00610C19">
        <w:trPr>
          <w:trHeight w:val="20"/>
          <w:jc w:val="center"/>
        </w:trPr>
        <w:tc>
          <w:tcPr>
            <w:tcW w:w="2187" w:type="dxa"/>
            <w:vMerge w:val="restart"/>
            <w:tcBorders>
              <w:left w:val="single" w:sz="4" w:space="0" w:color="000000"/>
              <w:right w:val="single" w:sz="4" w:space="0" w:color="000000"/>
            </w:tcBorders>
            <w:shd w:val="clear" w:color="auto" w:fill="5B9BD5" w:themeFill="accent1"/>
            <w:tcMar>
              <w:top w:w="80" w:type="dxa"/>
              <w:left w:w="80" w:type="dxa"/>
              <w:bottom w:w="80" w:type="dxa"/>
              <w:right w:w="80" w:type="dxa"/>
            </w:tcMar>
            <w:vAlign w:val="center"/>
          </w:tcPr>
          <w:p w14:paraId="59D0762C" w14:textId="77777777" w:rsidR="00F338E8" w:rsidRPr="00610C19" w:rsidRDefault="00F338E8" w:rsidP="00610C19">
            <w:pPr>
              <w:jc w:val="center"/>
              <w:rPr>
                <w:b/>
                <w:sz w:val="22"/>
              </w:rPr>
            </w:pPr>
            <w:r w:rsidRPr="00610C19">
              <w:rPr>
                <w:b/>
                <w:sz w:val="22"/>
              </w:rPr>
              <w:t>Stationnements / débarcadères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26A6D" w14:textId="77777777" w:rsidR="00F338E8" w:rsidRPr="00D912DF" w:rsidRDefault="00F338E8" w:rsidP="00DE7998">
            <w:pPr>
              <w:pStyle w:val="Corps"/>
              <w:rPr>
                <w:sz w:val="22"/>
              </w:rPr>
            </w:pPr>
            <w:r w:rsidRPr="00D912DF">
              <w:rPr>
                <w:sz w:val="22"/>
              </w:rPr>
              <w:t>Stationnement dans la rue = problème en hivers pour la sécurité.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DC9956A"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975D7BA" w14:textId="77777777" w:rsidR="00F338E8" w:rsidRPr="00D912DF" w:rsidRDefault="00F338E8" w:rsidP="00DE7998">
            <w:pPr>
              <w:jc w:val="center"/>
              <w:rPr>
                <w:sz w:val="22"/>
              </w:rPr>
            </w:pPr>
            <w:r w:rsidRPr="00D912DF">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1DAB4" w14:textId="77777777" w:rsidR="00F338E8" w:rsidRPr="00D912DF" w:rsidRDefault="00F338E8" w:rsidP="00DE7998">
            <w:pPr>
              <w:jc w:val="center"/>
              <w:rPr>
                <w:sz w:val="22"/>
              </w:rPr>
            </w:pPr>
            <w:r w:rsidRPr="00D912DF">
              <w:rPr>
                <w:sz w:val="22"/>
              </w:rPr>
              <w:t>4</w:t>
            </w:r>
          </w:p>
        </w:tc>
      </w:tr>
      <w:tr w:rsidR="00F338E8" w:rsidRPr="00D912DF" w14:paraId="2BA7BEA3" w14:textId="77777777" w:rsidTr="00610C19">
        <w:trPr>
          <w:trHeight w:val="251"/>
          <w:jc w:val="center"/>
        </w:trPr>
        <w:tc>
          <w:tcPr>
            <w:tcW w:w="2187" w:type="dxa"/>
            <w:vMerge/>
            <w:tcBorders>
              <w:left w:val="single" w:sz="4" w:space="0" w:color="000000"/>
              <w:right w:val="single" w:sz="4" w:space="0" w:color="000000"/>
            </w:tcBorders>
            <w:shd w:val="clear" w:color="auto" w:fill="5B9BD5" w:themeFill="accent1"/>
            <w:tcMar>
              <w:top w:w="80" w:type="dxa"/>
              <w:left w:w="80" w:type="dxa"/>
              <w:bottom w:w="80" w:type="dxa"/>
              <w:right w:w="80" w:type="dxa"/>
            </w:tcMar>
            <w:vAlign w:val="center"/>
          </w:tcPr>
          <w:p w14:paraId="7F679721"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DBAAF" w14:textId="77777777" w:rsidR="00F338E8" w:rsidRPr="00D912DF" w:rsidRDefault="00F338E8" w:rsidP="00DE7998">
            <w:pPr>
              <w:pStyle w:val="Corps"/>
              <w:rPr>
                <w:sz w:val="22"/>
              </w:rPr>
            </w:pPr>
            <w:r w:rsidRPr="00D912DF">
              <w:rPr>
                <w:sz w:val="22"/>
              </w:rPr>
              <w:t>Stationnement sur Taché (sur un côté de la rue à l’exception de 6-9h, cela sécuriserait les trottoirs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38FA26B"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856AA59" w14:textId="77777777" w:rsidR="00F338E8" w:rsidRPr="00D912DF" w:rsidRDefault="00F338E8"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2237A" w14:textId="77777777" w:rsidR="00F338E8" w:rsidRPr="00D912DF" w:rsidRDefault="00F338E8" w:rsidP="00DE7998">
            <w:pPr>
              <w:jc w:val="center"/>
              <w:rPr>
                <w:sz w:val="22"/>
              </w:rPr>
            </w:pPr>
            <w:r w:rsidRPr="00D912DF">
              <w:rPr>
                <w:sz w:val="22"/>
              </w:rPr>
              <w:t>3</w:t>
            </w:r>
          </w:p>
        </w:tc>
      </w:tr>
      <w:tr w:rsidR="00F338E8" w:rsidRPr="00D912DF" w14:paraId="1B43D693" w14:textId="77777777" w:rsidTr="00610C19">
        <w:trPr>
          <w:trHeight w:val="105"/>
          <w:jc w:val="center"/>
        </w:trPr>
        <w:tc>
          <w:tcPr>
            <w:tcW w:w="2187" w:type="dxa"/>
            <w:vMerge/>
            <w:tcBorders>
              <w:left w:val="single" w:sz="4" w:space="0" w:color="000000"/>
              <w:right w:val="single" w:sz="4" w:space="0" w:color="000000"/>
            </w:tcBorders>
            <w:shd w:val="clear" w:color="auto" w:fill="5B9BD5" w:themeFill="accent1"/>
            <w:tcMar>
              <w:top w:w="80" w:type="dxa"/>
              <w:left w:w="80" w:type="dxa"/>
              <w:bottom w:w="80" w:type="dxa"/>
              <w:right w:w="80" w:type="dxa"/>
            </w:tcMar>
            <w:vAlign w:val="center"/>
          </w:tcPr>
          <w:p w14:paraId="5D493959"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9E5C5" w14:textId="77777777" w:rsidR="00F338E8" w:rsidRPr="00D912DF" w:rsidRDefault="00F338E8" w:rsidP="00DE7998">
            <w:pPr>
              <w:pStyle w:val="Corps"/>
              <w:rPr>
                <w:sz w:val="22"/>
              </w:rPr>
            </w:pPr>
            <w:r w:rsidRPr="00D912DF">
              <w:rPr>
                <w:sz w:val="22"/>
              </w:rPr>
              <w:t>L’école a besoin d’un débarcadère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B6099A0"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3F2478C" w14:textId="77777777" w:rsidR="00F338E8" w:rsidRPr="00D912DF" w:rsidRDefault="00F338E8" w:rsidP="00DE7998">
            <w:pPr>
              <w:jc w:val="center"/>
              <w:rPr>
                <w:sz w:val="22"/>
              </w:rPr>
            </w:pPr>
            <w:r w:rsidRPr="00D912DF">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F9714" w14:textId="77777777" w:rsidR="00F338E8" w:rsidRPr="00D912DF" w:rsidRDefault="00F338E8" w:rsidP="00DE7998">
            <w:pPr>
              <w:jc w:val="center"/>
              <w:rPr>
                <w:sz w:val="22"/>
              </w:rPr>
            </w:pPr>
            <w:r w:rsidRPr="00D912DF">
              <w:rPr>
                <w:sz w:val="22"/>
              </w:rPr>
              <w:t>2</w:t>
            </w:r>
          </w:p>
        </w:tc>
      </w:tr>
      <w:tr w:rsidR="00F338E8" w:rsidRPr="00D912DF" w14:paraId="01609894" w14:textId="77777777" w:rsidTr="00610C19">
        <w:trPr>
          <w:trHeight w:val="1072"/>
          <w:jc w:val="center"/>
        </w:trPr>
        <w:tc>
          <w:tcPr>
            <w:tcW w:w="2187" w:type="dxa"/>
            <w:vMerge w:val="restart"/>
            <w:tcBorders>
              <w:left w:val="single" w:sz="4" w:space="0" w:color="000000"/>
              <w:right w:val="single" w:sz="4" w:space="0" w:color="000000"/>
            </w:tcBorders>
            <w:shd w:val="clear" w:color="auto" w:fill="BF8F00" w:themeFill="accent4" w:themeFillShade="BF"/>
            <w:tcMar>
              <w:top w:w="80" w:type="dxa"/>
              <w:left w:w="80" w:type="dxa"/>
              <w:bottom w:w="80" w:type="dxa"/>
              <w:right w:w="80" w:type="dxa"/>
            </w:tcMar>
            <w:vAlign w:val="center"/>
          </w:tcPr>
          <w:p w14:paraId="3D7AA334" w14:textId="77777777" w:rsidR="00F338E8" w:rsidRPr="00610C19" w:rsidRDefault="00F338E8" w:rsidP="00610C19">
            <w:pPr>
              <w:jc w:val="center"/>
              <w:rPr>
                <w:b/>
                <w:sz w:val="22"/>
              </w:rPr>
            </w:pPr>
            <w:r w:rsidRPr="00610C19">
              <w:rPr>
                <w:b/>
                <w:sz w:val="22"/>
              </w:rPr>
              <w:t>Aménagement rue Lucerne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3D6B6" w14:textId="77777777" w:rsidR="00F338E8" w:rsidRPr="00D912DF" w:rsidRDefault="00F338E8" w:rsidP="00DE7998">
            <w:pPr>
              <w:pStyle w:val="Corps"/>
              <w:rPr>
                <w:sz w:val="22"/>
              </w:rPr>
            </w:pPr>
            <w:r w:rsidRPr="00D912DF">
              <w:rPr>
                <w:sz w:val="22"/>
              </w:rPr>
              <w:t xml:space="preserve">Boulevard Lucerne : </w:t>
            </w:r>
          </w:p>
          <w:p w14:paraId="6DE0CF45" w14:textId="2D5439D3" w:rsidR="00F338E8" w:rsidRPr="00D912DF" w:rsidRDefault="00F338E8" w:rsidP="00DE7998">
            <w:pPr>
              <w:pStyle w:val="Corps"/>
              <w:numPr>
                <w:ilvl w:val="0"/>
                <w:numId w:val="2"/>
              </w:numPr>
              <w:rPr>
                <w:sz w:val="22"/>
              </w:rPr>
            </w:pPr>
            <w:r w:rsidRPr="00D912DF">
              <w:rPr>
                <w:sz w:val="22"/>
              </w:rPr>
              <w:t>mesures d’att</w:t>
            </w:r>
            <w:r w:rsidR="00DE7998">
              <w:rPr>
                <w:sz w:val="22"/>
              </w:rPr>
              <w:t>énuation</w:t>
            </w:r>
            <w:r w:rsidRPr="00D912DF">
              <w:rPr>
                <w:sz w:val="22"/>
              </w:rPr>
              <w:t xml:space="preserve"> </w:t>
            </w:r>
          </w:p>
          <w:p w14:paraId="647C6B06" w14:textId="77777777" w:rsidR="00F338E8" w:rsidRPr="00D912DF" w:rsidRDefault="00F338E8" w:rsidP="00DE7998">
            <w:pPr>
              <w:pStyle w:val="Corps"/>
              <w:numPr>
                <w:ilvl w:val="0"/>
                <w:numId w:val="1"/>
              </w:numPr>
              <w:rPr>
                <w:sz w:val="22"/>
              </w:rPr>
            </w:pPr>
            <w:r w:rsidRPr="00D912DF">
              <w:rPr>
                <w:sz w:val="22"/>
              </w:rPr>
              <w:t xml:space="preserve">sens unique, </w:t>
            </w:r>
          </w:p>
          <w:p w14:paraId="1422A0AC" w14:textId="77777777" w:rsidR="00F338E8" w:rsidRPr="00D912DF" w:rsidRDefault="00F338E8" w:rsidP="00DE7998">
            <w:pPr>
              <w:pStyle w:val="Corps"/>
              <w:numPr>
                <w:ilvl w:val="0"/>
                <w:numId w:val="1"/>
              </w:numPr>
              <w:rPr>
                <w:sz w:val="22"/>
              </w:rPr>
            </w:pPr>
            <w:r w:rsidRPr="00D912DF">
              <w:rPr>
                <w:sz w:val="22"/>
              </w:rPr>
              <w:t xml:space="preserve">stationnement réorganisé, </w:t>
            </w:r>
          </w:p>
          <w:p w14:paraId="0F7A91A5" w14:textId="77777777" w:rsidR="00F338E8" w:rsidRPr="00D912DF" w:rsidRDefault="00F338E8" w:rsidP="00DE7998">
            <w:pPr>
              <w:pStyle w:val="Corps"/>
              <w:numPr>
                <w:ilvl w:val="0"/>
                <w:numId w:val="1"/>
              </w:numPr>
              <w:rPr>
                <w:sz w:val="22"/>
              </w:rPr>
            </w:pPr>
            <w:r w:rsidRPr="00D912DF">
              <w:rPr>
                <w:sz w:val="22"/>
              </w:rPr>
              <w:t>piste cyclable.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C323264" w14:textId="77777777" w:rsidR="00F338E8" w:rsidRPr="00D912DF" w:rsidRDefault="00F338E8" w:rsidP="00DE7998">
            <w:pPr>
              <w:jc w:val="center"/>
              <w:rPr>
                <w:sz w:val="22"/>
              </w:rPr>
            </w:pPr>
            <w:r w:rsidRPr="00D912DF">
              <w:rPr>
                <w:sz w:val="22"/>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CC42328" w14:textId="77777777" w:rsidR="00F338E8" w:rsidRPr="00D912DF" w:rsidRDefault="00F338E8" w:rsidP="00DE7998">
            <w:pPr>
              <w:jc w:val="center"/>
              <w:rPr>
                <w:sz w:val="22"/>
              </w:rPr>
            </w:pPr>
            <w:r w:rsidRPr="00D912DF">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5A6E5" w14:textId="77777777" w:rsidR="00F338E8" w:rsidRPr="00D912DF" w:rsidRDefault="00F338E8" w:rsidP="00DE7998">
            <w:pPr>
              <w:jc w:val="center"/>
              <w:rPr>
                <w:sz w:val="22"/>
              </w:rPr>
            </w:pPr>
            <w:r w:rsidRPr="00D912DF">
              <w:rPr>
                <w:sz w:val="22"/>
              </w:rPr>
              <w:t>6</w:t>
            </w:r>
          </w:p>
        </w:tc>
      </w:tr>
      <w:tr w:rsidR="00F338E8" w:rsidRPr="00D912DF" w14:paraId="450C042C" w14:textId="77777777" w:rsidTr="00610C19">
        <w:trPr>
          <w:trHeight w:val="399"/>
          <w:jc w:val="center"/>
        </w:trPr>
        <w:tc>
          <w:tcPr>
            <w:tcW w:w="2187" w:type="dxa"/>
            <w:vMerge/>
            <w:tcBorders>
              <w:left w:val="single" w:sz="4" w:space="0" w:color="000000"/>
              <w:right w:val="single" w:sz="4" w:space="0" w:color="000000"/>
            </w:tcBorders>
            <w:shd w:val="clear" w:color="auto" w:fill="BF8F00" w:themeFill="accent4" w:themeFillShade="BF"/>
            <w:tcMar>
              <w:top w:w="80" w:type="dxa"/>
              <w:left w:w="80" w:type="dxa"/>
              <w:bottom w:w="80" w:type="dxa"/>
              <w:right w:w="80" w:type="dxa"/>
            </w:tcMar>
            <w:vAlign w:val="center"/>
          </w:tcPr>
          <w:p w14:paraId="71CA2321"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2A01F" w14:textId="0AEF4D26" w:rsidR="00F338E8" w:rsidRPr="00D912DF" w:rsidRDefault="00F338E8" w:rsidP="00DE7998">
            <w:pPr>
              <w:pStyle w:val="Corps"/>
              <w:rPr>
                <w:sz w:val="22"/>
              </w:rPr>
            </w:pPr>
            <w:r w:rsidRPr="00D912DF">
              <w:rPr>
                <w:sz w:val="22"/>
              </w:rPr>
              <w:t xml:space="preserve">Repenser Lucerne (Quelle est son utilisé? Conduit plus à un </w:t>
            </w:r>
            <w:r w:rsidR="00DE7998" w:rsidRPr="00D912DF">
              <w:rPr>
                <w:sz w:val="22"/>
              </w:rPr>
              <w:t>raccourcie</w:t>
            </w:r>
            <w:r w:rsidRPr="00D912DF">
              <w:rPr>
                <w:sz w:val="22"/>
              </w:rPr>
              <w:t xml:space="preserve"> par l’UQO.</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9B5C9A9"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E0630BC"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87C0E" w14:textId="77777777" w:rsidR="00F338E8" w:rsidRPr="00D912DF" w:rsidRDefault="00F338E8" w:rsidP="00DE7998">
            <w:pPr>
              <w:jc w:val="center"/>
              <w:rPr>
                <w:sz w:val="22"/>
              </w:rPr>
            </w:pPr>
            <w:r w:rsidRPr="00D912DF">
              <w:rPr>
                <w:sz w:val="22"/>
              </w:rPr>
              <w:t>2</w:t>
            </w:r>
          </w:p>
        </w:tc>
      </w:tr>
      <w:tr w:rsidR="00F338E8" w:rsidRPr="00D912DF" w14:paraId="21395868" w14:textId="77777777" w:rsidTr="00610C19">
        <w:trPr>
          <w:trHeight w:val="437"/>
          <w:jc w:val="center"/>
        </w:trPr>
        <w:tc>
          <w:tcPr>
            <w:tcW w:w="2187" w:type="dxa"/>
            <w:vMerge/>
            <w:tcBorders>
              <w:left w:val="single" w:sz="4" w:space="0" w:color="000000"/>
              <w:right w:val="single" w:sz="4" w:space="0" w:color="000000"/>
            </w:tcBorders>
            <w:shd w:val="clear" w:color="auto" w:fill="BF8F00" w:themeFill="accent4" w:themeFillShade="BF"/>
            <w:tcMar>
              <w:top w:w="80" w:type="dxa"/>
              <w:left w:w="80" w:type="dxa"/>
              <w:bottom w:w="80" w:type="dxa"/>
              <w:right w:w="80" w:type="dxa"/>
            </w:tcMar>
            <w:vAlign w:val="center"/>
          </w:tcPr>
          <w:p w14:paraId="7908D2B7"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8A24D" w14:textId="77777777" w:rsidR="00F338E8" w:rsidRPr="00D912DF" w:rsidRDefault="00F338E8" w:rsidP="00DE7998">
            <w:pPr>
              <w:pStyle w:val="Corps"/>
              <w:rPr>
                <w:sz w:val="22"/>
              </w:rPr>
            </w:pPr>
            <w:r w:rsidRPr="00D912DF">
              <w:rPr>
                <w:sz w:val="22"/>
              </w:rPr>
              <w:t>Rue Lucerne : raison d’être ne devrait pas d’être une voie de transit, exploiter la rue.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EC74C80"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ECE8CE3" w14:textId="77777777" w:rsidR="00F338E8" w:rsidRPr="00D912DF" w:rsidRDefault="00F338E8"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FB7C2" w14:textId="77777777" w:rsidR="00F338E8" w:rsidRPr="00D912DF" w:rsidRDefault="00F338E8" w:rsidP="00DE7998">
            <w:pPr>
              <w:jc w:val="center"/>
              <w:rPr>
                <w:sz w:val="22"/>
              </w:rPr>
            </w:pPr>
            <w:r w:rsidRPr="00D912DF">
              <w:rPr>
                <w:sz w:val="22"/>
              </w:rPr>
              <w:t>1</w:t>
            </w:r>
          </w:p>
        </w:tc>
      </w:tr>
      <w:tr w:rsidR="00F338E8" w:rsidRPr="00D912DF" w14:paraId="1A53906C" w14:textId="77777777" w:rsidTr="00610C19">
        <w:trPr>
          <w:trHeight w:val="177"/>
          <w:jc w:val="center"/>
        </w:trPr>
        <w:tc>
          <w:tcPr>
            <w:tcW w:w="2187" w:type="dxa"/>
            <w:vMerge/>
            <w:tcBorders>
              <w:left w:val="single" w:sz="4" w:space="0" w:color="000000"/>
              <w:right w:val="single" w:sz="4" w:space="0" w:color="000000"/>
            </w:tcBorders>
            <w:shd w:val="clear" w:color="auto" w:fill="BF8F00" w:themeFill="accent4" w:themeFillShade="BF"/>
            <w:tcMar>
              <w:top w:w="80" w:type="dxa"/>
              <w:left w:w="80" w:type="dxa"/>
              <w:bottom w:w="80" w:type="dxa"/>
              <w:right w:w="80" w:type="dxa"/>
            </w:tcMar>
            <w:vAlign w:val="center"/>
          </w:tcPr>
          <w:p w14:paraId="300159D6"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0283B" w14:textId="77777777" w:rsidR="00F338E8" w:rsidRPr="00D912DF" w:rsidRDefault="00F338E8" w:rsidP="00DE7998">
            <w:pPr>
              <w:pStyle w:val="Corps"/>
              <w:rPr>
                <w:sz w:val="22"/>
              </w:rPr>
            </w:pPr>
            <w:r w:rsidRPr="00D912DF">
              <w:rPr>
                <w:sz w:val="22"/>
              </w:rPr>
              <w:t>Moins d’achalandage sur Lucerne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8742FD5"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C5BD465"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0149C" w14:textId="77777777" w:rsidR="00F338E8" w:rsidRPr="00D912DF" w:rsidRDefault="00F338E8" w:rsidP="00DE7998">
            <w:pPr>
              <w:jc w:val="center"/>
              <w:rPr>
                <w:sz w:val="22"/>
              </w:rPr>
            </w:pPr>
          </w:p>
        </w:tc>
      </w:tr>
      <w:tr w:rsidR="00F338E8" w:rsidRPr="00D912DF" w14:paraId="571C3309" w14:textId="77777777" w:rsidTr="00610C19">
        <w:trPr>
          <w:trHeight w:val="736"/>
          <w:jc w:val="center"/>
        </w:trPr>
        <w:tc>
          <w:tcPr>
            <w:tcW w:w="2187" w:type="dxa"/>
            <w:vMerge w:val="restart"/>
            <w:tcBorders>
              <w:left w:val="single" w:sz="4" w:space="0" w:color="000000"/>
              <w:right w:val="single" w:sz="4" w:space="0" w:color="000000"/>
            </w:tcBorders>
            <w:shd w:val="clear" w:color="auto" w:fill="C45911" w:themeFill="accent2" w:themeFillShade="BF"/>
            <w:tcMar>
              <w:top w:w="80" w:type="dxa"/>
              <w:left w:w="80" w:type="dxa"/>
              <w:bottom w:w="80" w:type="dxa"/>
              <w:right w:w="80" w:type="dxa"/>
            </w:tcMar>
            <w:vAlign w:val="center"/>
          </w:tcPr>
          <w:p w14:paraId="1315C844" w14:textId="77777777" w:rsidR="00F338E8" w:rsidRPr="00610C19" w:rsidRDefault="00F338E8" w:rsidP="00610C19">
            <w:pPr>
              <w:jc w:val="center"/>
              <w:rPr>
                <w:b/>
                <w:sz w:val="22"/>
              </w:rPr>
            </w:pPr>
            <w:r w:rsidRPr="00610C19">
              <w:rPr>
                <w:b/>
                <w:sz w:val="22"/>
              </w:rPr>
              <w:t>Aménagement des routes / circulation</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0A009" w14:textId="77777777" w:rsidR="00F338E8" w:rsidRPr="00D912DF" w:rsidRDefault="00F338E8" w:rsidP="00DE7998">
            <w:pPr>
              <w:pStyle w:val="Corps"/>
              <w:rPr>
                <w:sz w:val="22"/>
              </w:rPr>
            </w:pPr>
            <w:r w:rsidRPr="00D912DF">
              <w:rPr>
                <w:sz w:val="22"/>
              </w:rPr>
              <w:t xml:space="preserve">Sécurité de Val </w:t>
            </w:r>
            <w:proofErr w:type="spellStart"/>
            <w:r w:rsidRPr="00D912DF">
              <w:rPr>
                <w:sz w:val="22"/>
              </w:rPr>
              <w:t>Tétreau</w:t>
            </w:r>
            <w:proofErr w:type="spellEnd"/>
            <w:r w:rsidRPr="00D912DF">
              <w:rPr>
                <w:sz w:val="22"/>
              </w:rPr>
              <w:t xml:space="preserve"> lié à la gestion des transports STO doit être impliquée et revoir les circuits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3F8501D"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8263005" w14:textId="77777777" w:rsidR="00F338E8" w:rsidRPr="00D912DF" w:rsidRDefault="00F338E8" w:rsidP="00DE7998">
            <w:pPr>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CEE3B" w14:textId="77777777" w:rsidR="00F338E8" w:rsidRPr="00D912DF" w:rsidRDefault="00F338E8" w:rsidP="00DE7998">
            <w:pPr>
              <w:jc w:val="center"/>
              <w:rPr>
                <w:sz w:val="22"/>
              </w:rPr>
            </w:pPr>
            <w:r w:rsidRPr="00D912DF">
              <w:rPr>
                <w:sz w:val="22"/>
              </w:rPr>
              <w:t>3</w:t>
            </w:r>
          </w:p>
        </w:tc>
      </w:tr>
      <w:tr w:rsidR="00F338E8" w:rsidRPr="00D912DF" w14:paraId="38939655" w14:textId="77777777" w:rsidTr="00610C19">
        <w:trPr>
          <w:trHeight w:val="211"/>
          <w:jc w:val="center"/>
        </w:trPr>
        <w:tc>
          <w:tcPr>
            <w:tcW w:w="2187" w:type="dxa"/>
            <w:vMerge/>
            <w:tcBorders>
              <w:left w:val="single" w:sz="4" w:space="0" w:color="000000"/>
              <w:right w:val="single" w:sz="4" w:space="0" w:color="000000"/>
            </w:tcBorders>
            <w:shd w:val="clear" w:color="auto" w:fill="C45911" w:themeFill="accent2" w:themeFillShade="BF"/>
            <w:tcMar>
              <w:top w:w="80" w:type="dxa"/>
              <w:left w:w="80" w:type="dxa"/>
              <w:bottom w:w="80" w:type="dxa"/>
              <w:right w:w="80" w:type="dxa"/>
            </w:tcMar>
            <w:vAlign w:val="center"/>
          </w:tcPr>
          <w:p w14:paraId="6FDEC5CB"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701AB" w14:textId="77777777" w:rsidR="00F338E8" w:rsidRPr="00D912DF" w:rsidRDefault="00F338E8" w:rsidP="00DE7998">
            <w:pPr>
              <w:pStyle w:val="Corps"/>
              <w:rPr>
                <w:sz w:val="22"/>
              </w:rPr>
            </w:pPr>
            <w:r w:rsidRPr="00D912DF">
              <w:rPr>
                <w:sz w:val="22"/>
              </w:rPr>
              <w:t>Tâché comme un trait d’union plutôt qu’une séparation</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4E7DFCD"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E819DC7" w14:textId="77777777" w:rsidR="00F338E8" w:rsidRPr="00D912DF" w:rsidRDefault="00F338E8" w:rsidP="00DE7998">
            <w:pPr>
              <w:jc w:val="center"/>
              <w:rPr>
                <w:sz w:val="22"/>
              </w:rPr>
            </w:pPr>
            <w:r w:rsidRPr="00D912DF">
              <w:rPr>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EC120" w14:textId="77777777" w:rsidR="00F338E8" w:rsidRPr="00D912DF" w:rsidRDefault="00F338E8" w:rsidP="00DE7998">
            <w:pPr>
              <w:jc w:val="center"/>
              <w:rPr>
                <w:sz w:val="22"/>
              </w:rPr>
            </w:pPr>
            <w:r w:rsidRPr="00D912DF">
              <w:rPr>
                <w:sz w:val="22"/>
              </w:rPr>
              <w:t>3</w:t>
            </w:r>
          </w:p>
        </w:tc>
      </w:tr>
      <w:tr w:rsidR="00F338E8" w:rsidRPr="00D912DF" w14:paraId="6D569AE4" w14:textId="77777777" w:rsidTr="00610C19">
        <w:trPr>
          <w:trHeight w:val="249"/>
          <w:jc w:val="center"/>
        </w:trPr>
        <w:tc>
          <w:tcPr>
            <w:tcW w:w="2187" w:type="dxa"/>
            <w:vMerge/>
            <w:tcBorders>
              <w:left w:val="single" w:sz="4" w:space="0" w:color="000000"/>
              <w:right w:val="single" w:sz="4" w:space="0" w:color="000000"/>
            </w:tcBorders>
            <w:shd w:val="clear" w:color="auto" w:fill="C45911" w:themeFill="accent2" w:themeFillShade="BF"/>
            <w:tcMar>
              <w:top w:w="80" w:type="dxa"/>
              <w:left w:w="80" w:type="dxa"/>
              <w:bottom w:w="80" w:type="dxa"/>
              <w:right w:w="80" w:type="dxa"/>
            </w:tcMar>
            <w:vAlign w:val="center"/>
          </w:tcPr>
          <w:p w14:paraId="10FB0D14"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175B6" w14:textId="77777777" w:rsidR="00F338E8" w:rsidRPr="00D912DF" w:rsidRDefault="00F338E8" w:rsidP="00DE7998">
            <w:pPr>
              <w:pStyle w:val="Corps"/>
              <w:rPr>
                <w:sz w:val="22"/>
              </w:rPr>
            </w:pPr>
            <w:r w:rsidRPr="00D912DF">
              <w:rPr>
                <w:sz w:val="22"/>
              </w:rPr>
              <w:t>Donner le signal que ce n’est pas juste transit ici</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67D787F"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6846E83"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07148" w14:textId="77777777" w:rsidR="00F338E8" w:rsidRPr="00D912DF" w:rsidRDefault="00F338E8" w:rsidP="00DE7998">
            <w:pPr>
              <w:jc w:val="center"/>
              <w:rPr>
                <w:sz w:val="22"/>
              </w:rPr>
            </w:pPr>
            <w:r w:rsidRPr="00D912DF">
              <w:rPr>
                <w:sz w:val="22"/>
              </w:rPr>
              <w:t>2</w:t>
            </w:r>
          </w:p>
        </w:tc>
      </w:tr>
      <w:tr w:rsidR="00F338E8" w:rsidRPr="00D912DF" w14:paraId="234BEAF4" w14:textId="77777777" w:rsidTr="00610C19">
        <w:trPr>
          <w:trHeight w:val="331"/>
          <w:jc w:val="center"/>
        </w:trPr>
        <w:tc>
          <w:tcPr>
            <w:tcW w:w="2187" w:type="dxa"/>
            <w:vMerge/>
            <w:tcBorders>
              <w:left w:val="single" w:sz="4" w:space="0" w:color="000000"/>
              <w:right w:val="single" w:sz="4" w:space="0" w:color="000000"/>
            </w:tcBorders>
            <w:shd w:val="clear" w:color="auto" w:fill="C45911" w:themeFill="accent2" w:themeFillShade="BF"/>
            <w:tcMar>
              <w:top w:w="80" w:type="dxa"/>
              <w:left w:w="80" w:type="dxa"/>
              <w:bottom w:w="80" w:type="dxa"/>
              <w:right w:w="80" w:type="dxa"/>
            </w:tcMar>
            <w:vAlign w:val="center"/>
          </w:tcPr>
          <w:p w14:paraId="2E80FE76"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EC26B" w14:textId="77777777" w:rsidR="00F338E8" w:rsidRPr="00D912DF" w:rsidRDefault="00F338E8" w:rsidP="00DE7998">
            <w:pPr>
              <w:pStyle w:val="Corps"/>
              <w:rPr>
                <w:sz w:val="22"/>
              </w:rPr>
            </w:pPr>
            <w:r w:rsidRPr="00D912DF">
              <w:rPr>
                <w:sz w:val="22"/>
              </w:rPr>
              <w:t xml:space="preserve">Val </w:t>
            </w:r>
            <w:proofErr w:type="spellStart"/>
            <w:r w:rsidRPr="00D912DF">
              <w:rPr>
                <w:sz w:val="22"/>
              </w:rPr>
              <w:t>Tétreau</w:t>
            </w:r>
            <w:proofErr w:type="spellEnd"/>
            <w:r w:rsidRPr="00D912DF">
              <w:rPr>
                <w:sz w:val="22"/>
              </w:rPr>
              <w:t xml:space="preserve"> est un quartier centre-ville et non plus une campagne (banlieue)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C655CA3"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79FA3EC"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04BE1" w14:textId="77777777" w:rsidR="00F338E8" w:rsidRPr="00D912DF" w:rsidRDefault="00F338E8" w:rsidP="00DE7998">
            <w:pPr>
              <w:jc w:val="center"/>
              <w:rPr>
                <w:sz w:val="22"/>
              </w:rPr>
            </w:pPr>
          </w:p>
        </w:tc>
      </w:tr>
      <w:tr w:rsidR="00F338E8" w:rsidRPr="00D912DF" w14:paraId="411EDD11" w14:textId="77777777" w:rsidTr="00610C19">
        <w:trPr>
          <w:trHeight w:val="251"/>
          <w:jc w:val="center"/>
        </w:trPr>
        <w:tc>
          <w:tcPr>
            <w:tcW w:w="2187" w:type="dxa"/>
            <w:vMerge/>
            <w:tcBorders>
              <w:left w:val="single" w:sz="4" w:space="0" w:color="000000"/>
              <w:right w:val="single" w:sz="4" w:space="0" w:color="000000"/>
            </w:tcBorders>
            <w:shd w:val="clear" w:color="auto" w:fill="C45911" w:themeFill="accent2" w:themeFillShade="BF"/>
            <w:tcMar>
              <w:top w:w="80" w:type="dxa"/>
              <w:left w:w="80" w:type="dxa"/>
              <w:bottom w:w="80" w:type="dxa"/>
              <w:right w:w="80" w:type="dxa"/>
            </w:tcMar>
            <w:vAlign w:val="center"/>
          </w:tcPr>
          <w:p w14:paraId="328161EA"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62E98" w14:textId="77777777" w:rsidR="00F338E8" w:rsidRPr="00D912DF" w:rsidRDefault="00F338E8" w:rsidP="00DE7998">
            <w:pPr>
              <w:pStyle w:val="Corps"/>
              <w:rPr>
                <w:sz w:val="22"/>
              </w:rPr>
            </w:pPr>
            <w:r w:rsidRPr="00D912DF">
              <w:rPr>
                <w:sz w:val="22"/>
              </w:rPr>
              <w:t>Changement de mentalité pour la circulation Ouest-Est</w:t>
            </w:r>
            <w:r w:rsidRPr="00D912DF">
              <w:rPr>
                <w:sz w:val="22"/>
                <w:highlight w:val="yellow"/>
              </w:rPr>
              <w:t xml:space="preserve">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48635DE"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BCD4569"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CBD17" w14:textId="77777777" w:rsidR="00F338E8" w:rsidRPr="00D912DF" w:rsidRDefault="00F338E8" w:rsidP="00DE7998">
            <w:pPr>
              <w:jc w:val="center"/>
              <w:rPr>
                <w:sz w:val="22"/>
              </w:rPr>
            </w:pPr>
          </w:p>
        </w:tc>
      </w:tr>
      <w:tr w:rsidR="00F338E8" w:rsidRPr="00D912DF" w14:paraId="19F1E865" w14:textId="77777777" w:rsidTr="00610C19">
        <w:trPr>
          <w:trHeight w:val="20"/>
          <w:jc w:val="center"/>
        </w:trPr>
        <w:tc>
          <w:tcPr>
            <w:tcW w:w="2187" w:type="dxa"/>
            <w:vMerge/>
            <w:tcBorders>
              <w:left w:val="single" w:sz="4" w:space="0" w:color="000000"/>
              <w:right w:val="single" w:sz="4" w:space="0" w:color="000000"/>
            </w:tcBorders>
            <w:shd w:val="clear" w:color="auto" w:fill="C45911" w:themeFill="accent2" w:themeFillShade="BF"/>
            <w:tcMar>
              <w:top w:w="80" w:type="dxa"/>
              <w:left w:w="80" w:type="dxa"/>
              <w:bottom w:w="80" w:type="dxa"/>
              <w:right w:w="80" w:type="dxa"/>
            </w:tcMar>
            <w:vAlign w:val="center"/>
          </w:tcPr>
          <w:p w14:paraId="5813BA7A"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5CA58" w14:textId="77777777" w:rsidR="00F338E8" w:rsidRPr="00D912DF" w:rsidRDefault="00F338E8" w:rsidP="00DE7998">
            <w:pPr>
              <w:pStyle w:val="Corps"/>
              <w:rPr>
                <w:sz w:val="22"/>
              </w:rPr>
            </w:pPr>
            <w:r w:rsidRPr="00D912DF">
              <w:rPr>
                <w:sz w:val="22"/>
              </w:rPr>
              <w:t>Camion interdit sauf circulation locale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590344A"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832B5B3"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1846C" w14:textId="77777777" w:rsidR="00F338E8" w:rsidRPr="00D912DF" w:rsidRDefault="00F338E8" w:rsidP="00DE7998">
            <w:pPr>
              <w:jc w:val="center"/>
              <w:rPr>
                <w:sz w:val="22"/>
              </w:rPr>
            </w:pPr>
          </w:p>
        </w:tc>
      </w:tr>
      <w:tr w:rsidR="00F338E8" w:rsidRPr="00D912DF" w14:paraId="41E054C0" w14:textId="77777777" w:rsidTr="00610C19">
        <w:trPr>
          <w:trHeight w:val="399"/>
          <w:jc w:val="center"/>
        </w:trPr>
        <w:tc>
          <w:tcPr>
            <w:tcW w:w="2187" w:type="dxa"/>
            <w:vMerge w:val="restart"/>
            <w:tcBorders>
              <w:left w:val="single" w:sz="4" w:space="0" w:color="000000"/>
              <w:right w:val="single" w:sz="4" w:space="0" w:color="000000"/>
            </w:tcBorders>
            <w:shd w:val="clear" w:color="auto" w:fill="663300"/>
            <w:tcMar>
              <w:top w:w="80" w:type="dxa"/>
              <w:left w:w="80" w:type="dxa"/>
              <w:bottom w:w="80" w:type="dxa"/>
              <w:right w:w="80" w:type="dxa"/>
            </w:tcMar>
            <w:vAlign w:val="center"/>
          </w:tcPr>
          <w:p w14:paraId="706D3744" w14:textId="77777777" w:rsidR="00F338E8" w:rsidRPr="00610C19" w:rsidRDefault="00F338E8" w:rsidP="00610C19">
            <w:pPr>
              <w:jc w:val="center"/>
              <w:rPr>
                <w:b/>
                <w:color w:val="FFFFFF" w:themeColor="background1"/>
                <w:sz w:val="22"/>
              </w:rPr>
            </w:pPr>
            <w:r w:rsidRPr="00610C19">
              <w:rPr>
                <w:b/>
                <w:color w:val="FFFFFF" w:themeColor="background1"/>
                <w:sz w:val="22"/>
              </w:rPr>
              <w:t>Sécurité piéton</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E1DF8" w14:textId="77777777" w:rsidR="00F338E8" w:rsidRPr="00D912DF" w:rsidRDefault="00F338E8" w:rsidP="00DE7998">
            <w:pPr>
              <w:pStyle w:val="Corps"/>
              <w:rPr>
                <w:sz w:val="22"/>
              </w:rPr>
            </w:pPr>
            <w:r w:rsidRPr="00D912DF">
              <w:rPr>
                <w:sz w:val="22"/>
              </w:rPr>
              <w:t>Tâché : Traverse de piétons qui favorisent le déplacement des piétons dans l’axe Sud-Nord pour améliorer la vie du quartier.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2008D15" w14:textId="77777777" w:rsidR="00F338E8" w:rsidRPr="00D912DF" w:rsidRDefault="00F338E8" w:rsidP="00DE7998">
            <w:pPr>
              <w:jc w:val="center"/>
              <w:rPr>
                <w:sz w:val="22"/>
              </w:rPr>
            </w:pPr>
            <w:r w:rsidRPr="00D912DF">
              <w:rPr>
                <w:sz w:val="22"/>
              </w:rPr>
              <w:t>6</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A313E3C" w14:textId="77777777" w:rsidR="00F338E8" w:rsidRPr="00D912DF" w:rsidRDefault="00F338E8" w:rsidP="00DE7998">
            <w:pPr>
              <w:pStyle w:val="Corps"/>
              <w:jc w:val="center"/>
              <w:rPr>
                <w:sz w:val="22"/>
              </w:rPr>
            </w:pPr>
            <w:r w:rsidRPr="00D912DF">
              <w:rPr>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D7B4F" w14:textId="77777777" w:rsidR="00F338E8" w:rsidRPr="00D912DF" w:rsidRDefault="00F338E8" w:rsidP="00DE7998">
            <w:pPr>
              <w:pStyle w:val="Corps"/>
              <w:jc w:val="center"/>
              <w:rPr>
                <w:sz w:val="22"/>
              </w:rPr>
            </w:pPr>
            <w:r w:rsidRPr="00D912DF">
              <w:rPr>
                <w:sz w:val="22"/>
              </w:rPr>
              <w:t>17</w:t>
            </w:r>
          </w:p>
        </w:tc>
      </w:tr>
      <w:tr w:rsidR="00F338E8" w:rsidRPr="00D912DF" w14:paraId="4762667B" w14:textId="77777777" w:rsidTr="00610C19">
        <w:trPr>
          <w:trHeight w:val="181"/>
          <w:jc w:val="center"/>
        </w:trPr>
        <w:tc>
          <w:tcPr>
            <w:tcW w:w="2187" w:type="dxa"/>
            <w:vMerge/>
            <w:tcBorders>
              <w:left w:val="single" w:sz="4" w:space="0" w:color="000000"/>
              <w:right w:val="single" w:sz="4" w:space="0" w:color="000000"/>
            </w:tcBorders>
            <w:shd w:val="clear" w:color="auto" w:fill="663300"/>
            <w:tcMar>
              <w:top w:w="80" w:type="dxa"/>
              <w:left w:w="80" w:type="dxa"/>
              <w:bottom w:w="80" w:type="dxa"/>
              <w:right w:w="80" w:type="dxa"/>
            </w:tcMar>
            <w:vAlign w:val="center"/>
          </w:tcPr>
          <w:p w14:paraId="5620156D"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2E1F9" w14:textId="77777777" w:rsidR="00F338E8" w:rsidRPr="00D912DF" w:rsidRDefault="00F338E8" w:rsidP="00DE7998">
            <w:pPr>
              <w:pStyle w:val="Corps"/>
              <w:rPr>
                <w:sz w:val="22"/>
              </w:rPr>
            </w:pPr>
            <w:r w:rsidRPr="00D912DF">
              <w:rPr>
                <w:sz w:val="22"/>
              </w:rPr>
              <w:t xml:space="preserve">Tâché comme un laboratoire pour expérimentation des traverses sécuritaires pour les piétons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603CC19" w14:textId="77777777" w:rsidR="00F338E8" w:rsidRPr="00D912DF" w:rsidRDefault="00F338E8" w:rsidP="00DE7998">
            <w:pPr>
              <w:jc w:val="center"/>
              <w:rPr>
                <w:sz w:val="22"/>
              </w:rPr>
            </w:pPr>
            <w:r w:rsidRPr="00D912DF">
              <w:rPr>
                <w:sz w:val="22"/>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AB9AF3B" w14:textId="77777777" w:rsidR="00F338E8" w:rsidRPr="00D912DF" w:rsidRDefault="00F338E8"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41D3C" w14:textId="77777777" w:rsidR="00F338E8" w:rsidRPr="00D912DF" w:rsidRDefault="00F338E8" w:rsidP="00DE7998">
            <w:pPr>
              <w:pStyle w:val="Corps"/>
              <w:jc w:val="center"/>
              <w:rPr>
                <w:sz w:val="22"/>
              </w:rPr>
            </w:pPr>
            <w:r w:rsidRPr="00D912DF">
              <w:rPr>
                <w:sz w:val="22"/>
              </w:rPr>
              <w:t>5</w:t>
            </w:r>
          </w:p>
        </w:tc>
      </w:tr>
      <w:tr w:rsidR="00F338E8" w:rsidRPr="00D912DF" w14:paraId="2BF47436" w14:textId="77777777" w:rsidTr="00610C19">
        <w:trPr>
          <w:trHeight w:val="205"/>
          <w:jc w:val="center"/>
        </w:trPr>
        <w:tc>
          <w:tcPr>
            <w:tcW w:w="2187" w:type="dxa"/>
            <w:vMerge/>
            <w:tcBorders>
              <w:left w:val="single" w:sz="4" w:space="0" w:color="000000"/>
              <w:right w:val="single" w:sz="4" w:space="0" w:color="000000"/>
            </w:tcBorders>
            <w:shd w:val="clear" w:color="auto" w:fill="663300"/>
            <w:tcMar>
              <w:top w:w="80" w:type="dxa"/>
              <w:left w:w="80" w:type="dxa"/>
              <w:bottom w:w="80" w:type="dxa"/>
              <w:right w:w="80" w:type="dxa"/>
            </w:tcMar>
            <w:vAlign w:val="center"/>
          </w:tcPr>
          <w:p w14:paraId="250254CD"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C0753" w14:textId="77777777" w:rsidR="00F338E8" w:rsidRPr="00D912DF" w:rsidRDefault="00F338E8" w:rsidP="00DE7998">
            <w:pPr>
              <w:pStyle w:val="Corps"/>
              <w:rPr>
                <w:sz w:val="22"/>
              </w:rPr>
            </w:pPr>
            <w:r w:rsidRPr="00D912DF">
              <w:rPr>
                <w:sz w:val="22"/>
              </w:rPr>
              <w:t>Traverse pour piéton à l’intersection Taché / Sainte-Thérèse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231E699"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F68678E"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9829C" w14:textId="77777777" w:rsidR="00F338E8" w:rsidRPr="00D912DF" w:rsidRDefault="00F338E8" w:rsidP="00DE7998">
            <w:pPr>
              <w:pStyle w:val="Corps"/>
              <w:jc w:val="center"/>
              <w:rPr>
                <w:sz w:val="22"/>
              </w:rPr>
            </w:pPr>
          </w:p>
        </w:tc>
      </w:tr>
      <w:tr w:rsidR="00F338E8" w:rsidRPr="00D912DF" w14:paraId="1518D86C" w14:textId="77777777" w:rsidTr="00610C19">
        <w:trPr>
          <w:trHeight w:val="640"/>
          <w:jc w:val="center"/>
        </w:trPr>
        <w:tc>
          <w:tcPr>
            <w:tcW w:w="2187" w:type="dxa"/>
            <w:vMerge/>
            <w:tcBorders>
              <w:left w:val="single" w:sz="4" w:space="0" w:color="000000"/>
              <w:right w:val="single" w:sz="4" w:space="0" w:color="000000"/>
            </w:tcBorders>
            <w:shd w:val="clear" w:color="auto" w:fill="663300"/>
            <w:tcMar>
              <w:top w:w="80" w:type="dxa"/>
              <w:left w:w="80" w:type="dxa"/>
              <w:bottom w:w="80" w:type="dxa"/>
              <w:right w:w="80" w:type="dxa"/>
            </w:tcMar>
            <w:vAlign w:val="center"/>
          </w:tcPr>
          <w:p w14:paraId="5C1B17C7"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C172B" w14:textId="77777777" w:rsidR="00F338E8" w:rsidRPr="00D912DF" w:rsidRDefault="00F338E8" w:rsidP="00DE7998">
            <w:pPr>
              <w:pStyle w:val="Corps"/>
              <w:rPr>
                <w:sz w:val="22"/>
              </w:rPr>
            </w:pPr>
            <w:r w:rsidRPr="00D912DF">
              <w:rPr>
                <w:sz w:val="22"/>
              </w:rPr>
              <w:t>Faire comme Québec et changer sa culture d’auto-centrisme (En C-B et en Alberta les piétons sont respectés, mais pas ici)</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BC19959"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D24C52B"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CFAA7" w14:textId="77777777" w:rsidR="00F338E8" w:rsidRPr="00D912DF" w:rsidRDefault="00F338E8" w:rsidP="00DE7998">
            <w:pPr>
              <w:pStyle w:val="Corps"/>
              <w:jc w:val="center"/>
              <w:rPr>
                <w:sz w:val="22"/>
              </w:rPr>
            </w:pPr>
          </w:p>
        </w:tc>
      </w:tr>
      <w:tr w:rsidR="00F338E8" w:rsidRPr="00D912DF" w14:paraId="7B4068DB" w14:textId="77777777" w:rsidTr="00610C19">
        <w:trPr>
          <w:trHeight w:val="285"/>
          <w:jc w:val="center"/>
        </w:trPr>
        <w:tc>
          <w:tcPr>
            <w:tcW w:w="2187" w:type="dxa"/>
            <w:vMerge w:val="restart"/>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1539EC15" w14:textId="02AB2013" w:rsidR="00F338E8" w:rsidRPr="00610C19" w:rsidRDefault="00F338E8" w:rsidP="00610C19">
            <w:pPr>
              <w:jc w:val="center"/>
              <w:rPr>
                <w:b/>
                <w:sz w:val="22"/>
              </w:rPr>
            </w:pPr>
            <w:r w:rsidRPr="00610C19">
              <w:rPr>
                <w:b/>
                <w:color w:val="FFFFFF" w:themeColor="background1"/>
                <w:sz w:val="22"/>
              </w:rPr>
              <w:t>Criminalité</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296C0" w14:textId="77777777" w:rsidR="00F338E8" w:rsidRPr="00D912DF" w:rsidRDefault="00F338E8" w:rsidP="00DE7998">
            <w:pPr>
              <w:pStyle w:val="Corps"/>
              <w:rPr>
                <w:sz w:val="22"/>
              </w:rPr>
            </w:pPr>
            <w:r w:rsidRPr="00D912DF">
              <w:rPr>
                <w:sz w:val="22"/>
              </w:rPr>
              <w:t>Type de commerces (Prostitution, gang de rue -» Intervention sociale et travail de rue)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BFE3BA3" w14:textId="77777777" w:rsidR="00F338E8" w:rsidRPr="00D912DF" w:rsidRDefault="00F338E8" w:rsidP="00DE7998">
            <w:pPr>
              <w:jc w:val="center"/>
              <w:rPr>
                <w:sz w:val="22"/>
              </w:rPr>
            </w:pPr>
            <w:r w:rsidRPr="00D912DF">
              <w:rPr>
                <w:sz w:val="22"/>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342A7AA"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72196" w14:textId="77777777" w:rsidR="00F338E8" w:rsidRPr="00D912DF" w:rsidRDefault="00F338E8" w:rsidP="00DE7998">
            <w:pPr>
              <w:jc w:val="center"/>
              <w:rPr>
                <w:sz w:val="22"/>
              </w:rPr>
            </w:pPr>
            <w:r w:rsidRPr="00D912DF">
              <w:rPr>
                <w:sz w:val="22"/>
              </w:rPr>
              <w:t>4</w:t>
            </w:r>
          </w:p>
        </w:tc>
      </w:tr>
      <w:tr w:rsidR="00F338E8" w:rsidRPr="00D912DF" w14:paraId="6F190A3F" w14:textId="77777777" w:rsidTr="00610C19">
        <w:trPr>
          <w:trHeight w:val="222"/>
          <w:jc w:val="center"/>
        </w:trPr>
        <w:tc>
          <w:tcPr>
            <w:tcW w:w="2187"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710392F1"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90B48" w14:textId="77777777" w:rsidR="00F338E8" w:rsidRPr="00D912DF" w:rsidRDefault="00F338E8" w:rsidP="00DE7998">
            <w:pPr>
              <w:pStyle w:val="Corps"/>
              <w:rPr>
                <w:sz w:val="22"/>
              </w:rPr>
            </w:pPr>
            <w:r w:rsidRPr="00D912DF">
              <w:rPr>
                <w:sz w:val="22"/>
              </w:rPr>
              <w:t xml:space="preserve">Intervention policière et travailleurs sociaux pour répondre aux problèmes de prostitution juvénile et les gangs de rues au motel sur Taché à côté du </w:t>
            </w:r>
            <w:proofErr w:type="spellStart"/>
            <w:r w:rsidRPr="00D912DF">
              <w:rPr>
                <w:sz w:val="22"/>
              </w:rPr>
              <w:t>Crossfit</w:t>
            </w:r>
            <w:proofErr w:type="spellEnd"/>
            <w:r w:rsidRPr="00D912DF">
              <w:rPr>
                <w:sz w:val="22"/>
              </w:rPr>
              <w:t xml:space="preserve"> et vendeur automobile.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EA29A02"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EFAF1D5"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C2735" w14:textId="77777777" w:rsidR="00F338E8" w:rsidRPr="00D912DF" w:rsidRDefault="00F338E8" w:rsidP="00DE7998">
            <w:pPr>
              <w:jc w:val="center"/>
              <w:rPr>
                <w:sz w:val="22"/>
              </w:rPr>
            </w:pPr>
          </w:p>
        </w:tc>
      </w:tr>
      <w:tr w:rsidR="00F338E8" w:rsidRPr="00D912DF" w14:paraId="23203161" w14:textId="77777777" w:rsidTr="00610C19">
        <w:trPr>
          <w:trHeight w:val="214"/>
          <w:jc w:val="center"/>
        </w:trPr>
        <w:tc>
          <w:tcPr>
            <w:tcW w:w="2187"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2EAB059A"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2C261" w14:textId="77777777" w:rsidR="00F338E8" w:rsidRPr="00D912DF" w:rsidRDefault="00F338E8" w:rsidP="00DE7998">
            <w:pPr>
              <w:pStyle w:val="Corps"/>
              <w:rPr>
                <w:sz w:val="22"/>
              </w:rPr>
            </w:pPr>
            <w:r w:rsidRPr="00D912DF">
              <w:rPr>
                <w:sz w:val="22"/>
              </w:rPr>
              <w:t>Motel Chateauguay (gens armés)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EE7F07B"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3019871" w14:textId="77777777" w:rsidR="00F338E8" w:rsidRPr="00D912DF" w:rsidRDefault="00F338E8" w:rsidP="00DE7998">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20755" w14:textId="77777777" w:rsidR="00F338E8" w:rsidRPr="00D912DF" w:rsidRDefault="00F338E8" w:rsidP="00DE7998">
            <w:pPr>
              <w:jc w:val="center"/>
              <w:rPr>
                <w:sz w:val="22"/>
              </w:rPr>
            </w:pPr>
          </w:p>
        </w:tc>
      </w:tr>
      <w:tr w:rsidR="00F338E8" w:rsidRPr="00D912DF" w14:paraId="070519CA" w14:textId="77777777" w:rsidTr="00610C19">
        <w:trPr>
          <w:trHeight w:val="191"/>
          <w:jc w:val="center"/>
        </w:trPr>
        <w:tc>
          <w:tcPr>
            <w:tcW w:w="2187" w:type="dxa"/>
            <w:vMerge w:val="restart"/>
            <w:tcBorders>
              <w:left w:val="single" w:sz="4" w:space="0" w:color="000000"/>
              <w:right w:val="single" w:sz="4" w:space="0" w:color="000000"/>
            </w:tcBorders>
            <w:shd w:val="clear" w:color="auto" w:fill="E2EFD9" w:themeFill="accent6" w:themeFillTint="33"/>
            <w:tcMar>
              <w:top w:w="80" w:type="dxa"/>
              <w:left w:w="80" w:type="dxa"/>
              <w:bottom w:w="80" w:type="dxa"/>
              <w:right w:w="80" w:type="dxa"/>
            </w:tcMar>
            <w:vAlign w:val="center"/>
          </w:tcPr>
          <w:p w14:paraId="41C9C64D" w14:textId="77777777" w:rsidR="00F338E8" w:rsidRPr="00610C19" w:rsidRDefault="00F338E8" w:rsidP="00610C19">
            <w:pPr>
              <w:jc w:val="center"/>
              <w:rPr>
                <w:b/>
                <w:sz w:val="22"/>
              </w:rPr>
            </w:pPr>
            <w:r w:rsidRPr="00610C19">
              <w:rPr>
                <w:b/>
                <w:sz w:val="22"/>
              </w:rPr>
              <w:t>Éclairage</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93EC7" w14:textId="77777777" w:rsidR="00F338E8" w:rsidRPr="00D912DF" w:rsidRDefault="00F338E8" w:rsidP="00DE7998">
            <w:pPr>
              <w:pStyle w:val="Corps"/>
              <w:rPr>
                <w:sz w:val="22"/>
              </w:rPr>
            </w:pPr>
            <w:r w:rsidRPr="00D912DF">
              <w:rPr>
                <w:sz w:val="22"/>
              </w:rPr>
              <w:t xml:space="preserve">Éclairage sur Tâché et dans les quartiers et dans les parcs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77A4B15" w14:textId="77777777" w:rsidR="00F338E8" w:rsidRPr="00D912DF" w:rsidRDefault="00F338E8" w:rsidP="00DE7998">
            <w:pPr>
              <w:jc w:val="center"/>
              <w:rPr>
                <w:sz w:val="22"/>
              </w:rPr>
            </w:pPr>
            <w:r w:rsidRPr="00D912DF">
              <w:rPr>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99F48F5" w14:textId="77777777" w:rsidR="00F338E8" w:rsidRPr="00D912DF" w:rsidRDefault="00F338E8"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EC129" w14:textId="77777777" w:rsidR="00F338E8" w:rsidRPr="00D912DF" w:rsidRDefault="00F338E8" w:rsidP="00DE7998">
            <w:pPr>
              <w:pStyle w:val="Corps"/>
              <w:jc w:val="center"/>
              <w:rPr>
                <w:sz w:val="22"/>
              </w:rPr>
            </w:pPr>
            <w:r w:rsidRPr="00D912DF">
              <w:rPr>
                <w:sz w:val="22"/>
              </w:rPr>
              <w:t>7</w:t>
            </w:r>
          </w:p>
        </w:tc>
      </w:tr>
      <w:tr w:rsidR="00F338E8" w:rsidRPr="00D912DF" w14:paraId="3A6BF997" w14:textId="77777777" w:rsidTr="00610C19">
        <w:trPr>
          <w:trHeight w:val="1066"/>
          <w:jc w:val="center"/>
        </w:trPr>
        <w:tc>
          <w:tcPr>
            <w:tcW w:w="2187" w:type="dxa"/>
            <w:vMerge/>
            <w:tcBorders>
              <w:left w:val="single" w:sz="4" w:space="0" w:color="000000"/>
              <w:right w:val="single" w:sz="4" w:space="0" w:color="000000"/>
            </w:tcBorders>
            <w:shd w:val="clear" w:color="auto" w:fill="E2EFD9" w:themeFill="accent6" w:themeFillTint="33"/>
            <w:tcMar>
              <w:top w:w="80" w:type="dxa"/>
              <w:left w:w="80" w:type="dxa"/>
              <w:bottom w:w="80" w:type="dxa"/>
              <w:right w:w="80" w:type="dxa"/>
            </w:tcMar>
            <w:vAlign w:val="center"/>
          </w:tcPr>
          <w:p w14:paraId="69BB1054"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E5E53" w14:textId="77777777" w:rsidR="00F338E8" w:rsidRPr="00D912DF" w:rsidRDefault="00F338E8" w:rsidP="00DE7998">
            <w:pPr>
              <w:pStyle w:val="Corps"/>
              <w:rPr>
                <w:sz w:val="22"/>
              </w:rPr>
            </w:pPr>
            <w:r w:rsidRPr="00D912DF">
              <w:rPr>
                <w:sz w:val="22"/>
              </w:rPr>
              <w:t xml:space="preserve">Sentier rue Scott, coins sombres, bord de rivière, sentier derrière le centre d’achat, éclairage Gendron / Scott. (Écrire à </w:t>
            </w:r>
            <w:hyperlink r:id="rId10" w:history="1">
              <w:r w:rsidRPr="00D912DF">
                <w:rPr>
                  <w:rStyle w:val="Lienhypertexte"/>
                  <w:sz w:val="22"/>
                </w:rPr>
                <w:t>Stéphanie.Demers@UQO.ca</w:t>
              </w:r>
            </w:hyperlink>
            <w:r w:rsidRPr="00D912DF">
              <w:rPr>
                <w:sz w:val="22"/>
              </w:rPr>
              <w:t>, elle a documenté la marche du 8 mars 2015)</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D258100"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2D2B797" w14:textId="77777777" w:rsidR="00F338E8" w:rsidRPr="00D912DF" w:rsidRDefault="00F338E8" w:rsidP="00DE7998">
            <w:pPr>
              <w:pStyle w:val="Corps"/>
              <w:jc w:val="center"/>
              <w:rPr>
                <w:sz w:val="22"/>
              </w:rPr>
            </w:pPr>
            <w:r w:rsidRPr="00D912DF">
              <w:rPr>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9E67C" w14:textId="77777777" w:rsidR="00F338E8" w:rsidRPr="00D912DF" w:rsidRDefault="00F338E8" w:rsidP="00DE7998">
            <w:pPr>
              <w:pStyle w:val="Corps"/>
              <w:jc w:val="center"/>
              <w:rPr>
                <w:sz w:val="22"/>
              </w:rPr>
            </w:pPr>
            <w:r w:rsidRPr="00D912DF">
              <w:rPr>
                <w:sz w:val="22"/>
              </w:rPr>
              <w:t>5</w:t>
            </w:r>
          </w:p>
        </w:tc>
      </w:tr>
      <w:tr w:rsidR="00F338E8" w:rsidRPr="00D912DF" w14:paraId="3C35239E" w14:textId="77777777" w:rsidTr="00610C19">
        <w:trPr>
          <w:trHeight w:val="193"/>
          <w:jc w:val="center"/>
        </w:trPr>
        <w:tc>
          <w:tcPr>
            <w:tcW w:w="2187" w:type="dxa"/>
            <w:vMerge/>
            <w:tcBorders>
              <w:left w:val="single" w:sz="4" w:space="0" w:color="000000"/>
              <w:right w:val="single" w:sz="4" w:space="0" w:color="000000"/>
            </w:tcBorders>
            <w:shd w:val="clear" w:color="auto" w:fill="E2EFD9" w:themeFill="accent6" w:themeFillTint="33"/>
            <w:tcMar>
              <w:top w:w="80" w:type="dxa"/>
              <w:left w:w="80" w:type="dxa"/>
              <w:bottom w:w="80" w:type="dxa"/>
              <w:right w:w="80" w:type="dxa"/>
            </w:tcMar>
            <w:vAlign w:val="center"/>
          </w:tcPr>
          <w:p w14:paraId="5B52E7D3"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47EEB" w14:textId="77777777" w:rsidR="00F338E8" w:rsidRPr="00D912DF" w:rsidRDefault="00F338E8" w:rsidP="00DE7998">
            <w:pPr>
              <w:pStyle w:val="Corps"/>
              <w:rPr>
                <w:sz w:val="22"/>
              </w:rPr>
            </w:pPr>
            <w:r w:rsidRPr="00D912DF">
              <w:rPr>
                <w:sz w:val="22"/>
              </w:rPr>
              <w:t xml:space="preserve">Meilleur éclairage </w:t>
            </w:r>
            <w:r w:rsidRPr="00D912DF">
              <w:rPr>
                <w:sz w:val="22"/>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9D5BB1C"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77814C8"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24746" w14:textId="77777777" w:rsidR="00F338E8" w:rsidRPr="00D912DF" w:rsidRDefault="00F338E8" w:rsidP="00DE7998">
            <w:pPr>
              <w:pStyle w:val="Corps"/>
              <w:jc w:val="center"/>
              <w:rPr>
                <w:sz w:val="22"/>
              </w:rPr>
            </w:pPr>
          </w:p>
        </w:tc>
      </w:tr>
      <w:tr w:rsidR="00F338E8" w:rsidRPr="00D912DF" w14:paraId="2BE1BFFB" w14:textId="77777777" w:rsidTr="00610C19">
        <w:trPr>
          <w:trHeight w:val="20"/>
          <w:jc w:val="center"/>
        </w:trPr>
        <w:tc>
          <w:tcPr>
            <w:tcW w:w="2187" w:type="dxa"/>
            <w:vMerge/>
            <w:tcBorders>
              <w:left w:val="single" w:sz="4" w:space="0" w:color="000000"/>
              <w:right w:val="single" w:sz="4" w:space="0" w:color="000000"/>
            </w:tcBorders>
            <w:shd w:val="clear" w:color="auto" w:fill="E2EFD9" w:themeFill="accent6" w:themeFillTint="33"/>
            <w:tcMar>
              <w:top w:w="80" w:type="dxa"/>
              <w:left w:w="80" w:type="dxa"/>
              <w:bottom w:w="80" w:type="dxa"/>
              <w:right w:w="80" w:type="dxa"/>
            </w:tcMar>
            <w:vAlign w:val="center"/>
          </w:tcPr>
          <w:p w14:paraId="5DA44069"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7D816" w14:textId="77777777" w:rsidR="00F338E8" w:rsidRPr="00D912DF" w:rsidRDefault="00F338E8" w:rsidP="00DE7998">
            <w:pPr>
              <w:pStyle w:val="Corps"/>
              <w:rPr>
                <w:sz w:val="22"/>
              </w:rPr>
            </w:pPr>
            <w:r w:rsidRPr="00D912DF">
              <w:rPr>
                <w:sz w:val="22"/>
              </w:rPr>
              <w:t xml:space="preserve">Lumières le long de la piste cyclable </w:t>
            </w:r>
            <w:r w:rsidRPr="00D912DF">
              <w:rPr>
                <w:sz w:val="22"/>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C397299"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2EE30AD"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E1AAB" w14:textId="77777777" w:rsidR="00F338E8" w:rsidRPr="00D912DF" w:rsidRDefault="00F338E8" w:rsidP="00DE7998">
            <w:pPr>
              <w:pStyle w:val="Corps"/>
              <w:jc w:val="center"/>
              <w:rPr>
                <w:sz w:val="22"/>
              </w:rPr>
            </w:pPr>
          </w:p>
        </w:tc>
      </w:tr>
      <w:tr w:rsidR="00F338E8" w:rsidRPr="00D912DF" w14:paraId="1A07C56F" w14:textId="77777777" w:rsidTr="00610C19">
        <w:trPr>
          <w:trHeight w:val="319"/>
          <w:jc w:val="center"/>
        </w:trPr>
        <w:tc>
          <w:tcPr>
            <w:tcW w:w="2187" w:type="dxa"/>
            <w:vMerge w:val="restart"/>
            <w:tcBorders>
              <w:left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tcPr>
          <w:p w14:paraId="17F2BD87" w14:textId="77777777" w:rsidR="00F338E8" w:rsidRPr="00610C19" w:rsidRDefault="00F338E8" w:rsidP="00610C19">
            <w:pPr>
              <w:jc w:val="center"/>
              <w:rPr>
                <w:b/>
                <w:sz w:val="22"/>
              </w:rPr>
            </w:pPr>
            <w:r w:rsidRPr="00610C19">
              <w:rPr>
                <w:b/>
                <w:sz w:val="22"/>
              </w:rPr>
              <w:t>Liens avec la CCN</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DAB90" w14:textId="77777777" w:rsidR="00F338E8" w:rsidRPr="00D912DF" w:rsidRDefault="00F338E8" w:rsidP="00DE7998">
            <w:pPr>
              <w:pStyle w:val="Corps"/>
              <w:rPr>
                <w:sz w:val="22"/>
              </w:rPr>
            </w:pPr>
            <w:r w:rsidRPr="00D912DF">
              <w:rPr>
                <w:sz w:val="22"/>
              </w:rPr>
              <w:t xml:space="preserve">Avoir un représentant CCN en contact avec l’Association de quartier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28B8864" w14:textId="77777777" w:rsidR="00F338E8" w:rsidRPr="00D912DF" w:rsidRDefault="00F338E8" w:rsidP="00DE7998">
            <w:pPr>
              <w:jc w:val="center"/>
              <w:rPr>
                <w:sz w:val="22"/>
              </w:rPr>
            </w:pPr>
            <w:r w:rsidRPr="00D912DF">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DFC5B18"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F575F" w14:textId="77777777" w:rsidR="00F338E8" w:rsidRPr="00D912DF" w:rsidRDefault="00F338E8" w:rsidP="00DE7998">
            <w:pPr>
              <w:pStyle w:val="Corps"/>
              <w:jc w:val="center"/>
              <w:rPr>
                <w:sz w:val="22"/>
              </w:rPr>
            </w:pPr>
            <w:r w:rsidRPr="00D912DF">
              <w:rPr>
                <w:sz w:val="22"/>
              </w:rPr>
              <w:t>2</w:t>
            </w:r>
          </w:p>
        </w:tc>
      </w:tr>
      <w:tr w:rsidR="00F338E8" w:rsidRPr="00D912DF" w14:paraId="62D45039" w14:textId="77777777" w:rsidTr="00610C19">
        <w:trPr>
          <w:trHeight w:val="20"/>
          <w:jc w:val="center"/>
        </w:trPr>
        <w:tc>
          <w:tcPr>
            <w:tcW w:w="2187" w:type="dxa"/>
            <w:vMerge/>
            <w:tcBorders>
              <w:left w:val="single" w:sz="4" w:space="0" w:color="000000"/>
              <w:right w:val="single" w:sz="4" w:space="0" w:color="000000"/>
            </w:tcBorders>
            <w:shd w:val="clear" w:color="auto" w:fill="BDD6EE" w:themeFill="accent1" w:themeFillTint="66"/>
            <w:tcMar>
              <w:top w:w="80" w:type="dxa"/>
              <w:left w:w="80" w:type="dxa"/>
              <w:bottom w:w="80" w:type="dxa"/>
              <w:right w:w="80" w:type="dxa"/>
            </w:tcMar>
            <w:vAlign w:val="center"/>
          </w:tcPr>
          <w:p w14:paraId="372DF8C9"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DF91A" w14:textId="77777777" w:rsidR="00F338E8" w:rsidRPr="00D912DF" w:rsidRDefault="00F338E8" w:rsidP="00DE7998">
            <w:pPr>
              <w:pStyle w:val="Corps"/>
              <w:rPr>
                <w:sz w:val="22"/>
              </w:rPr>
            </w:pPr>
            <w:r w:rsidRPr="00D912DF">
              <w:rPr>
                <w:sz w:val="22"/>
              </w:rPr>
              <w:t>CCN doit être un véritable partenaire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23A6298"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4E51658" w14:textId="77777777" w:rsidR="00F338E8" w:rsidRPr="00D912DF" w:rsidRDefault="00F338E8"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6FF7D" w14:textId="77777777" w:rsidR="00F338E8" w:rsidRPr="00D912DF" w:rsidRDefault="00F338E8" w:rsidP="00DE7998">
            <w:pPr>
              <w:pStyle w:val="Corps"/>
              <w:jc w:val="center"/>
              <w:rPr>
                <w:sz w:val="22"/>
              </w:rPr>
            </w:pPr>
            <w:r w:rsidRPr="00D912DF">
              <w:rPr>
                <w:sz w:val="22"/>
              </w:rPr>
              <w:t>1</w:t>
            </w:r>
          </w:p>
        </w:tc>
      </w:tr>
      <w:tr w:rsidR="00F338E8" w:rsidRPr="00D912DF" w14:paraId="264CB20D" w14:textId="77777777" w:rsidTr="00610C19">
        <w:trPr>
          <w:trHeight w:val="179"/>
          <w:jc w:val="center"/>
        </w:trPr>
        <w:tc>
          <w:tcPr>
            <w:tcW w:w="2187" w:type="dxa"/>
            <w:vMerge w:val="restart"/>
            <w:tcBorders>
              <w:left w:val="single" w:sz="4" w:space="0" w:color="000000"/>
              <w:right w:val="single" w:sz="4" w:space="0" w:color="000000"/>
            </w:tcBorders>
            <w:shd w:val="clear" w:color="auto" w:fill="0000CC"/>
            <w:tcMar>
              <w:top w:w="80" w:type="dxa"/>
              <w:left w:w="80" w:type="dxa"/>
              <w:bottom w:w="80" w:type="dxa"/>
              <w:right w:w="80" w:type="dxa"/>
            </w:tcMar>
            <w:vAlign w:val="center"/>
          </w:tcPr>
          <w:p w14:paraId="2BC05423" w14:textId="77777777" w:rsidR="00F338E8" w:rsidRPr="00610C19" w:rsidRDefault="00F338E8" w:rsidP="00610C19">
            <w:pPr>
              <w:jc w:val="center"/>
              <w:rPr>
                <w:b/>
                <w:sz w:val="22"/>
              </w:rPr>
            </w:pPr>
            <w:r w:rsidRPr="00610C19">
              <w:rPr>
                <w:b/>
                <w:sz w:val="22"/>
              </w:rPr>
              <w:t>Amélioration du Boulevard Alexandre-Tâché</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895BD" w14:textId="77777777" w:rsidR="00F338E8" w:rsidRPr="00D912DF" w:rsidRDefault="00F338E8" w:rsidP="00DE7998">
            <w:pPr>
              <w:pStyle w:val="Corps"/>
              <w:rPr>
                <w:sz w:val="22"/>
              </w:rPr>
            </w:pPr>
            <w:r w:rsidRPr="00D912DF">
              <w:rPr>
                <w:sz w:val="22"/>
              </w:rPr>
              <w:t>Boulevard Tâché mal en point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3453107"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076AA51" w14:textId="77777777" w:rsidR="00F338E8" w:rsidRPr="00D912DF" w:rsidRDefault="00F338E8"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0B7EC" w14:textId="77777777" w:rsidR="00F338E8" w:rsidRPr="00D912DF" w:rsidRDefault="00F338E8" w:rsidP="00DE7998">
            <w:pPr>
              <w:pStyle w:val="Corps"/>
              <w:jc w:val="center"/>
              <w:rPr>
                <w:sz w:val="22"/>
              </w:rPr>
            </w:pPr>
            <w:r w:rsidRPr="00D912DF">
              <w:rPr>
                <w:sz w:val="22"/>
              </w:rPr>
              <w:t>1</w:t>
            </w:r>
          </w:p>
        </w:tc>
      </w:tr>
      <w:tr w:rsidR="00F338E8" w:rsidRPr="00D912DF" w14:paraId="4735A798" w14:textId="77777777" w:rsidTr="00610C19">
        <w:trPr>
          <w:trHeight w:val="426"/>
          <w:jc w:val="center"/>
        </w:trPr>
        <w:tc>
          <w:tcPr>
            <w:tcW w:w="2187" w:type="dxa"/>
            <w:vMerge/>
            <w:tcBorders>
              <w:left w:val="single" w:sz="4" w:space="0" w:color="000000"/>
              <w:right w:val="single" w:sz="4" w:space="0" w:color="000000"/>
            </w:tcBorders>
            <w:shd w:val="clear" w:color="auto" w:fill="0000CC"/>
            <w:tcMar>
              <w:top w:w="80" w:type="dxa"/>
              <w:left w:w="80" w:type="dxa"/>
              <w:bottom w:w="80" w:type="dxa"/>
              <w:right w:w="80" w:type="dxa"/>
            </w:tcMar>
            <w:vAlign w:val="center"/>
          </w:tcPr>
          <w:p w14:paraId="675763FA"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3640F" w14:textId="77777777" w:rsidR="00F338E8" w:rsidRPr="00D912DF" w:rsidRDefault="00F338E8" w:rsidP="00DE7998">
            <w:pPr>
              <w:pStyle w:val="Corps"/>
              <w:rPr>
                <w:sz w:val="22"/>
              </w:rPr>
            </w:pPr>
            <w:r w:rsidRPr="00D912DF">
              <w:rPr>
                <w:sz w:val="22"/>
              </w:rPr>
              <w:t>Rétrécir Taché, mais avec Chaussé de qualité (impossible de lire dans les autobus tellement il y a de la vibration)</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D425F0C"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6455A20"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F66BF" w14:textId="77777777" w:rsidR="00F338E8" w:rsidRPr="00D912DF" w:rsidRDefault="00F338E8" w:rsidP="00DE7998">
            <w:pPr>
              <w:pStyle w:val="Corps"/>
              <w:jc w:val="center"/>
              <w:rPr>
                <w:sz w:val="22"/>
              </w:rPr>
            </w:pPr>
          </w:p>
        </w:tc>
      </w:tr>
      <w:tr w:rsidR="00F338E8" w:rsidRPr="00D912DF" w14:paraId="4E26B12F" w14:textId="77777777" w:rsidTr="00610C19">
        <w:trPr>
          <w:trHeight w:val="287"/>
          <w:jc w:val="center"/>
        </w:trPr>
        <w:tc>
          <w:tcPr>
            <w:tcW w:w="2187" w:type="dxa"/>
            <w:vMerge w:val="restart"/>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60CA3C2D" w14:textId="77777777" w:rsidR="00F338E8" w:rsidRPr="00610C19" w:rsidRDefault="00F338E8" w:rsidP="00610C19">
            <w:pPr>
              <w:jc w:val="center"/>
              <w:rPr>
                <w:b/>
                <w:sz w:val="22"/>
              </w:rPr>
            </w:pPr>
            <w:r w:rsidRPr="00610C19">
              <w:rPr>
                <w:b/>
                <w:sz w:val="22"/>
              </w:rPr>
              <w:t>Inclassables</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38767" w14:textId="77777777" w:rsidR="00F338E8" w:rsidRPr="00D912DF" w:rsidRDefault="00F338E8" w:rsidP="00DE7998">
            <w:pPr>
              <w:pStyle w:val="Corps"/>
              <w:rPr>
                <w:sz w:val="22"/>
              </w:rPr>
            </w:pPr>
            <w:r w:rsidRPr="00D912DF">
              <w:rPr>
                <w:sz w:val="22"/>
              </w:rPr>
              <w:t xml:space="preserve">Stabiliser la population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01E5A53"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77C0F2C" w14:textId="77777777" w:rsidR="00F338E8" w:rsidRPr="00D912DF" w:rsidRDefault="00F338E8" w:rsidP="00DE7998">
            <w:pPr>
              <w:pStyle w:val="Corps"/>
              <w:jc w:val="center"/>
              <w:rPr>
                <w:sz w:val="22"/>
              </w:rPr>
            </w:pPr>
            <w:r w:rsidRPr="00D912DF">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EEFEA" w14:textId="77777777" w:rsidR="00F338E8" w:rsidRPr="00D912DF" w:rsidRDefault="00F338E8" w:rsidP="00DE7998">
            <w:pPr>
              <w:pStyle w:val="Corps"/>
              <w:jc w:val="center"/>
              <w:rPr>
                <w:sz w:val="22"/>
              </w:rPr>
            </w:pPr>
            <w:r w:rsidRPr="00D912DF">
              <w:rPr>
                <w:sz w:val="22"/>
              </w:rPr>
              <w:t>1</w:t>
            </w:r>
          </w:p>
        </w:tc>
      </w:tr>
      <w:tr w:rsidR="00F338E8" w:rsidRPr="00D912DF" w14:paraId="14E60856" w14:textId="77777777" w:rsidTr="00610C19">
        <w:trPr>
          <w:trHeight w:val="251"/>
          <w:jc w:val="center"/>
        </w:trPr>
        <w:tc>
          <w:tcPr>
            <w:tcW w:w="2187" w:type="dxa"/>
            <w:vMerge/>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3D68355C"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3E9BB" w14:textId="77777777" w:rsidR="00F338E8" w:rsidRPr="00D912DF" w:rsidRDefault="00F338E8" w:rsidP="00DE7998">
            <w:pPr>
              <w:pStyle w:val="Corps"/>
              <w:rPr>
                <w:sz w:val="22"/>
              </w:rPr>
            </w:pPr>
            <w:r w:rsidRPr="00D912DF">
              <w:rPr>
                <w:sz w:val="22"/>
              </w:rPr>
              <w:t>Garage Esso à juste une entrée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9BA8693"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3C96E80"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0E7B7" w14:textId="77777777" w:rsidR="00F338E8" w:rsidRPr="00D912DF" w:rsidRDefault="00F338E8" w:rsidP="00DE7998">
            <w:pPr>
              <w:pStyle w:val="Corps"/>
              <w:jc w:val="center"/>
              <w:rPr>
                <w:sz w:val="22"/>
              </w:rPr>
            </w:pPr>
          </w:p>
        </w:tc>
      </w:tr>
      <w:tr w:rsidR="00F338E8" w:rsidRPr="00D912DF" w14:paraId="620199E5" w14:textId="77777777" w:rsidTr="00610C19">
        <w:trPr>
          <w:trHeight w:val="426"/>
          <w:jc w:val="center"/>
        </w:trPr>
        <w:tc>
          <w:tcPr>
            <w:tcW w:w="2187" w:type="dxa"/>
            <w:vMerge/>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57DA8F34" w14:textId="77777777" w:rsidR="00F338E8" w:rsidRPr="00610C19" w:rsidRDefault="00F338E8" w:rsidP="00610C19">
            <w:pPr>
              <w:jc w:val="center"/>
              <w:rPr>
                <w:b/>
                <w:sz w:val="22"/>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49990" w14:textId="77777777" w:rsidR="00F338E8" w:rsidRPr="00D912DF" w:rsidRDefault="00F338E8" w:rsidP="00DE7998">
            <w:pPr>
              <w:pStyle w:val="Corps"/>
              <w:rPr>
                <w:sz w:val="22"/>
              </w:rPr>
            </w:pPr>
            <w:r w:rsidRPr="00D912DF">
              <w:rPr>
                <w:sz w:val="22"/>
              </w:rPr>
              <w:t>Entrée pour les véhicules d’urgence directement avec la promenade du parc</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9741F7A" w14:textId="77777777" w:rsidR="00F338E8" w:rsidRPr="00D912DF" w:rsidRDefault="00F338E8" w:rsidP="00DE7998">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6E85008" w14:textId="77777777" w:rsidR="00F338E8" w:rsidRPr="00D912DF" w:rsidRDefault="00F338E8" w:rsidP="00DE7998">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30C09" w14:textId="77777777" w:rsidR="00F338E8" w:rsidRPr="00D912DF" w:rsidRDefault="00F338E8" w:rsidP="00DE7998">
            <w:pPr>
              <w:pStyle w:val="Corps"/>
              <w:jc w:val="center"/>
              <w:rPr>
                <w:sz w:val="22"/>
              </w:rPr>
            </w:pPr>
          </w:p>
        </w:tc>
      </w:tr>
    </w:tbl>
    <w:p w14:paraId="7279E438" w14:textId="77777777" w:rsidR="00F338E8" w:rsidRDefault="00F338E8" w:rsidP="00F338E8">
      <w:pPr>
        <w:jc w:val="both"/>
        <w:rPr>
          <w:rFonts w:ascii="Times New Roman" w:hAnsi="Times New Roman" w:cs="Times New Roman"/>
          <w:sz w:val="24"/>
        </w:rPr>
      </w:pPr>
    </w:p>
    <w:p w14:paraId="4935261D" w14:textId="77777777" w:rsidR="00F338E8" w:rsidRPr="00F13F88" w:rsidRDefault="00F338E8" w:rsidP="00F338E8">
      <w:pPr>
        <w:pBdr>
          <w:top w:val="nil"/>
          <w:left w:val="nil"/>
          <w:bottom w:val="nil"/>
          <w:right w:val="nil"/>
          <w:between w:val="nil"/>
          <w:bar w:val="nil"/>
        </w:pBdr>
        <w:spacing w:after="0" w:line="240" w:lineRule="auto"/>
        <w:jc w:val="left"/>
        <w:rPr>
          <w:rFonts w:ascii="Times New Roman" w:eastAsia="Arial Unicode MS" w:hAnsi="Times New Roman" w:cs="Arial Unicode MS"/>
          <w:b/>
          <w:color w:val="000000"/>
          <w:szCs w:val="24"/>
          <w:u w:val="single" w:color="000000"/>
          <w:bdr w:val="nil"/>
          <w:lang w:eastAsia="fr-CA"/>
        </w:rPr>
      </w:pPr>
      <w:r w:rsidRPr="00F13F88">
        <w:rPr>
          <w:rFonts w:ascii="Times New Roman" w:eastAsia="Arial Unicode MS" w:hAnsi="Times New Roman" w:cs="Arial Unicode MS"/>
          <w:b/>
          <w:color w:val="000000"/>
          <w:szCs w:val="24"/>
          <w:u w:val="single" w:color="000000"/>
          <w:bdr w:val="nil"/>
          <w:lang w:eastAsia="fr-CA"/>
        </w:rPr>
        <w:t>Légende :</w:t>
      </w:r>
    </w:p>
    <w:p w14:paraId="1704046C" w14:textId="77777777" w:rsidR="00F338E8" w:rsidRPr="00F13F88" w:rsidRDefault="00F338E8" w:rsidP="00F338E8">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p>
    <w:p w14:paraId="102A6D91" w14:textId="2E16758B" w:rsidR="00F338E8" w:rsidRPr="00F13F88" w:rsidRDefault="00DE7998" w:rsidP="00F338E8">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r w:rsidRPr="00F13F88">
        <w:rPr>
          <w:rFonts w:ascii="Times New Roman" w:eastAsia="Arial Unicode MS" w:hAnsi="Times New Roman" w:cs="Arial Unicode MS"/>
          <w:color w:val="000000"/>
          <w:szCs w:val="24"/>
          <w:u w:color="000000"/>
          <w:bdr w:val="nil"/>
          <w:lang w:eastAsia="fr-CA"/>
        </w:rPr>
        <w:t xml:space="preserve">Le symbole </w:t>
      </w:r>
      <w:r w:rsidRPr="00F13F88">
        <w:rPr>
          <w:rFonts w:ascii="Times New Roman" w:eastAsia="Arial Unicode MS" w:hAnsi="Times New Roman" w:cs="Arial Unicode MS"/>
          <w:color w:val="000000"/>
          <w:szCs w:val="24"/>
          <w:highlight w:val="red"/>
          <w:u w:color="000000"/>
          <w:bdr w:val="nil"/>
          <w:lang w:eastAsia="fr-CA"/>
        </w:rPr>
        <w:t>+</w:t>
      </w:r>
      <w:r w:rsidRPr="00F13F88">
        <w:rPr>
          <w:rFonts w:ascii="Times New Roman" w:eastAsia="Arial Unicode MS" w:hAnsi="Times New Roman" w:cs="Arial Unicode MS"/>
          <w:color w:val="000000"/>
          <w:szCs w:val="24"/>
          <w:u w:color="000000"/>
          <w:bdr w:val="nil"/>
          <w:lang w:eastAsia="fr-CA"/>
        </w:rPr>
        <w:t xml:space="preserve"> est inscrit </w:t>
      </w:r>
      <w:r>
        <w:rPr>
          <w:rFonts w:ascii="Times New Roman" w:eastAsia="Arial Unicode MS" w:hAnsi="Times New Roman" w:cs="Arial Unicode MS"/>
          <w:color w:val="000000"/>
          <w:szCs w:val="24"/>
          <w:u w:color="000000"/>
          <w:bdr w:val="nil"/>
          <w:lang w:eastAsia="fr-CA"/>
        </w:rPr>
        <w:t>selon le nombre de fois que l’idée a été nommée lors des discussions.</w:t>
      </w:r>
    </w:p>
    <w:p w14:paraId="573E5878" w14:textId="77777777" w:rsidR="00E645D4" w:rsidRDefault="00E645D4">
      <w:pPr>
        <w:rPr>
          <w:rFonts w:ascii="Arial" w:eastAsiaTheme="majorEastAsia" w:hAnsi="Arial" w:cs="Arial"/>
          <w:sz w:val="32"/>
          <w:szCs w:val="32"/>
        </w:rPr>
      </w:pPr>
      <w:r>
        <w:rPr>
          <w:rFonts w:ascii="Arial" w:hAnsi="Arial" w:cs="Arial"/>
        </w:rPr>
        <w:br w:type="page"/>
      </w:r>
    </w:p>
    <w:p w14:paraId="74A9FEB0" w14:textId="09BA086D" w:rsidR="00D912DF" w:rsidRPr="00DE7998" w:rsidRDefault="00E645D4" w:rsidP="00DE7998">
      <w:pPr>
        <w:pStyle w:val="Titre1"/>
        <w:jc w:val="left"/>
        <w:rPr>
          <w:rFonts w:ascii="Arial" w:hAnsi="Arial" w:cs="Arial"/>
          <w:b/>
          <w:color w:val="auto"/>
        </w:rPr>
      </w:pPr>
      <w:bookmarkStart w:id="25" w:name="_Toc467671897"/>
      <w:r w:rsidRPr="00DE7998">
        <w:rPr>
          <w:rFonts w:ascii="Arial" w:hAnsi="Arial" w:cs="Arial"/>
          <w:b/>
          <w:color w:val="auto"/>
        </w:rPr>
        <w:t>Annexe 5</w:t>
      </w:r>
      <w:r w:rsidR="00DE7998" w:rsidRPr="00DE7998">
        <w:rPr>
          <w:rFonts w:ascii="Arial" w:hAnsi="Arial" w:cs="Arial"/>
          <w:b/>
          <w:color w:val="auto"/>
        </w:rPr>
        <w:t xml:space="preserve"> : </w:t>
      </w:r>
      <w:r w:rsidR="00F13F88" w:rsidRPr="00DE7998">
        <w:rPr>
          <w:rFonts w:ascii="Arial" w:hAnsi="Arial" w:cs="Arial"/>
          <w:b/>
          <w:color w:val="auto"/>
        </w:rPr>
        <w:t xml:space="preserve">Thématique </w:t>
      </w:r>
      <w:r w:rsidR="00D912DF" w:rsidRPr="00DE7998">
        <w:rPr>
          <w:rFonts w:ascii="Arial" w:hAnsi="Arial" w:cs="Arial"/>
          <w:b/>
          <w:color w:val="auto"/>
        </w:rPr>
        <w:t>Services</w:t>
      </w:r>
      <w:r w:rsidR="00F13F88" w:rsidRPr="00DE7998">
        <w:rPr>
          <w:rFonts w:ascii="Arial" w:hAnsi="Arial" w:cs="Arial"/>
          <w:b/>
          <w:color w:val="auto"/>
        </w:rPr>
        <w:t xml:space="preserve"> de proximité</w:t>
      </w:r>
      <w:bookmarkEnd w:id="25"/>
    </w:p>
    <w:p w14:paraId="389C8B2B" w14:textId="77777777" w:rsidR="00D912DF" w:rsidRDefault="00D912DF" w:rsidP="00D912DF">
      <w:pPr>
        <w:jc w:val="both"/>
        <w:rPr>
          <w:rFonts w:ascii="Times New Roman" w:hAnsi="Times New Roman" w:cs="Times New Roman"/>
          <w:sz w:val="24"/>
        </w:rPr>
      </w:pPr>
    </w:p>
    <w:tbl>
      <w:tblPr>
        <w:tblStyle w:val="TableNormal"/>
        <w:tblW w:w="9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04"/>
        <w:gridCol w:w="4957"/>
        <w:gridCol w:w="737"/>
        <w:gridCol w:w="737"/>
        <w:gridCol w:w="992"/>
      </w:tblGrid>
      <w:tr w:rsidR="00D912DF" w:rsidRPr="00D31E3B" w14:paraId="19187E33" w14:textId="77777777" w:rsidTr="000B6FE6">
        <w:trPr>
          <w:trHeight w:val="600"/>
          <w:tblHeader/>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3B361" w14:textId="77777777" w:rsidR="00D912DF" w:rsidRPr="00610C19" w:rsidRDefault="00D912DF" w:rsidP="00610C19">
            <w:pPr>
              <w:pStyle w:val="Corps"/>
              <w:jc w:val="center"/>
              <w:rPr>
                <w:b/>
              </w:rPr>
            </w:pPr>
            <w:r w:rsidRPr="00610C19">
              <w:rPr>
                <w:b/>
                <w:bCs/>
              </w:rPr>
              <w:t>Catégories</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58A60" w14:textId="77777777" w:rsidR="00D912DF" w:rsidRPr="00D31E3B" w:rsidRDefault="00D912DF" w:rsidP="00B371ED">
            <w:pPr>
              <w:pStyle w:val="Corps"/>
              <w:jc w:val="center"/>
            </w:pPr>
            <w:r w:rsidRPr="00D31E3B">
              <w:rPr>
                <w:b/>
                <w:bCs/>
              </w:rPr>
              <w:t>Actions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DAA3B33" w14:textId="77777777" w:rsidR="00D912DF" w:rsidRPr="00D31E3B" w:rsidRDefault="00D912DF" w:rsidP="00B371ED">
            <w:pPr>
              <w:pStyle w:val="Corps"/>
              <w:jc w:val="center"/>
            </w:pPr>
            <w:r w:rsidRPr="00D31E3B">
              <w:rPr>
                <w:b/>
                <w:bCs/>
              </w:rPr>
              <w:t xml:space="preserve">++ </w:t>
            </w:r>
            <w:r>
              <w:rPr>
                <w:b/>
                <w:bCs/>
              </w:rPr>
              <w:t>(V</w:t>
            </w:r>
            <w:r w:rsidRPr="00D31E3B">
              <w:rPr>
                <w:b/>
                <w:bCs/>
              </w:rPr>
              <w:t>)</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6ADE174" w14:textId="77777777" w:rsidR="00D912DF" w:rsidRPr="00D31E3B" w:rsidRDefault="00D912DF" w:rsidP="00B371ED">
            <w:pPr>
              <w:pStyle w:val="Corps"/>
              <w:jc w:val="center"/>
              <w:rPr>
                <w:b/>
                <w:bCs/>
              </w:rPr>
            </w:pPr>
            <w:r w:rsidRPr="00D31E3B">
              <w:rPr>
                <w:b/>
                <w:bCs/>
              </w:rPr>
              <w:t>+</w:t>
            </w:r>
          </w:p>
          <w:p w14:paraId="17AEF563" w14:textId="77777777" w:rsidR="00D912DF" w:rsidRPr="00D31E3B" w:rsidRDefault="00D912DF" w:rsidP="00B371ED">
            <w:pPr>
              <w:pStyle w:val="Corps"/>
              <w:jc w:val="center"/>
            </w:pPr>
            <w:r w:rsidRPr="00D31E3B">
              <w:rPr>
                <w:b/>
                <w:bCs/>
              </w:rPr>
              <w:t>(J)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88D11" w14:textId="77777777" w:rsidR="00D912DF" w:rsidRPr="00D31E3B" w:rsidRDefault="00D912DF" w:rsidP="00B371ED">
            <w:pPr>
              <w:pStyle w:val="Corps"/>
              <w:jc w:val="center"/>
            </w:pPr>
            <w:r w:rsidRPr="00D31E3B">
              <w:rPr>
                <w:b/>
                <w:bCs/>
              </w:rPr>
              <w:t>Total</w:t>
            </w:r>
          </w:p>
        </w:tc>
      </w:tr>
      <w:tr w:rsidR="00D912DF" w:rsidRPr="00D31E3B" w14:paraId="2FAA8167" w14:textId="77777777" w:rsidTr="000B6FE6">
        <w:trPr>
          <w:trHeight w:val="249"/>
          <w:jc w:val="center"/>
        </w:trPr>
        <w:tc>
          <w:tcPr>
            <w:tcW w:w="1904" w:type="dxa"/>
            <w:vMerge w:val="restart"/>
            <w:tcBorders>
              <w:left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14:paraId="70B84157" w14:textId="77777777" w:rsidR="00D912DF" w:rsidRPr="00610C19" w:rsidRDefault="00D912DF" w:rsidP="00610C19">
            <w:pPr>
              <w:jc w:val="center"/>
              <w:rPr>
                <w:b/>
                <w:sz w:val="24"/>
              </w:rPr>
            </w:pPr>
            <w:r w:rsidRPr="00610C19">
              <w:rPr>
                <w:b/>
                <w:sz w:val="24"/>
              </w:rPr>
              <w:t>Plein air / Sentiers pédestres</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FA2AF" w14:textId="77777777" w:rsidR="00D912DF" w:rsidRPr="0018263E" w:rsidRDefault="00D912DF" w:rsidP="00B371ED">
            <w:pPr>
              <w:rPr>
                <w:sz w:val="24"/>
              </w:rPr>
            </w:pPr>
            <w:r w:rsidRPr="0018263E">
              <w:rPr>
                <w:sz w:val="24"/>
              </w:rPr>
              <w:t>Se donner une vocation Plein-air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8010BFC" w14:textId="77777777" w:rsidR="00D912DF" w:rsidRPr="00D31E3B" w:rsidRDefault="00D912DF" w:rsidP="00B371ED">
            <w:pPr>
              <w:jc w:val="center"/>
            </w:pPr>
            <w: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B35986A" w14:textId="77777777" w:rsidR="00D912DF" w:rsidRPr="00D31E3B" w:rsidRDefault="00D912DF" w:rsidP="00B371ED">
            <w:pPr>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4FA7E" w14:textId="77777777" w:rsidR="00D912DF" w:rsidRPr="00D31E3B" w:rsidRDefault="00D912DF" w:rsidP="00B371ED">
            <w:pPr>
              <w:jc w:val="center"/>
            </w:pPr>
            <w:r>
              <w:t>4</w:t>
            </w:r>
          </w:p>
        </w:tc>
      </w:tr>
      <w:tr w:rsidR="00D912DF" w:rsidRPr="00D31E3B" w14:paraId="36E51367" w14:textId="77777777" w:rsidTr="000B6FE6">
        <w:trPr>
          <w:trHeight w:val="511"/>
          <w:jc w:val="center"/>
        </w:trPr>
        <w:tc>
          <w:tcPr>
            <w:tcW w:w="1904" w:type="dxa"/>
            <w:vMerge/>
            <w:tcBorders>
              <w:left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14:paraId="3B3306CA"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839F7" w14:textId="77777777" w:rsidR="00D912DF" w:rsidRPr="0018263E" w:rsidRDefault="00D912DF" w:rsidP="00B371ED">
            <w:pPr>
              <w:rPr>
                <w:sz w:val="24"/>
              </w:rPr>
            </w:pPr>
            <w:r w:rsidRPr="0018263E">
              <w:rPr>
                <w:sz w:val="24"/>
              </w:rPr>
              <w:t xml:space="preserve">Cibler une rue où c’est agréable de marcher </w:t>
            </w:r>
            <w:r w:rsidRPr="0018263E">
              <w:rPr>
                <w:sz w:val="24"/>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DF4969D"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B42F5BB" w14:textId="77777777" w:rsidR="00D912DF" w:rsidRPr="00D31E3B"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9C19A" w14:textId="77777777" w:rsidR="00D912DF" w:rsidRPr="00D31E3B" w:rsidRDefault="00D912DF" w:rsidP="00B371ED">
            <w:pPr>
              <w:jc w:val="center"/>
            </w:pPr>
          </w:p>
        </w:tc>
      </w:tr>
      <w:tr w:rsidR="00D912DF" w:rsidRPr="00D31E3B" w14:paraId="31B3B7A3" w14:textId="77777777" w:rsidTr="000B6FE6">
        <w:trPr>
          <w:trHeight w:val="762"/>
          <w:jc w:val="center"/>
        </w:trPr>
        <w:tc>
          <w:tcPr>
            <w:tcW w:w="1904" w:type="dxa"/>
            <w:vMerge/>
            <w:tcBorders>
              <w:left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14:paraId="0D2623D3"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FB1F" w14:textId="77777777" w:rsidR="00D912DF" w:rsidRPr="0018263E" w:rsidRDefault="00D912DF" w:rsidP="00B371ED">
            <w:pPr>
              <w:rPr>
                <w:sz w:val="24"/>
              </w:rPr>
            </w:pPr>
            <w:r w:rsidRPr="0018263E">
              <w:rPr>
                <w:sz w:val="24"/>
              </w:rPr>
              <w:t>Développer avec la ville des sentiers récréatifs dans le boisé au nord de la rue Gabriel-Lacasse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40680D9"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889BB3B" w14:textId="77777777" w:rsidR="00D912DF" w:rsidRPr="00D31E3B"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09B54" w14:textId="77777777" w:rsidR="00D912DF" w:rsidRPr="00D31E3B" w:rsidRDefault="00D912DF" w:rsidP="00B371ED">
            <w:pPr>
              <w:jc w:val="center"/>
            </w:pPr>
          </w:p>
        </w:tc>
      </w:tr>
      <w:tr w:rsidR="00D912DF" w:rsidRPr="00D31E3B" w14:paraId="6628D74A" w14:textId="77777777" w:rsidTr="000B6FE6">
        <w:trPr>
          <w:trHeight w:val="606"/>
          <w:jc w:val="center"/>
        </w:trPr>
        <w:tc>
          <w:tcPr>
            <w:tcW w:w="1904" w:type="dxa"/>
            <w:vMerge w:val="restart"/>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30D0212F" w14:textId="77777777" w:rsidR="00D912DF" w:rsidRPr="00610C19" w:rsidRDefault="00D912DF" w:rsidP="00610C19">
            <w:pPr>
              <w:jc w:val="center"/>
              <w:rPr>
                <w:b/>
                <w:sz w:val="24"/>
              </w:rPr>
            </w:pPr>
            <w:r w:rsidRPr="00610C19">
              <w:rPr>
                <w:b/>
                <w:color w:val="FFFFFF" w:themeColor="background1"/>
                <w:sz w:val="24"/>
              </w:rPr>
              <w:t>Partage de l’information</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5C9DD" w14:textId="77777777" w:rsidR="00D912DF" w:rsidRPr="00D31E3B" w:rsidRDefault="00D912DF" w:rsidP="00B371ED">
            <w:pPr>
              <w:pStyle w:val="Corps"/>
            </w:pPr>
            <w:r w:rsidRPr="000A24CA">
              <w:t>Partenariats entre Association de commerçants et Association de résidents (par exemple, informer via les bulletins distribués)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C6DE931" w14:textId="77777777" w:rsidR="00D912DF" w:rsidRPr="00D31E3B" w:rsidRDefault="00D912DF" w:rsidP="00B371ED">
            <w:pPr>
              <w:jc w:val="center"/>
            </w:pPr>
            <w: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F97E8B3" w14:textId="77777777" w:rsidR="00D912DF" w:rsidRPr="00D31E3B" w:rsidRDefault="00D912DF" w:rsidP="00B371ED">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6E416" w14:textId="77777777" w:rsidR="00D912DF" w:rsidRPr="00D31E3B" w:rsidRDefault="00D912DF" w:rsidP="00B371ED">
            <w:pPr>
              <w:jc w:val="center"/>
            </w:pPr>
            <w:r>
              <w:t>7</w:t>
            </w:r>
          </w:p>
        </w:tc>
      </w:tr>
      <w:tr w:rsidR="00D912DF" w:rsidRPr="00D31E3B" w14:paraId="541B76D7" w14:textId="77777777" w:rsidTr="000B6FE6">
        <w:trPr>
          <w:trHeight w:val="450"/>
          <w:jc w:val="center"/>
        </w:trPr>
        <w:tc>
          <w:tcPr>
            <w:tcW w:w="1904"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47D80DAB" w14:textId="77777777" w:rsidR="00D912DF" w:rsidRPr="00610C19" w:rsidRDefault="00D912DF" w:rsidP="00610C19">
            <w:pPr>
              <w:jc w:val="center"/>
              <w:rPr>
                <w:b/>
                <w:color w:val="FFFFFF" w:themeColor="background1"/>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14684" w14:textId="77777777" w:rsidR="00D912DF" w:rsidRDefault="00D912DF" w:rsidP="00B371ED">
            <w:pPr>
              <w:pStyle w:val="Corps"/>
            </w:pPr>
            <w:r>
              <w:t>Faire des liens entre les commerces et les résidents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E4B1749" w14:textId="77777777" w:rsidR="00D912DF" w:rsidRPr="00D31E3B" w:rsidRDefault="00D912DF" w:rsidP="00B371ED">
            <w:pPr>
              <w:jc w:val="center"/>
            </w:pPr>
            <w: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1C9237D" w14:textId="77777777" w:rsidR="00D912DF" w:rsidRPr="00D31E3B"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32F55" w14:textId="77777777" w:rsidR="00D912DF" w:rsidRPr="00D31E3B" w:rsidRDefault="00D912DF" w:rsidP="00B371ED">
            <w:pPr>
              <w:jc w:val="center"/>
            </w:pPr>
            <w:r>
              <w:t>5</w:t>
            </w:r>
          </w:p>
        </w:tc>
      </w:tr>
      <w:tr w:rsidR="00D912DF" w:rsidRPr="00D31E3B" w14:paraId="34FA7257" w14:textId="77777777" w:rsidTr="000B6FE6">
        <w:trPr>
          <w:trHeight w:val="433"/>
          <w:jc w:val="center"/>
        </w:trPr>
        <w:tc>
          <w:tcPr>
            <w:tcW w:w="1904"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3CAB0154"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ECA96" w14:textId="77777777" w:rsidR="00D912DF" w:rsidRDefault="00D912DF" w:rsidP="00B371ED">
            <w:pPr>
              <w:pStyle w:val="Corps"/>
            </w:pPr>
            <w:r>
              <w:t>Opportunité pour commerçant = événements, développer partenariats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A8E9284"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97AA5F" w14:textId="77777777" w:rsidR="00D912DF" w:rsidRPr="00D31E3B"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FBEE1" w14:textId="77777777" w:rsidR="00D912DF" w:rsidRPr="00D31E3B" w:rsidRDefault="00D912DF" w:rsidP="00B371ED">
            <w:pPr>
              <w:jc w:val="center"/>
            </w:pPr>
            <w:r>
              <w:t>1</w:t>
            </w:r>
          </w:p>
        </w:tc>
      </w:tr>
      <w:tr w:rsidR="00D912DF" w:rsidRPr="00D31E3B" w14:paraId="300F0902" w14:textId="77777777" w:rsidTr="000B6FE6">
        <w:trPr>
          <w:trHeight w:val="259"/>
          <w:jc w:val="center"/>
        </w:trPr>
        <w:tc>
          <w:tcPr>
            <w:tcW w:w="1904"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07013AB7"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6406B" w14:textId="77777777" w:rsidR="00D912DF" w:rsidRDefault="00D912DF" w:rsidP="00B371ED">
            <w:pPr>
              <w:pStyle w:val="Corps"/>
            </w:pPr>
            <w:r>
              <w:t>Consulter les citoyens lors de la vente de terrains et commerces stratégiques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D521CB8"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2247C22" w14:textId="77777777" w:rsidR="00D912DF" w:rsidRPr="00D31E3B"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B1484" w14:textId="77777777" w:rsidR="00D912DF" w:rsidRPr="00D31E3B" w:rsidRDefault="00D912DF" w:rsidP="00B371ED">
            <w:pPr>
              <w:jc w:val="center"/>
            </w:pPr>
            <w:r>
              <w:t>1</w:t>
            </w:r>
          </w:p>
        </w:tc>
      </w:tr>
      <w:tr w:rsidR="00D912DF" w:rsidRPr="00D31E3B" w14:paraId="4D38DE76" w14:textId="77777777" w:rsidTr="000B6FE6">
        <w:trPr>
          <w:trHeight w:val="197"/>
          <w:jc w:val="center"/>
        </w:trPr>
        <w:tc>
          <w:tcPr>
            <w:tcW w:w="1904"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4BD971B6"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C20BE" w14:textId="77777777" w:rsidR="00D912DF" w:rsidRDefault="00D912DF" w:rsidP="00B371ED">
            <w:pPr>
              <w:pStyle w:val="Corps"/>
            </w:pPr>
            <w:r>
              <w:t xml:space="preserve">Association de commerçants </w:t>
            </w:r>
            <w:r w:rsidRPr="001D3A4E">
              <w:rPr>
                <w:highlight w:val="red"/>
              </w:rPr>
              <w:t>+</w:t>
            </w:r>
            <w:r w:rsidRPr="00F05B08">
              <w:rPr>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0B0F9C1"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06A4E23" w14:textId="77777777" w:rsidR="00D912DF" w:rsidRPr="00D31E3B"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45334" w14:textId="77777777" w:rsidR="00D912DF" w:rsidRPr="00D31E3B" w:rsidRDefault="00D912DF" w:rsidP="00B371ED">
            <w:pPr>
              <w:jc w:val="center"/>
            </w:pPr>
          </w:p>
        </w:tc>
      </w:tr>
      <w:tr w:rsidR="00D912DF" w:rsidRPr="00D31E3B" w14:paraId="32B7C707" w14:textId="77777777" w:rsidTr="000B6FE6">
        <w:trPr>
          <w:trHeight w:val="458"/>
          <w:jc w:val="center"/>
        </w:trPr>
        <w:tc>
          <w:tcPr>
            <w:tcW w:w="1904"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19BB365A"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0DA3C" w14:textId="77777777" w:rsidR="00D912DF" w:rsidRDefault="00D912DF" w:rsidP="00B371ED">
            <w:pPr>
              <w:pStyle w:val="Corps"/>
            </w:pPr>
            <w:r>
              <w:t>Promotion (ex : journal de quartier / utiliser les journaux existants)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D610AD7"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EE981D1" w14:textId="77777777" w:rsidR="00D912DF"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6131B" w14:textId="77777777" w:rsidR="00D912DF" w:rsidRPr="00D31E3B" w:rsidRDefault="00D912DF" w:rsidP="00B371ED">
            <w:pPr>
              <w:jc w:val="center"/>
            </w:pPr>
          </w:p>
        </w:tc>
      </w:tr>
      <w:tr w:rsidR="00D912DF" w:rsidRPr="00D31E3B" w14:paraId="6F7D02C3" w14:textId="77777777" w:rsidTr="000B6FE6">
        <w:trPr>
          <w:trHeight w:val="143"/>
          <w:jc w:val="center"/>
        </w:trPr>
        <w:tc>
          <w:tcPr>
            <w:tcW w:w="1904"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4F5B37AD"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3C368" w14:textId="77777777" w:rsidR="00D912DF" w:rsidRPr="000A24CA" w:rsidRDefault="00D912DF" w:rsidP="00B371ED">
            <w:pPr>
              <w:pStyle w:val="Corps"/>
            </w:pPr>
            <w:r>
              <w:t>Promotion des commerçants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91C6BA2"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25A13A0" w14:textId="77777777" w:rsidR="00D912DF"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F9892" w14:textId="77777777" w:rsidR="00D912DF" w:rsidRPr="00D31E3B" w:rsidRDefault="00D912DF" w:rsidP="00B371ED">
            <w:pPr>
              <w:jc w:val="center"/>
            </w:pPr>
          </w:p>
        </w:tc>
      </w:tr>
      <w:tr w:rsidR="00D912DF" w:rsidRPr="00D31E3B" w14:paraId="55B4C49C" w14:textId="77777777" w:rsidTr="000B6FE6">
        <w:trPr>
          <w:trHeight w:val="121"/>
          <w:jc w:val="center"/>
        </w:trPr>
        <w:tc>
          <w:tcPr>
            <w:tcW w:w="1904"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29DFEEFF"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085BB" w14:textId="77777777" w:rsidR="00D912DF" w:rsidRDefault="00D912DF" w:rsidP="00B371ED">
            <w:pPr>
              <w:pStyle w:val="Corps"/>
            </w:pPr>
            <w:r>
              <w:t>Faire publicité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6770949"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FAC11C2" w14:textId="77777777" w:rsidR="00D912DF"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209F4" w14:textId="77777777" w:rsidR="00D912DF" w:rsidRPr="00D31E3B" w:rsidRDefault="00D912DF" w:rsidP="00B371ED">
            <w:pPr>
              <w:jc w:val="center"/>
            </w:pPr>
          </w:p>
        </w:tc>
      </w:tr>
      <w:tr w:rsidR="00D912DF" w:rsidRPr="00D31E3B" w14:paraId="50E4B8B1" w14:textId="77777777" w:rsidTr="000B6FE6">
        <w:trPr>
          <w:trHeight w:val="369"/>
          <w:jc w:val="center"/>
        </w:trPr>
        <w:tc>
          <w:tcPr>
            <w:tcW w:w="1904" w:type="dxa"/>
            <w:vMerge w:val="restart"/>
            <w:tcBorders>
              <w:left w:val="single" w:sz="4" w:space="0" w:color="000000"/>
              <w:right w:val="single" w:sz="4" w:space="0" w:color="000000"/>
            </w:tcBorders>
            <w:shd w:val="clear" w:color="auto" w:fill="FF33CC"/>
            <w:tcMar>
              <w:top w:w="80" w:type="dxa"/>
              <w:left w:w="80" w:type="dxa"/>
              <w:bottom w:w="80" w:type="dxa"/>
              <w:right w:w="80" w:type="dxa"/>
            </w:tcMar>
            <w:vAlign w:val="center"/>
          </w:tcPr>
          <w:p w14:paraId="22848413" w14:textId="79FA216F" w:rsidR="00D912DF" w:rsidRPr="00610C19" w:rsidRDefault="00D912DF" w:rsidP="00610C19">
            <w:pPr>
              <w:jc w:val="center"/>
              <w:rPr>
                <w:b/>
                <w:sz w:val="24"/>
              </w:rPr>
            </w:pPr>
            <w:r w:rsidRPr="00610C19">
              <w:rPr>
                <w:b/>
                <w:sz w:val="24"/>
              </w:rPr>
              <w:t>Bibliothèque</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B9D60" w14:textId="77777777" w:rsidR="00D912DF" w:rsidRPr="00D31E3B" w:rsidRDefault="00D912DF" w:rsidP="00B371ED">
            <w:pPr>
              <w:pStyle w:val="Corps"/>
            </w:pPr>
            <w:r>
              <w:t>Bibliothèque publique et animation culturelle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E6148DD" w14:textId="77777777" w:rsidR="00D912DF" w:rsidRPr="00D31E3B" w:rsidRDefault="00D912DF" w:rsidP="00B371ED">
            <w:pPr>
              <w:jc w:val="center"/>
            </w:pPr>
            <w: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53509B8" w14:textId="77777777" w:rsidR="00D912DF" w:rsidRPr="00D31E3B"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2C3F7" w14:textId="77777777" w:rsidR="00D912DF" w:rsidRPr="00D31E3B" w:rsidRDefault="00D912DF" w:rsidP="00B371ED">
            <w:pPr>
              <w:jc w:val="center"/>
            </w:pPr>
            <w:r>
              <w:t>7</w:t>
            </w:r>
          </w:p>
        </w:tc>
      </w:tr>
      <w:tr w:rsidR="00D912DF" w:rsidRPr="00D31E3B" w14:paraId="6C77DCC2" w14:textId="77777777" w:rsidTr="000B6FE6">
        <w:trPr>
          <w:trHeight w:val="363"/>
          <w:jc w:val="center"/>
        </w:trPr>
        <w:tc>
          <w:tcPr>
            <w:tcW w:w="1904" w:type="dxa"/>
            <w:vMerge/>
            <w:tcBorders>
              <w:left w:val="single" w:sz="4" w:space="0" w:color="000000"/>
              <w:right w:val="single" w:sz="4" w:space="0" w:color="000000"/>
            </w:tcBorders>
            <w:shd w:val="clear" w:color="auto" w:fill="FF33CC"/>
            <w:tcMar>
              <w:top w:w="80" w:type="dxa"/>
              <w:left w:w="80" w:type="dxa"/>
              <w:bottom w:w="80" w:type="dxa"/>
              <w:right w:w="80" w:type="dxa"/>
            </w:tcMar>
            <w:vAlign w:val="center"/>
          </w:tcPr>
          <w:p w14:paraId="718E2F98"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4DD7D" w14:textId="77777777" w:rsidR="00D912DF" w:rsidRDefault="00D912DF" w:rsidP="00B371ED">
            <w:pPr>
              <w:pStyle w:val="Corps"/>
            </w:pPr>
            <w:r>
              <w:t>Bibliothèque municipale (petit point de service)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9720D9A"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780BD44" w14:textId="77777777" w:rsidR="00D912DF"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997F9" w14:textId="77777777" w:rsidR="00D912DF" w:rsidRPr="00D31E3B" w:rsidRDefault="00D912DF" w:rsidP="00B371ED">
            <w:pPr>
              <w:jc w:val="center"/>
            </w:pPr>
          </w:p>
        </w:tc>
      </w:tr>
      <w:tr w:rsidR="00D912DF" w:rsidRPr="00D31E3B" w14:paraId="05D54C97" w14:textId="77777777" w:rsidTr="000B6FE6">
        <w:trPr>
          <w:trHeight w:val="768"/>
          <w:jc w:val="center"/>
        </w:trPr>
        <w:tc>
          <w:tcPr>
            <w:tcW w:w="1904" w:type="dxa"/>
            <w:tcBorders>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vAlign w:val="center"/>
          </w:tcPr>
          <w:p w14:paraId="4D5CEC3F" w14:textId="77777777" w:rsidR="00D912DF" w:rsidRPr="00610C19" w:rsidRDefault="00D912DF" w:rsidP="00610C19">
            <w:pPr>
              <w:jc w:val="center"/>
              <w:rPr>
                <w:b/>
                <w:sz w:val="24"/>
              </w:rPr>
            </w:pPr>
            <w:r w:rsidRPr="00610C19">
              <w:rPr>
                <w:b/>
                <w:sz w:val="24"/>
              </w:rPr>
              <w:t>Patrimoine / histoire du quartier</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00AC7" w14:textId="77777777" w:rsidR="00D912DF" w:rsidRPr="00D31E3B" w:rsidRDefault="00D912DF" w:rsidP="00B371ED">
            <w:pPr>
              <w:pStyle w:val="Corps"/>
            </w:pPr>
            <w:r>
              <w:t>Panneaux d’information historique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E0A1843"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4517D02" w14:textId="77777777" w:rsidR="00D912DF" w:rsidRPr="00D31E3B" w:rsidRDefault="00D912DF" w:rsidP="00B371ED">
            <w:pPr>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5A3AF" w14:textId="77777777" w:rsidR="00D912DF" w:rsidRPr="00D31E3B" w:rsidRDefault="00D912DF" w:rsidP="00B371ED">
            <w:pPr>
              <w:jc w:val="center"/>
            </w:pPr>
            <w:r>
              <w:t>2</w:t>
            </w:r>
          </w:p>
        </w:tc>
      </w:tr>
      <w:tr w:rsidR="00D912DF" w:rsidRPr="00D31E3B" w14:paraId="0DF8E099" w14:textId="77777777" w:rsidTr="000B6FE6">
        <w:trPr>
          <w:trHeight w:val="201"/>
          <w:jc w:val="center"/>
        </w:trPr>
        <w:tc>
          <w:tcPr>
            <w:tcW w:w="1904" w:type="dxa"/>
            <w:vMerge w:val="restart"/>
            <w:tcBorders>
              <w:left w:val="single" w:sz="4" w:space="0" w:color="000000"/>
              <w:right w:val="single" w:sz="4" w:space="0" w:color="000000"/>
            </w:tcBorders>
            <w:shd w:val="clear" w:color="auto" w:fill="FFC000" w:themeFill="accent4"/>
            <w:tcMar>
              <w:top w:w="80" w:type="dxa"/>
              <w:left w:w="80" w:type="dxa"/>
              <w:bottom w:w="80" w:type="dxa"/>
              <w:right w:w="80" w:type="dxa"/>
            </w:tcMar>
            <w:vAlign w:val="center"/>
          </w:tcPr>
          <w:p w14:paraId="427D958D" w14:textId="77777777" w:rsidR="00D912DF" w:rsidRPr="00610C19" w:rsidRDefault="00D912DF" w:rsidP="00610C19">
            <w:pPr>
              <w:jc w:val="center"/>
              <w:rPr>
                <w:b/>
                <w:sz w:val="24"/>
              </w:rPr>
            </w:pPr>
            <w:r w:rsidRPr="00610C19">
              <w:rPr>
                <w:b/>
                <w:sz w:val="24"/>
              </w:rPr>
              <w:t>Services de Santé</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F1B03" w14:textId="77777777" w:rsidR="00D912DF" w:rsidRDefault="00D912DF" w:rsidP="00B371ED">
            <w:pPr>
              <w:pStyle w:val="Corps"/>
            </w:pPr>
            <w:r>
              <w:t xml:space="preserve">Pharmacie </w:t>
            </w:r>
            <w:r w:rsidRPr="001D3A4E">
              <w:rPr>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81C254C" w14:textId="77777777" w:rsidR="00D912DF" w:rsidRDefault="00D912DF" w:rsidP="00B371ED">
            <w:pPr>
              <w:jc w:val="center"/>
            </w:pPr>
            <w: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ACF9AF8" w14:textId="77777777" w:rsidR="00D912DF"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8E513" w14:textId="77777777" w:rsidR="00D912DF" w:rsidRDefault="00D912DF" w:rsidP="00B371ED">
            <w:pPr>
              <w:jc w:val="center"/>
            </w:pPr>
            <w:r>
              <w:t>3</w:t>
            </w:r>
          </w:p>
        </w:tc>
      </w:tr>
      <w:tr w:rsidR="00D912DF" w:rsidRPr="00D31E3B" w14:paraId="4A7A1F50" w14:textId="77777777" w:rsidTr="000B6FE6">
        <w:trPr>
          <w:trHeight w:val="221"/>
          <w:jc w:val="center"/>
        </w:trPr>
        <w:tc>
          <w:tcPr>
            <w:tcW w:w="1904" w:type="dxa"/>
            <w:vMerge/>
            <w:tcBorders>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vAlign w:val="center"/>
          </w:tcPr>
          <w:p w14:paraId="1FCD0721"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743A6" w14:textId="77777777" w:rsidR="00D912DF" w:rsidRDefault="00D912DF" w:rsidP="00B371ED">
            <w:pPr>
              <w:pStyle w:val="Corps"/>
            </w:pPr>
            <w:r>
              <w:t>Unité de médecine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10AF5CC"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C845951" w14:textId="77777777" w:rsidR="00D912DF"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359D5" w14:textId="77777777" w:rsidR="00D912DF" w:rsidRPr="00D31E3B" w:rsidRDefault="00D912DF" w:rsidP="00B371ED">
            <w:pPr>
              <w:jc w:val="center"/>
            </w:pPr>
            <w:r>
              <w:t>1</w:t>
            </w:r>
          </w:p>
        </w:tc>
      </w:tr>
      <w:tr w:rsidR="00D912DF" w:rsidRPr="00D31E3B" w14:paraId="17A8225F" w14:textId="77777777" w:rsidTr="000B6FE6">
        <w:trPr>
          <w:trHeight w:val="266"/>
          <w:jc w:val="center"/>
        </w:trPr>
        <w:tc>
          <w:tcPr>
            <w:tcW w:w="1904" w:type="dxa"/>
            <w:vMerge w:val="restart"/>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4A101F39" w14:textId="6B3BB4EC" w:rsidR="00D912DF" w:rsidRPr="00610C19" w:rsidRDefault="00610C19" w:rsidP="00610C19">
            <w:pPr>
              <w:jc w:val="center"/>
              <w:rPr>
                <w:b/>
                <w:sz w:val="24"/>
              </w:rPr>
            </w:pPr>
            <w:r>
              <w:rPr>
                <w:b/>
                <w:sz w:val="24"/>
              </w:rPr>
              <w:t>M</w:t>
            </w:r>
            <w:r w:rsidR="00D912DF" w:rsidRPr="00610C19">
              <w:rPr>
                <w:b/>
                <w:sz w:val="24"/>
              </w:rPr>
              <w:t>ixité des accès à la nourriture</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A9B68" w14:textId="77777777" w:rsidR="00D912DF" w:rsidRPr="00D31E3B" w:rsidRDefault="00D912DF" w:rsidP="00B371ED">
            <w:pPr>
              <w:pStyle w:val="Corps"/>
            </w:pPr>
            <w:r>
              <w:t>Épicerie accessible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B78CC7B" w14:textId="77777777" w:rsidR="00D912DF" w:rsidRPr="00D31E3B" w:rsidRDefault="00D912DF" w:rsidP="00B371ED">
            <w:pPr>
              <w:jc w:val="center"/>
            </w:pPr>
            <w: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4497381" w14:textId="77777777" w:rsidR="00D912DF" w:rsidRPr="00D31E3B" w:rsidRDefault="00D912DF" w:rsidP="00B371ED">
            <w:pPr>
              <w:pStyle w:val="Corps"/>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1207D" w14:textId="77777777" w:rsidR="00D912DF" w:rsidRPr="00D31E3B" w:rsidRDefault="00D912DF" w:rsidP="00B371ED">
            <w:pPr>
              <w:pStyle w:val="Corps"/>
              <w:jc w:val="center"/>
            </w:pPr>
            <w:r>
              <w:t>3</w:t>
            </w:r>
          </w:p>
        </w:tc>
      </w:tr>
      <w:tr w:rsidR="00D912DF" w:rsidRPr="00D31E3B" w14:paraId="28571493" w14:textId="77777777" w:rsidTr="000B6FE6">
        <w:trPr>
          <w:trHeight w:val="399"/>
          <w:jc w:val="center"/>
        </w:trPr>
        <w:tc>
          <w:tcPr>
            <w:tcW w:w="1904"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283B4A84"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65FAE" w14:textId="77777777" w:rsidR="00D912DF" w:rsidRDefault="00D912DF" w:rsidP="00B371ED">
            <w:pPr>
              <w:pStyle w:val="Corps"/>
            </w:pPr>
            <w:r>
              <w:t>Épicerie standard (bannière)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AB152C0" w14:textId="77777777" w:rsidR="00D912DF" w:rsidRDefault="00D912DF" w:rsidP="00B371ED">
            <w:pPr>
              <w:jc w:val="center"/>
            </w:pPr>
            <w: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FC086F6"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664D4" w14:textId="77777777" w:rsidR="00D912DF" w:rsidRPr="00D31E3B" w:rsidRDefault="00D912DF" w:rsidP="00B371ED">
            <w:pPr>
              <w:pStyle w:val="Corps"/>
              <w:jc w:val="center"/>
            </w:pPr>
            <w:r>
              <w:t>2</w:t>
            </w:r>
          </w:p>
        </w:tc>
      </w:tr>
      <w:tr w:rsidR="00D912DF" w:rsidRPr="00D31E3B" w14:paraId="1449B80C" w14:textId="77777777" w:rsidTr="000B6FE6">
        <w:trPr>
          <w:trHeight w:val="104"/>
          <w:jc w:val="center"/>
        </w:trPr>
        <w:tc>
          <w:tcPr>
            <w:tcW w:w="1904"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2FBD131C"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2EC7F" w14:textId="77777777" w:rsidR="00D912DF" w:rsidRDefault="00D912DF" w:rsidP="00B371ED">
            <w:pPr>
              <w:pStyle w:val="Corps"/>
            </w:pPr>
            <w:r>
              <w:t xml:space="preserve">Franchise chez Omni </w:t>
            </w:r>
            <w:r w:rsidRPr="001D3A4E">
              <w:rPr>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6877704" w14:textId="77777777" w:rsidR="00D912DF" w:rsidRDefault="00D912DF" w:rsidP="00B371ED">
            <w:pPr>
              <w:jc w:val="center"/>
            </w:pPr>
            <w: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5ED94BF"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01106" w14:textId="77777777" w:rsidR="00D912DF" w:rsidRPr="00D31E3B" w:rsidRDefault="00D912DF" w:rsidP="00B371ED">
            <w:pPr>
              <w:pStyle w:val="Corps"/>
              <w:jc w:val="center"/>
            </w:pPr>
            <w:r>
              <w:t>2</w:t>
            </w:r>
          </w:p>
        </w:tc>
      </w:tr>
      <w:tr w:rsidR="00D912DF" w:rsidRPr="00D31E3B" w14:paraId="7387F0AD" w14:textId="77777777" w:rsidTr="000B6FE6">
        <w:trPr>
          <w:trHeight w:val="81"/>
          <w:jc w:val="center"/>
        </w:trPr>
        <w:tc>
          <w:tcPr>
            <w:tcW w:w="1904"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6B2665EB"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0E61A" w14:textId="77777777" w:rsidR="00D912DF" w:rsidRDefault="00D912DF" w:rsidP="00B371ED">
            <w:pPr>
              <w:pStyle w:val="Corps"/>
            </w:pPr>
            <w:r>
              <w:t>MSRO (Point de chute à la ferme)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28457D"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BFEC8A4" w14:textId="77777777" w:rsidR="00D912DF" w:rsidRDefault="00D912DF" w:rsidP="00B371ED">
            <w:pPr>
              <w:pStyle w:val="Corps"/>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41BB6" w14:textId="77777777" w:rsidR="00D912DF" w:rsidRPr="00D31E3B" w:rsidRDefault="00D912DF" w:rsidP="00B371ED">
            <w:pPr>
              <w:pStyle w:val="Corps"/>
              <w:jc w:val="center"/>
            </w:pPr>
            <w:r>
              <w:t>2</w:t>
            </w:r>
          </w:p>
        </w:tc>
      </w:tr>
      <w:tr w:rsidR="00D912DF" w:rsidRPr="00D31E3B" w14:paraId="610E2691" w14:textId="77777777" w:rsidTr="000B6FE6">
        <w:trPr>
          <w:trHeight w:val="329"/>
          <w:jc w:val="center"/>
        </w:trPr>
        <w:tc>
          <w:tcPr>
            <w:tcW w:w="1904" w:type="dxa"/>
            <w:vMerge w:val="restart"/>
            <w:tcBorders>
              <w:left w:val="single" w:sz="4" w:space="0" w:color="000000"/>
              <w:right w:val="single" w:sz="4" w:space="0" w:color="000000"/>
            </w:tcBorders>
            <w:shd w:val="clear" w:color="auto" w:fill="92D050"/>
            <w:tcMar>
              <w:top w:w="80" w:type="dxa"/>
              <w:left w:w="80" w:type="dxa"/>
              <w:bottom w:w="80" w:type="dxa"/>
              <w:right w:w="80" w:type="dxa"/>
            </w:tcMar>
            <w:vAlign w:val="center"/>
          </w:tcPr>
          <w:p w14:paraId="7B4CBB17" w14:textId="77777777" w:rsidR="00D912DF" w:rsidRPr="00610C19" w:rsidRDefault="00D912DF" w:rsidP="00610C19">
            <w:pPr>
              <w:jc w:val="center"/>
              <w:rPr>
                <w:b/>
                <w:sz w:val="24"/>
              </w:rPr>
            </w:pPr>
            <w:r w:rsidRPr="00610C19">
              <w:rPr>
                <w:b/>
                <w:sz w:val="24"/>
              </w:rPr>
              <w:t>Mixité de l’aménagement commerces / logement</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26CDF" w14:textId="77777777" w:rsidR="00D912DF" w:rsidRDefault="00D912DF" w:rsidP="00B371ED">
            <w:pPr>
              <w:pStyle w:val="Corps"/>
            </w:pPr>
            <w:r w:rsidRPr="000A24CA">
              <w:t>Incitatif pour améliorer les bâtiments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D07893E" w14:textId="77777777" w:rsidR="00D912DF" w:rsidRPr="00D31E3B" w:rsidRDefault="00D912DF" w:rsidP="00B371ED">
            <w:pPr>
              <w:jc w:val="center"/>
            </w:pPr>
            <w: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528EE63" w14:textId="77777777" w:rsidR="00D912DF" w:rsidRPr="00D31E3B"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DFDCC" w14:textId="77777777" w:rsidR="00D912DF" w:rsidRPr="00D31E3B" w:rsidRDefault="00D912DF" w:rsidP="00B371ED">
            <w:pPr>
              <w:jc w:val="center"/>
            </w:pPr>
            <w:r>
              <w:t>4</w:t>
            </w:r>
          </w:p>
        </w:tc>
      </w:tr>
      <w:tr w:rsidR="00D912DF" w:rsidRPr="00D31E3B" w14:paraId="7CE9C4D8" w14:textId="77777777" w:rsidTr="000B6FE6">
        <w:trPr>
          <w:trHeight w:val="95"/>
          <w:jc w:val="center"/>
        </w:trPr>
        <w:tc>
          <w:tcPr>
            <w:tcW w:w="1904" w:type="dxa"/>
            <w:vMerge/>
            <w:tcBorders>
              <w:left w:val="single" w:sz="4" w:space="0" w:color="000000"/>
              <w:right w:val="single" w:sz="4" w:space="0" w:color="000000"/>
            </w:tcBorders>
            <w:shd w:val="clear" w:color="auto" w:fill="92D050"/>
            <w:tcMar>
              <w:top w:w="80" w:type="dxa"/>
              <w:left w:w="80" w:type="dxa"/>
              <w:bottom w:w="80" w:type="dxa"/>
              <w:right w:w="80" w:type="dxa"/>
            </w:tcMar>
            <w:vAlign w:val="center"/>
          </w:tcPr>
          <w:p w14:paraId="76EA7000"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79C59" w14:textId="77777777" w:rsidR="00D912DF" w:rsidRDefault="00D912DF" w:rsidP="00B371ED">
            <w:pPr>
              <w:pStyle w:val="Corps"/>
            </w:pPr>
            <w:r>
              <w:t>Commerce en bas, logement en haut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C95CEFB"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A326C6A" w14:textId="77777777" w:rsidR="00D912DF"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61AA9" w14:textId="77777777" w:rsidR="00D912DF" w:rsidRPr="00D31E3B" w:rsidRDefault="00D912DF" w:rsidP="00B371ED">
            <w:pPr>
              <w:jc w:val="center"/>
            </w:pPr>
            <w:r>
              <w:t>1</w:t>
            </w:r>
          </w:p>
        </w:tc>
      </w:tr>
      <w:tr w:rsidR="00D912DF" w:rsidRPr="00D31E3B" w14:paraId="63E83CEA" w14:textId="77777777" w:rsidTr="000B6FE6">
        <w:trPr>
          <w:trHeight w:val="357"/>
          <w:jc w:val="center"/>
        </w:trPr>
        <w:tc>
          <w:tcPr>
            <w:tcW w:w="1904" w:type="dxa"/>
            <w:vMerge/>
            <w:tcBorders>
              <w:left w:val="single" w:sz="4" w:space="0" w:color="000000"/>
              <w:right w:val="single" w:sz="4" w:space="0" w:color="000000"/>
            </w:tcBorders>
            <w:shd w:val="clear" w:color="auto" w:fill="92D050"/>
            <w:tcMar>
              <w:top w:w="80" w:type="dxa"/>
              <w:left w:w="80" w:type="dxa"/>
              <w:bottom w:w="80" w:type="dxa"/>
              <w:right w:w="80" w:type="dxa"/>
            </w:tcMar>
            <w:vAlign w:val="center"/>
          </w:tcPr>
          <w:p w14:paraId="2F3191A0"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C640B" w14:textId="77777777" w:rsidR="00D912DF" w:rsidRDefault="00D912DF" w:rsidP="00B371ED">
            <w:pPr>
              <w:pStyle w:val="Corps"/>
            </w:pPr>
            <w:r>
              <w:t>Densifier le long de Taché avec étages de logements, ajouter des arbres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F86C753"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0998003" w14:textId="77777777" w:rsidR="00D912DF"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0CA29" w14:textId="77777777" w:rsidR="00D912DF" w:rsidRPr="00D31E3B" w:rsidRDefault="00D912DF" w:rsidP="00B371ED">
            <w:pPr>
              <w:jc w:val="center"/>
            </w:pPr>
            <w:r>
              <w:t>1</w:t>
            </w:r>
          </w:p>
        </w:tc>
      </w:tr>
      <w:tr w:rsidR="00D912DF" w:rsidRPr="00D31E3B" w14:paraId="7D0A70C5" w14:textId="77777777" w:rsidTr="000B6FE6">
        <w:trPr>
          <w:trHeight w:val="197"/>
          <w:jc w:val="center"/>
        </w:trPr>
        <w:tc>
          <w:tcPr>
            <w:tcW w:w="1904" w:type="dxa"/>
            <w:vMerge/>
            <w:tcBorders>
              <w:left w:val="single" w:sz="4" w:space="0" w:color="000000"/>
              <w:right w:val="single" w:sz="4" w:space="0" w:color="000000"/>
            </w:tcBorders>
            <w:shd w:val="clear" w:color="auto" w:fill="92D050"/>
            <w:tcMar>
              <w:top w:w="80" w:type="dxa"/>
              <w:left w:w="80" w:type="dxa"/>
              <w:bottom w:w="80" w:type="dxa"/>
              <w:right w:w="80" w:type="dxa"/>
            </w:tcMar>
            <w:vAlign w:val="center"/>
          </w:tcPr>
          <w:p w14:paraId="5F75DBC9"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D94BF" w14:textId="77777777" w:rsidR="00D912DF" w:rsidRDefault="00D912DF" w:rsidP="00B371ED">
            <w:pPr>
              <w:pStyle w:val="Corps"/>
            </w:pPr>
            <w:r>
              <w:t>Logement pour famille moyenne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7C03E5A"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524C9CD" w14:textId="77777777" w:rsidR="00D912DF"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EA5C6" w14:textId="77777777" w:rsidR="00D912DF" w:rsidRPr="00D31E3B" w:rsidRDefault="00D912DF" w:rsidP="00B371ED">
            <w:pPr>
              <w:jc w:val="center"/>
            </w:pPr>
          </w:p>
        </w:tc>
      </w:tr>
      <w:tr w:rsidR="00D912DF" w:rsidRPr="00D31E3B" w14:paraId="0D7753C4" w14:textId="77777777" w:rsidTr="000B6FE6">
        <w:trPr>
          <w:trHeight w:val="445"/>
          <w:jc w:val="center"/>
        </w:trPr>
        <w:tc>
          <w:tcPr>
            <w:tcW w:w="1904" w:type="dxa"/>
            <w:vMerge w:val="restart"/>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297753DE" w14:textId="77777777" w:rsidR="00D912DF" w:rsidRPr="00610C19" w:rsidRDefault="00D912DF" w:rsidP="00610C19">
            <w:pPr>
              <w:jc w:val="center"/>
              <w:rPr>
                <w:b/>
                <w:sz w:val="24"/>
              </w:rPr>
            </w:pPr>
            <w:r w:rsidRPr="00610C19">
              <w:rPr>
                <w:b/>
                <w:sz w:val="24"/>
              </w:rPr>
              <w:t>Comptoir postal / Caisse Desjardins</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9329B" w14:textId="77777777" w:rsidR="00D912DF" w:rsidRDefault="00D912DF" w:rsidP="00B371ED">
            <w:pPr>
              <w:pStyle w:val="Corps"/>
            </w:pPr>
            <w:r>
              <w:t xml:space="preserve">Comptoir postal + Guichet Desjardins + épicerie </w:t>
            </w:r>
            <w:r w:rsidRPr="001D3A4E">
              <w:rPr>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4773EAC" w14:textId="77777777" w:rsidR="00D912DF" w:rsidRPr="00D31E3B" w:rsidRDefault="00D912DF" w:rsidP="00B371ED">
            <w:pPr>
              <w:jc w:val="center"/>
            </w:pPr>
            <w:r>
              <w:t>7</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DAC2892" w14:textId="77777777" w:rsidR="00D912DF" w:rsidRPr="00D31E3B"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D4BF1" w14:textId="77777777" w:rsidR="00D912DF" w:rsidRPr="00D31E3B" w:rsidRDefault="00D912DF" w:rsidP="00B371ED">
            <w:pPr>
              <w:jc w:val="center"/>
            </w:pPr>
            <w:r>
              <w:t>15</w:t>
            </w:r>
          </w:p>
        </w:tc>
      </w:tr>
      <w:tr w:rsidR="00D912DF" w:rsidRPr="00D31E3B" w14:paraId="4262D48F" w14:textId="77777777" w:rsidTr="000B6FE6">
        <w:trPr>
          <w:trHeight w:val="143"/>
          <w:jc w:val="center"/>
        </w:trPr>
        <w:tc>
          <w:tcPr>
            <w:tcW w:w="1904"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35D5394E"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43A87" w14:textId="77777777" w:rsidR="00D912DF" w:rsidRDefault="00D912DF" w:rsidP="00B371ED">
            <w:pPr>
              <w:pStyle w:val="Corps"/>
            </w:pPr>
            <w:r>
              <w:t>Guichet de la caisse populaire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D463B0A" w14:textId="77777777" w:rsidR="00D912DF" w:rsidRDefault="00D912DF" w:rsidP="00B371ED">
            <w:pPr>
              <w:jc w:val="center"/>
            </w:pPr>
            <w: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A53BAFD" w14:textId="77777777" w:rsidR="00D912DF"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932E9" w14:textId="77777777" w:rsidR="00D912DF" w:rsidRPr="00D31E3B" w:rsidRDefault="00D912DF" w:rsidP="00B371ED">
            <w:pPr>
              <w:jc w:val="center"/>
            </w:pPr>
            <w:r>
              <w:t>4</w:t>
            </w:r>
          </w:p>
        </w:tc>
      </w:tr>
      <w:tr w:rsidR="00D912DF" w:rsidRPr="00D31E3B" w14:paraId="65A15CE9" w14:textId="77777777" w:rsidTr="000B6FE6">
        <w:trPr>
          <w:trHeight w:val="405"/>
          <w:jc w:val="center"/>
        </w:trPr>
        <w:tc>
          <w:tcPr>
            <w:tcW w:w="1904"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64814977"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C3A10" w14:textId="77777777" w:rsidR="00D912DF" w:rsidRDefault="00D912DF" w:rsidP="00B371ED">
            <w:pPr>
              <w:pStyle w:val="Corps"/>
            </w:pPr>
            <w:r>
              <w:t>Bureau de poste (associé à une caisse populaire)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77C5DDD" w14:textId="77777777" w:rsidR="00D912DF" w:rsidRDefault="00D912DF" w:rsidP="00B371ED">
            <w:pPr>
              <w:jc w:val="center"/>
            </w:pPr>
            <w: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929D042" w14:textId="77777777" w:rsidR="00D912DF" w:rsidRDefault="00D912DF" w:rsidP="00B371ED">
            <w:pPr>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7602D" w14:textId="77777777" w:rsidR="00D912DF" w:rsidRPr="00D31E3B" w:rsidRDefault="00D912DF" w:rsidP="00B371ED">
            <w:pPr>
              <w:jc w:val="center"/>
            </w:pPr>
            <w:r>
              <w:t>4</w:t>
            </w:r>
          </w:p>
        </w:tc>
      </w:tr>
      <w:tr w:rsidR="00D912DF" w:rsidRPr="00D31E3B" w14:paraId="7CF9DCE9" w14:textId="77777777" w:rsidTr="000B6FE6">
        <w:trPr>
          <w:trHeight w:val="89"/>
          <w:jc w:val="center"/>
        </w:trPr>
        <w:tc>
          <w:tcPr>
            <w:tcW w:w="1904"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7A764A2E"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8CA5D" w14:textId="77777777" w:rsidR="00D912DF" w:rsidRDefault="00D912DF" w:rsidP="00B371ED">
            <w:pPr>
              <w:pStyle w:val="Corps"/>
            </w:pPr>
            <w:r>
              <w:t>Bureau de poste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7480ACF"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1D36371" w14:textId="77777777" w:rsidR="00D912DF" w:rsidRDefault="00D912DF" w:rsidP="00B371ED">
            <w:pPr>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AC163" w14:textId="77777777" w:rsidR="00D912DF" w:rsidRPr="00D31E3B" w:rsidRDefault="00D912DF" w:rsidP="00B371ED">
            <w:pPr>
              <w:jc w:val="center"/>
            </w:pPr>
            <w:r>
              <w:t>2</w:t>
            </w:r>
          </w:p>
        </w:tc>
      </w:tr>
      <w:tr w:rsidR="00D912DF" w:rsidRPr="00D31E3B" w14:paraId="4AB3A117" w14:textId="77777777" w:rsidTr="000B6FE6">
        <w:trPr>
          <w:trHeight w:val="479"/>
          <w:jc w:val="center"/>
        </w:trPr>
        <w:tc>
          <w:tcPr>
            <w:tcW w:w="1904"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189CD0B5"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F5F2F" w14:textId="77777777" w:rsidR="00D912DF" w:rsidRDefault="00D912DF" w:rsidP="00B371ED">
            <w:pPr>
              <w:pStyle w:val="Corps"/>
            </w:pPr>
            <w:r>
              <w:t>Comptoir postal, guichet automatique Desjardins, pharmacie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9F36717"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9C6AF19" w14:textId="77777777" w:rsidR="00D912DF"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858CD" w14:textId="77777777" w:rsidR="00D912DF" w:rsidRPr="00D31E3B" w:rsidRDefault="00D912DF" w:rsidP="00B371ED">
            <w:pPr>
              <w:jc w:val="center"/>
            </w:pPr>
          </w:p>
        </w:tc>
      </w:tr>
      <w:tr w:rsidR="00D912DF" w:rsidRPr="00D31E3B" w14:paraId="545B2E56" w14:textId="77777777" w:rsidTr="000B6FE6">
        <w:trPr>
          <w:trHeight w:val="319"/>
          <w:jc w:val="center"/>
        </w:trPr>
        <w:tc>
          <w:tcPr>
            <w:tcW w:w="1904" w:type="dxa"/>
            <w:vMerge w:val="restart"/>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2A8E2A30" w14:textId="77777777" w:rsidR="00D912DF" w:rsidRPr="00610C19" w:rsidRDefault="00D912DF" w:rsidP="00610C19">
            <w:pPr>
              <w:jc w:val="center"/>
              <w:rPr>
                <w:b/>
                <w:sz w:val="24"/>
              </w:rPr>
            </w:pPr>
            <w:r w:rsidRPr="00610C19">
              <w:rPr>
                <w:b/>
                <w:sz w:val="24"/>
              </w:rPr>
              <w:t>Place centrale / marché public</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534A0" w14:textId="2676D364" w:rsidR="00D912DF" w:rsidRDefault="000B6FE6" w:rsidP="00B371ED">
            <w:pPr>
              <w:pStyle w:val="Corps"/>
            </w:pPr>
            <w:r>
              <w:t>Marché public</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BF0B904"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CF68E97" w14:textId="77777777" w:rsidR="00D912DF" w:rsidRPr="00D31E3B"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92348" w14:textId="77777777" w:rsidR="00D912DF" w:rsidRPr="00D31E3B" w:rsidRDefault="00D912DF" w:rsidP="00B371ED">
            <w:pPr>
              <w:jc w:val="center"/>
            </w:pPr>
            <w:r>
              <w:t>1</w:t>
            </w:r>
          </w:p>
        </w:tc>
      </w:tr>
      <w:tr w:rsidR="00D912DF" w:rsidRPr="00D31E3B" w14:paraId="10D9BF18" w14:textId="77777777" w:rsidTr="000B6FE6">
        <w:trPr>
          <w:trHeight w:val="666"/>
          <w:jc w:val="center"/>
        </w:trPr>
        <w:tc>
          <w:tcPr>
            <w:tcW w:w="1904"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490D8763"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FBB41" w14:textId="77777777" w:rsidR="00D912DF" w:rsidRDefault="00D912DF" w:rsidP="00B371ED">
            <w:pPr>
              <w:pStyle w:val="Corps"/>
            </w:pPr>
            <w:r>
              <w:t>Mini-marché / vente débarras dans le stationnement du centre d’achat sur le boulevard Taché les fins de semaine.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18F81BC"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970C9F6" w14:textId="77777777" w:rsidR="00D912DF" w:rsidRDefault="00D912DF" w:rsidP="00B371ED">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00B2D8" w14:textId="77777777" w:rsidR="00D912DF" w:rsidRPr="00D31E3B" w:rsidRDefault="00D912DF" w:rsidP="00B371ED">
            <w:pPr>
              <w:jc w:val="center"/>
            </w:pPr>
            <w:r>
              <w:t>1</w:t>
            </w:r>
          </w:p>
        </w:tc>
      </w:tr>
      <w:tr w:rsidR="00D912DF" w:rsidRPr="00D31E3B" w14:paraId="67EC895D" w14:textId="77777777" w:rsidTr="000B6FE6">
        <w:trPr>
          <w:trHeight w:val="227"/>
          <w:jc w:val="center"/>
        </w:trPr>
        <w:tc>
          <w:tcPr>
            <w:tcW w:w="1904" w:type="dxa"/>
            <w:vMerge/>
            <w:tcBorders>
              <w:left w:val="single" w:sz="4" w:space="0" w:color="000000"/>
              <w:bottom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0C84BF28"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6274A" w14:textId="77777777" w:rsidR="00D912DF" w:rsidRDefault="00D912DF" w:rsidP="00B371ED">
            <w:pPr>
              <w:pStyle w:val="Corps"/>
            </w:pPr>
            <w:r>
              <w:t>Il manque un petit centre d’achat (coin Taché et promenade de la Gatineau) plus accueillant.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03E1FD9"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A5872C4" w14:textId="77777777" w:rsidR="00D912DF"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7A61D" w14:textId="77777777" w:rsidR="00D912DF" w:rsidRPr="00D31E3B" w:rsidRDefault="00D912DF" w:rsidP="00B371ED">
            <w:pPr>
              <w:jc w:val="center"/>
            </w:pPr>
          </w:p>
        </w:tc>
      </w:tr>
      <w:tr w:rsidR="00D912DF" w:rsidRPr="00D31E3B" w14:paraId="6D6B6E5B" w14:textId="77777777" w:rsidTr="000B6FE6">
        <w:trPr>
          <w:trHeight w:val="620"/>
          <w:jc w:val="center"/>
        </w:trPr>
        <w:tc>
          <w:tcPr>
            <w:tcW w:w="1904" w:type="dxa"/>
            <w:vMerge w:val="restart"/>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2CD84749" w14:textId="77777777" w:rsidR="00D912DF" w:rsidRPr="00610C19" w:rsidRDefault="00D912DF" w:rsidP="00610C19">
            <w:pPr>
              <w:jc w:val="center"/>
              <w:rPr>
                <w:b/>
                <w:sz w:val="24"/>
              </w:rPr>
            </w:pPr>
            <w:r w:rsidRPr="00610C19">
              <w:rPr>
                <w:b/>
                <w:sz w:val="24"/>
              </w:rPr>
              <w:t>Installation favorisant les Sport et loisir</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3869A" w14:textId="77777777" w:rsidR="00D912DF" w:rsidRPr="00D31E3B" w:rsidRDefault="00D912DF" w:rsidP="00B371ED">
            <w:pPr>
              <w:pStyle w:val="Corps"/>
            </w:pPr>
            <w:r>
              <w:t>Un centre communautaire accueillant et qui offre diverses activités (pour personnes de tous âges)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3BF7592"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30E41A5" w14:textId="77777777" w:rsidR="00D912DF" w:rsidRPr="00D31E3B" w:rsidRDefault="00D912DF" w:rsidP="00B371E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95CD8" w14:textId="77777777" w:rsidR="00D912DF" w:rsidRPr="00D31E3B" w:rsidRDefault="00D912DF" w:rsidP="00B371ED">
            <w:pPr>
              <w:jc w:val="center"/>
            </w:pPr>
          </w:p>
        </w:tc>
      </w:tr>
      <w:tr w:rsidR="00D912DF" w:rsidRPr="00D31E3B" w14:paraId="04C9635D" w14:textId="77777777" w:rsidTr="000B6FE6">
        <w:trPr>
          <w:trHeight w:val="260"/>
          <w:jc w:val="center"/>
        </w:trPr>
        <w:tc>
          <w:tcPr>
            <w:tcW w:w="1904"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4D75997C"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E10C6" w14:textId="77777777" w:rsidR="00D912DF" w:rsidRPr="00D31E3B" w:rsidRDefault="00D912DF" w:rsidP="00B371ED">
            <w:pPr>
              <w:pStyle w:val="Corps"/>
            </w:pPr>
            <w:r>
              <w:t>Piste de ski de fond et raquette près de la rivière.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C2656E4"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5E0564D"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B89FC" w14:textId="77777777" w:rsidR="00D912DF" w:rsidRPr="00D31E3B" w:rsidRDefault="00D912DF" w:rsidP="00B371ED">
            <w:pPr>
              <w:pStyle w:val="Corps"/>
              <w:jc w:val="center"/>
            </w:pPr>
          </w:p>
        </w:tc>
      </w:tr>
      <w:tr w:rsidR="00D912DF" w:rsidRPr="00D31E3B" w14:paraId="04EAD5ED" w14:textId="77777777" w:rsidTr="000B6FE6">
        <w:trPr>
          <w:trHeight w:val="326"/>
          <w:jc w:val="center"/>
        </w:trPr>
        <w:tc>
          <w:tcPr>
            <w:tcW w:w="1904"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3CF59FF5"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6442F" w14:textId="77777777" w:rsidR="00D912DF" w:rsidRDefault="00D912DF" w:rsidP="00B371ED">
            <w:pPr>
              <w:pStyle w:val="Corps"/>
            </w:pPr>
            <w:r>
              <w:t xml:space="preserve">Enjoliver les lieux du Parc </w:t>
            </w:r>
            <w:proofErr w:type="spellStart"/>
            <w:r>
              <w:t>Moussette</w:t>
            </w:r>
            <w:proofErr w:type="spellEnd"/>
            <w:r>
              <w:t xml:space="preserve"> (le long de la rive, plus de banc).</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972922C"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B5E6652"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82470" w14:textId="77777777" w:rsidR="00D912DF" w:rsidRPr="00D31E3B" w:rsidRDefault="00D912DF" w:rsidP="00B371ED">
            <w:pPr>
              <w:pStyle w:val="Corps"/>
              <w:jc w:val="center"/>
            </w:pPr>
          </w:p>
        </w:tc>
      </w:tr>
      <w:tr w:rsidR="00D912DF" w:rsidRPr="00D31E3B" w14:paraId="362BCBE4" w14:textId="77777777" w:rsidTr="000B6FE6">
        <w:trPr>
          <w:trHeight w:val="295"/>
          <w:jc w:val="center"/>
        </w:trPr>
        <w:tc>
          <w:tcPr>
            <w:tcW w:w="1904"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401D9487"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7D80F" w14:textId="77777777" w:rsidR="00D912DF" w:rsidRDefault="00D912DF" w:rsidP="00B371ED">
            <w:pPr>
              <w:pStyle w:val="Corps"/>
            </w:pPr>
            <w:r>
              <w:t xml:space="preserve">Salle de bain ouverte au Parc </w:t>
            </w:r>
            <w:proofErr w:type="spellStart"/>
            <w:r>
              <w:t>Mousette</w:t>
            </w:r>
            <w:proofErr w:type="spellEnd"/>
            <w:r>
              <w:t xml:space="preserve"> tout l’année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888931"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9042386"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395F0" w14:textId="77777777" w:rsidR="00D912DF" w:rsidRPr="00D31E3B" w:rsidRDefault="00D912DF" w:rsidP="00B371ED">
            <w:pPr>
              <w:pStyle w:val="Corps"/>
              <w:jc w:val="center"/>
            </w:pPr>
          </w:p>
        </w:tc>
      </w:tr>
      <w:tr w:rsidR="00D912DF" w:rsidRPr="00D31E3B" w14:paraId="442A0C0D" w14:textId="77777777" w:rsidTr="000B6FE6">
        <w:trPr>
          <w:trHeight w:val="88"/>
          <w:jc w:val="center"/>
        </w:trPr>
        <w:tc>
          <w:tcPr>
            <w:tcW w:w="1904"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4939AA0B" w14:textId="77777777" w:rsidR="00D912DF" w:rsidRPr="00610C19" w:rsidRDefault="00D912DF" w:rsidP="00610C19">
            <w:pPr>
              <w:jc w:val="center"/>
              <w:rPr>
                <w:b/>
                <w:sz w:val="24"/>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D3506" w14:textId="77777777" w:rsidR="00D912DF" w:rsidRDefault="00D912DF" w:rsidP="00B371ED">
            <w:pPr>
              <w:pStyle w:val="Corps"/>
            </w:pPr>
            <w:r>
              <w:t xml:space="preserve">Jeux d’eau pour les enfants au Parc </w:t>
            </w:r>
            <w:proofErr w:type="spellStart"/>
            <w:r>
              <w:t>Moussette</w:t>
            </w:r>
            <w:proofErr w:type="spellEnd"/>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B27F687" w14:textId="77777777" w:rsidR="00D912DF" w:rsidRPr="00D31E3B"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7298098"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72242" w14:textId="77777777" w:rsidR="00D912DF" w:rsidRPr="00D31E3B" w:rsidRDefault="00D912DF" w:rsidP="00B371ED">
            <w:pPr>
              <w:pStyle w:val="Corps"/>
              <w:jc w:val="center"/>
            </w:pPr>
          </w:p>
        </w:tc>
      </w:tr>
      <w:tr w:rsidR="00D912DF" w:rsidRPr="00D31E3B" w14:paraId="5444FA17" w14:textId="77777777" w:rsidTr="000B6FE6">
        <w:trPr>
          <w:trHeight w:val="490"/>
          <w:jc w:val="center"/>
        </w:trPr>
        <w:tc>
          <w:tcPr>
            <w:tcW w:w="1904" w:type="dxa"/>
            <w:vMerge w:val="restart"/>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6DCDFC9F" w14:textId="56E2E623" w:rsidR="00D912DF" w:rsidRPr="00610C19" w:rsidRDefault="00D912DF" w:rsidP="00D31075">
            <w:pPr>
              <w:jc w:val="center"/>
              <w:rPr>
                <w:b/>
                <w:sz w:val="24"/>
              </w:rPr>
            </w:pPr>
            <w:r w:rsidRPr="00610C19">
              <w:rPr>
                <w:b/>
                <w:color w:val="FFFFFF" w:themeColor="background1"/>
                <w:sz w:val="24"/>
              </w:rPr>
              <w:t>Stratégies commerciales afin de Soutenir / Favoriser l’achat local</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14CC9" w14:textId="77777777" w:rsidR="00D912DF" w:rsidRDefault="00D912DF" w:rsidP="00B371ED">
            <w:pPr>
              <w:pStyle w:val="Corps"/>
            </w:pPr>
            <w:r>
              <w:t xml:space="preserve">Inciter des commerçants à s’installer dans le quartier, penser aux travailleurs </w:t>
            </w:r>
            <w:r w:rsidRPr="001D3A4E">
              <w:rPr>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9CB7996" w14:textId="77777777" w:rsidR="00D912DF" w:rsidRPr="00D31E3B" w:rsidRDefault="00D912DF" w:rsidP="00B371ED">
            <w:pPr>
              <w:jc w:val="center"/>
            </w:pPr>
            <w:r>
              <w:t>5</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E043CAB" w14:textId="77777777" w:rsidR="00D912DF" w:rsidRPr="00D31E3B" w:rsidRDefault="00D912DF" w:rsidP="00B371ED">
            <w:pPr>
              <w:pStyle w:val="Corps"/>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84969" w14:textId="77777777" w:rsidR="00D912DF" w:rsidRPr="00D31E3B" w:rsidRDefault="00D912DF" w:rsidP="00B371ED">
            <w:pPr>
              <w:pStyle w:val="Corps"/>
              <w:jc w:val="center"/>
            </w:pPr>
            <w:r>
              <w:t>11</w:t>
            </w:r>
          </w:p>
        </w:tc>
      </w:tr>
      <w:tr w:rsidR="00D912DF" w:rsidRPr="00D31E3B" w14:paraId="45B4F158" w14:textId="77777777" w:rsidTr="000B6FE6">
        <w:trPr>
          <w:trHeight w:val="316"/>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753B1FFD"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732BB" w14:textId="77777777" w:rsidR="00D912DF" w:rsidRDefault="00D912DF" w:rsidP="00B371ED">
            <w:pPr>
              <w:pStyle w:val="Corps"/>
            </w:pPr>
            <w:r>
              <w:t>Plus de soutien auprès des entrepreneurs (ressources)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E7219A8" w14:textId="77777777" w:rsidR="00D912DF" w:rsidRPr="00D31E3B" w:rsidRDefault="00D912DF" w:rsidP="00B371ED">
            <w:pPr>
              <w:jc w:val="center"/>
            </w:pPr>
            <w: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A4F2742" w14:textId="77777777" w:rsidR="00D912DF" w:rsidRPr="00D31E3B" w:rsidRDefault="00D912DF" w:rsidP="00B371ED">
            <w:pPr>
              <w:pStyle w:val="Corps"/>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1F807" w14:textId="77777777" w:rsidR="00D912DF" w:rsidRPr="00D31E3B" w:rsidRDefault="00D912DF" w:rsidP="00B371ED">
            <w:pPr>
              <w:pStyle w:val="Corps"/>
              <w:jc w:val="center"/>
            </w:pPr>
            <w:r>
              <w:t>6</w:t>
            </w:r>
          </w:p>
        </w:tc>
      </w:tr>
      <w:tr w:rsidR="00D912DF" w:rsidRPr="00D31E3B" w14:paraId="7E8BB8B8" w14:textId="77777777" w:rsidTr="000B6FE6">
        <w:trPr>
          <w:trHeight w:val="725"/>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499B9DC7"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0A8D7" w14:textId="77777777" w:rsidR="00D912DF" w:rsidRDefault="00D912DF" w:rsidP="00B371ED">
            <w:pPr>
              <w:pStyle w:val="Corps"/>
            </w:pPr>
            <w:r>
              <w:t>Faire de la publicité pour annoncer les commerces / restos existants auprès de l’université – le conservatoire (Edgar, Café cinq sens, La pie…)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E5A403C" w14:textId="77777777" w:rsidR="00D912DF" w:rsidRPr="00D31E3B" w:rsidRDefault="00D912DF" w:rsidP="00B371ED">
            <w:pPr>
              <w:jc w:val="center"/>
            </w:pPr>
            <w: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75F08A7"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BB3C0" w14:textId="77777777" w:rsidR="00D912DF" w:rsidRPr="00D31E3B" w:rsidRDefault="00D912DF" w:rsidP="00B371ED">
            <w:pPr>
              <w:pStyle w:val="Corps"/>
              <w:jc w:val="center"/>
            </w:pPr>
            <w:r>
              <w:t>4</w:t>
            </w:r>
          </w:p>
        </w:tc>
      </w:tr>
      <w:tr w:rsidR="00D912DF" w:rsidRPr="00D31E3B" w14:paraId="38E1A25F" w14:textId="77777777" w:rsidTr="000B6FE6">
        <w:trPr>
          <w:trHeight w:val="289"/>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513A613B"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0EDF9" w14:textId="77777777" w:rsidR="00D912DF" w:rsidRDefault="00D912DF" w:rsidP="00B371ED">
            <w:pPr>
              <w:pStyle w:val="Corps"/>
            </w:pPr>
            <w:r>
              <w:t>Développer l’habitude de consommer localement (masse critique)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9A6459E" w14:textId="77777777" w:rsidR="00D912DF" w:rsidRPr="00D31E3B" w:rsidRDefault="00D912DF" w:rsidP="00B371ED">
            <w:pPr>
              <w:jc w:val="center"/>
            </w:pPr>
            <w: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C9A846"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95229" w14:textId="77777777" w:rsidR="00D912DF" w:rsidRPr="00D31E3B" w:rsidRDefault="00D912DF" w:rsidP="00B371ED">
            <w:pPr>
              <w:pStyle w:val="Corps"/>
              <w:jc w:val="center"/>
            </w:pPr>
            <w:r>
              <w:t>4</w:t>
            </w:r>
          </w:p>
        </w:tc>
      </w:tr>
      <w:tr w:rsidR="00D912DF" w:rsidRPr="00D31E3B" w14:paraId="1D242A87" w14:textId="77777777" w:rsidTr="000B6FE6">
        <w:trPr>
          <w:trHeight w:val="271"/>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431EE82F"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E2C77" w14:textId="77777777" w:rsidR="00D912DF" w:rsidRDefault="00D912DF" w:rsidP="00B371ED">
            <w:pPr>
              <w:pStyle w:val="Corps"/>
            </w:pPr>
            <w:r>
              <w:t xml:space="preserve">Ferme Moore, faire connaître le projet (belle opportunité « secret trop bien gardé ») </w:t>
            </w:r>
            <w:r w:rsidRPr="001D3A4E">
              <w:rPr>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1BC9F76" w14:textId="77777777" w:rsidR="00D912DF" w:rsidRDefault="00D912DF" w:rsidP="00B371ED">
            <w:pPr>
              <w:jc w:val="center"/>
            </w:pPr>
            <w: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C3E1742"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F0AF5" w14:textId="77777777" w:rsidR="00D912DF" w:rsidRPr="00D31E3B" w:rsidRDefault="00D912DF" w:rsidP="00B371ED">
            <w:pPr>
              <w:pStyle w:val="Corps"/>
              <w:jc w:val="center"/>
            </w:pPr>
            <w:r>
              <w:t>2</w:t>
            </w:r>
          </w:p>
        </w:tc>
      </w:tr>
      <w:tr w:rsidR="00D912DF" w:rsidRPr="00D31E3B" w14:paraId="19E42E32" w14:textId="77777777" w:rsidTr="000B6FE6">
        <w:trPr>
          <w:trHeight w:val="97"/>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0F804880"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A069B" w14:textId="77777777" w:rsidR="00D912DF" w:rsidRDefault="00D912DF" w:rsidP="00B371ED">
            <w:pPr>
              <w:pStyle w:val="Corps"/>
            </w:pPr>
            <w:r>
              <w:t xml:space="preserve">Étendre le zonage commercial </w:t>
            </w:r>
            <w:r w:rsidRPr="001D3A4E">
              <w:rPr>
                <w:highlight w:val="red"/>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98C3350"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2995716" w14:textId="77777777" w:rsidR="00D912DF" w:rsidRPr="00D31E3B" w:rsidRDefault="00D912DF" w:rsidP="00B371ED">
            <w:pPr>
              <w:pStyle w:val="Corps"/>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EA45B" w14:textId="77777777" w:rsidR="00D912DF" w:rsidRPr="00D31E3B" w:rsidRDefault="00D912DF" w:rsidP="00B371ED">
            <w:pPr>
              <w:pStyle w:val="Corps"/>
              <w:jc w:val="center"/>
            </w:pPr>
            <w:r>
              <w:t>2</w:t>
            </w:r>
          </w:p>
        </w:tc>
      </w:tr>
      <w:tr w:rsidR="00D912DF" w:rsidRPr="00D31E3B" w14:paraId="1DCF90EA" w14:textId="77777777" w:rsidTr="000B6FE6">
        <w:trPr>
          <w:trHeight w:val="217"/>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61CD06CF"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B1A74" w14:textId="77777777" w:rsidR="00D912DF" w:rsidRDefault="00D912DF" w:rsidP="00B371ED">
            <w:pPr>
              <w:pStyle w:val="Corps"/>
            </w:pPr>
            <w:r>
              <w:t>Prendre le levier des gens qui viennent dans le quartier le jour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0829328"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C543627"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E6117" w14:textId="77777777" w:rsidR="00D912DF" w:rsidRPr="00D31E3B" w:rsidRDefault="00D912DF" w:rsidP="00B371ED">
            <w:pPr>
              <w:pStyle w:val="Corps"/>
              <w:jc w:val="center"/>
            </w:pPr>
          </w:p>
        </w:tc>
      </w:tr>
      <w:tr w:rsidR="00D912DF" w:rsidRPr="00D31E3B" w14:paraId="58E35E09" w14:textId="77777777" w:rsidTr="000B6FE6">
        <w:trPr>
          <w:trHeight w:val="326"/>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3EF72784"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3C9DF" w14:textId="77777777" w:rsidR="00D912DF" w:rsidRDefault="00D912DF" w:rsidP="00B371ED">
            <w:pPr>
              <w:pStyle w:val="Corps"/>
            </w:pPr>
            <w:r>
              <w:t>Mixité des services et commerce pour qu’on aille moins souvent dans le Plateau</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E543E76"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0ED1587"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F9BA8" w14:textId="77777777" w:rsidR="00D912DF" w:rsidRPr="00D31E3B" w:rsidRDefault="00D912DF" w:rsidP="00B371ED">
            <w:pPr>
              <w:pStyle w:val="Corps"/>
              <w:jc w:val="center"/>
            </w:pPr>
          </w:p>
        </w:tc>
      </w:tr>
      <w:tr w:rsidR="00D912DF" w:rsidRPr="00D31E3B" w14:paraId="487C6BDC" w14:textId="77777777" w:rsidTr="000B6FE6">
        <w:trPr>
          <w:trHeight w:val="167"/>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259B6F97"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4B20B" w14:textId="222BA287" w:rsidR="00D912DF" w:rsidRDefault="00D912DF" w:rsidP="00B371ED">
            <w:pPr>
              <w:pStyle w:val="Corps"/>
            </w:pPr>
            <w:r>
              <w:t>Préserver et favoriser des services qui répondent aux besoins des</w:t>
            </w:r>
            <w:r w:rsidRPr="006F6140">
              <w:rPr>
                <w:color w:val="auto"/>
              </w:rPr>
              <w:t xml:space="preserve"> </w:t>
            </w:r>
            <w:proofErr w:type="spellStart"/>
            <w:r w:rsidR="006D3387" w:rsidRPr="006F6140">
              <w:rPr>
                <w:color w:val="auto"/>
              </w:rPr>
              <w:t>résident</w:t>
            </w:r>
            <w:r w:rsidRPr="006F6140">
              <w:rPr>
                <w:color w:val="auto"/>
              </w:rPr>
              <w:t>Es</w:t>
            </w:r>
            <w:proofErr w:type="spellEnd"/>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FFF470E"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F55D5FB" w14:textId="77777777" w:rsidR="00D912DF" w:rsidRPr="00D31E3B"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EB541" w14:textId="77777777" w:rsidR="00D912DF" w:rsidRPr="00D31E3B" w:rsidRDefault="00D912DF" w:rsidP="00B371ED">
            <w:pPr>
              <w:pStyle w:val="Corps"/>
              <w:jc w:val="center"/>
            </w:pPr>
          </w:p>
        </w:tc>
      </w:tr>
      <w:tr w:rsidR="00D912DF" w:rsidRPr="00D31E3B" w14:paraId="42E4D964" w14:textId="77777777" w:rsidTr="000B6FE6">
        <w:trPr>
          <w:trHeight w:val="135"/>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6842AA77"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28560" w14:textId="77777777" w:rsidR="00D912DF" w:rsidRDefault="00D912DF" w:rsidP="00B371ED">
            <w:pPr>
              <w:pStyle w:val="Corps"/>
            </w:pPr>
            <w:r>
              <w:t>Faire vivre nos commerces « achetons local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0138E29"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941B661" w14:textId="77777777" w:rsidR="00D912DF"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E67E7" w14:textId="77777777" w:rsidR="00D912DF" w:rsidRPr="00D31E3B" w:rsidRDefault="00D912DF" w:rsidP="00B371ED">
            <w:pPr>
              <w:pStyle w:val="Corps"/>
              <w:jc w:val="center"/>
            </w:pPr>
          </w:p>
        </w:tc>
      </w:tr>
      <w:tr w:rsidR="00D912DF" w:rsidRPr="00D31E3B" w14:paraId="685963C6" w14:textId="77777777" w:rsidTr="000B6FE6">
        <w:trPr>
          <w:trHeight w:val="113"/>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6074AE50"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01CDC" w14:textId="77777777" w:rsidR="00D912DF" w:rsidRPr="000A24CA" w:rsidRDefault="00D912DF" w:rsidP="00B371ED">
            <w:pPr>
              <w:pStyle w:val="Corps"/>
            </w:pPr>
            <w:r w:rsidRPr="000A24CA">
              <w:t>Développer le sentiment d’appartenance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770100B"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1245409" w14:textId="77777777" w:rsidR="00D912DF"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88F2B" w14:textId="77777777" w:rsidR="00D912DF" w:rsidRPr="00D31E3B" w:rsidRDefault="00D912DF" w:rsidP="00B371ED">
            <w:pPr>
              <w:pStyle w:val="Corps"/>
              <w:jc w:val="center"/>
            </w:pPr>
          </w:p>
        </w:tc>
      </w:tr>
      <w:tr w:rsidR="00D912DF" w:rsidRPr="00D31E3B" w14:paraId="0E198B1E" w14:textId="77777777" w:rsidTr="000B6FE6">
        <w:trPr>
          <w:trHeight w:val="92"/>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48559199"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F7F4A" w14:textId="77777777" w:rsidR="00D912DF" w:rsidRPr="000A24CA" w:rsidRDefault="00D912DF" w:rsidP="00B371ED">
            <w:pPr>
              <w:pStyle w:val="Corps"/>
            </w:pPr>
            <w:r w:rsidRPr="007F6952">
              <w:t>Inventaire de tout ce qui existe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E82F227"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090ABD1" w14:textId="77777777" w:rsidR="00D912DF"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C4F43" w14:textId="77777777" w:rsidR="00D912DF" w:rsidRPr="00D31E3B" w:rsidRDefault="00D912DF" w:rsidP="00B371ED">
            <w:pPr>
              <w:pStyle w:val="Corps"/>
              <w:jc w:val="center"/>
            </w:pPr>
          </w:p>
        </w:tc>
      </w:tr>
      <w:tr w:rsidR="00D912DF" w:rsidRPr="00D31E3B" w14:paraId="220152DF" w14:textId="77777777" w:rsidTr="000B6FE6">
        <w:trPr>
          <w:trHeight w:val="197"/>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04FAC635"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29D99" w14:textId="77777777" w:rsidR="00D912DF" w:rsidRDefault="00D912DF" w:rsidP="00B371ED">
            <w:pPr>
              <w:pStyle w:val="Corps"/>
            </w:pPr>
            <w:r>
              <w:t>Présence des commerces dans les événements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AB4AEDA"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0A4CAD9" w14:textId="77777777" w:rsidR="00D912DF"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69EA8" w14:textId="77777777" w:rsidR="00D912DF" w:rsidRPr="00D31E3B" w:rsidRDefault="00D912DF" w:rsidP="00B371ED">
            <w:pPr>
              <w:pStyle w:val="Corps"/>
              <w:jc w:val="center"/>
            </w:pPr>
          </w:p>
        </w:tc>
      </w:tr>
      <w:tr w:rsidR="00D912DF" w:rsidRPr="00D31E3B" w14:paraId="15266481" w14:textId="77777777" w:rsidTr="000B6FE6">
        <w:trPr>
          <w:trHeight w:val="20"/>
          <w:jc w:val="center"/>
        </w:trPr>
        <w:tc>
          <w:tcPr>
            <w:tcW w:w="1904" w:type="dxa"/>
            <w:vMerge/>
            <w:tcBorders>
              <w:left w:val="single" w:sz="4" w:space="0" w:color="000000"/>
              <w:right w:val="single" w:sz="4" w:space="0" w:color="000000"/>
            </w:tcBorders>
            <w:shd w:val="clear" w:color="auto" w:fill="44546A" w:themeFill="text2"/>
            <w:tcMar>
              <w:top w:w="80" w:type="dxa"/>
              <w:left w:w="80" w:type="dxa"/>
              <w:bottom w:w="80" w:type="dxa"/>
              <w:right w:w="80" w:type="dxa"/>
            </w:tcMar>
            <w:vAlign w:val="center"/>
          </w:tcPr>
          <w:p w14:paraId="27D50590" w14:textId="77777777" w:rsidR="00D912DF" w:rsidRPr="00610C19" w:rsidRDefault="00D912DF" w:rsidP="00610C19">
            <w:pPr>
              <w:jc w:val="center"/>
              <w:rPr>
                <w:b/>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322E8" w14:textId="77777777" w:rsidR="00D912DF" w:rsidRDefault="00D912DF" w:rsidP="00B371ED">
            <w:pPr>
              <w:pStyle w:val="Corps"/>
            </w:pPr>
            <w:r>
              <w:t>Café cinq sens, stationnement à développer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49EDD98" w14:textId="77777777" w:rsidR="00D912DF" w:rsidRDefault="00D912DF" w:rsidP="00B371ED">
            <w:pPr>
              <w:jc w:val="cente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DA7FCB6" w14:textId="77777777" w:rsidR="00D912DF" w:rsidRDefault="00D912DF" w:rsidP="00B371ED">
            <w:pPr>
              <w:pStyle w:val="Corp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6D2EB" w14:textId="77777777" w:rsidR="00D912DF" w:rsidRPr="00D31E3B" w:rsidRDefault="00D912DF" w:rsidP="00B371ED">
            <w:pPr>
              <w:pStyle w:val="Corps"/>
              <w:jc w:val="center"/>
            </w:pPr>
          </w:p>
        </w:tc>
      </w:tr>
    </w:tbl>
    <w:p w14:paraId="7CEA6840" w14:textId="77777777" w:rsidR="00D912DF" w:rsidRDefault="00D912DF" w:rsidP="00D912DF">
      <w:pPr>
        <w:jc w:val="both"/>
        <w:rPr>
          <w:rFonts w:ascii="Times New Roman" w:hAnsi="Times New Roman" w:cs="Times New Roman"/>
          <w:sz w:val="24"/>
        </w:rPr>
      </w:pPr>
    </w:p>
    <w:p w14:paraId="47AE52B7" w14:textId="77777777" w:rsidR="00F13F88" w:rsidRPr="00F13F88" w:rsidRDefault="00F13F88" w:rsidP="00F13F88">
      <w:pPr>
        <w:pBdr>
          <w:top w:val="nil"/>
          <w:left w:val="nil"/>
          <w:bottom w:val="nil"/>
          <w:right w:val="nil"/>
          <w:between w:val="nil"/>
          <w:bar w:val="nil"/>
        </w:pBdr>
        <w:spacing w:after="0" w:line="240" w:lineRule="auto"/>
        <w:jc w:val="left"/>
        <w:rPr>
          <w:rFonts w:ascii="Times New Roman" w:eastAsia="Arial Unicode MS" w:hAnsi="Times New Roman" w:cs="Arial Unicode MS"/>
          <w:b/>
          <w:color w:val="000000"/>
          <w:szCs w:val="24"/>
          <w:u w:val="single" w:color="000000"/>
          <w:bdr w:val="nil"/>
          <w:lang w:eastAsia="fr-CA"/>
        </w:rPr>
      </w:pPr>
      <w:r w:rsidRPr="00F13F88">
        <w:rPr>
          <w:rFonts w:ascii="Times New Roman" w:eastAsia="Arial Unicode MS" w:hAnsi="Times New Roman" w:cs="Arial Unicode MS"/>
          <w:b/>
          <w:color w:val="000000"/>
          <w:szCs w:val="24"/>
          <w:u w:val="single" w:color="000000"/>
          <w:bdr w:val="nil"/>
          <w:lang w:eastAsia="fr-CA"/>
        </w:rPr>
        <w:t>Légende :</w:t>
      </w:r>
    </w:p>
    <w:p w14:paraId="3CF777AF" w14:textId="77777777" w:rsidR="00D16398" w:rsidRDefault="00D16398" w:rsidP="00F13F88">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p>
    <w:p w14:paraId="3D2AEBEB" w14:textId="77777777" w:rsidR="00D16398" w:rsidRPr="00F13F88" w:rsidRDefault="00D16398" w:rsidP="00D16398">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r w:rsidRPr="00F13F88">
        <w:rPr>
          <w:rFonts w:ascii="Times New Roman" w:eastAsia="Arial Unicode MS" w:hAnsi="Times New Roman" w:cs="Arial Unicode MS"/>
          <w:color w:val="000000"/>
          <w:szCs w:val="24"/>
          <w:u w:color="000000"/>
          <w:bdr w:val="nil"/>
          <w:lang w:eastAsia="fr-CA"/>
        </w:rPr>
        <w:t xml:space="preserve">Le symbole </w:t>
      </w:r>
      <w:r w:rsidRPr="00F13F88">
        <w:rPr>
          <w:rFonts w:ascii="Times New Roman" w:eastAsia="Arial Unicode MS" w:hAnsi="Times New Roman" w:cs="Arial Unicode MS"/>
          <w:color w:val="000000"/>
          <w:szCs w:val="24"/>
          <w:highlight w:val="red"/>
          <w:u w:color="000000"/>
          <w:bdr w:val="nil"/>
          <w:lang w:eastAsia="fr-CA"/>
        </w:rPr>
        <w:t>+</w:t>
      </w:r>
      <w:r w:rsidRPr="00F13F88">
        <w:rPr>
          <w:rFonts w:ascii="Times New Roman" w:eastAsia="Arial Unicode MS" w:hAnsi="Times New Roman" w:cs="Arial Unicode MS"/>
          <w:color w:val="000000"/>
          <w:szCs w:val="24"/>
          <w:u w:color="000000"/>
          <w:bdr w:val="nil"/>
          <w:lang w:eastAsia="fr-CA"/>
        </w:rPr>
        <w:t xml:space="preserve"> est inscrit </w:t>
      </w:r>
      <w:r>
        <w:rPr>
          <w:rFonts w:ascii="Times New Roman" w:eastAsia="Arial Unicode MS" w:hAnsi="Times New Roman" w:cs="Arial Unicode MS"/>
          <w:color w:val="000000"/>
          <w:szCs w:val="24"/>
          <w:u w:color="000000"/>
          <w:bdr w:val="nil"/>
          <w:lang w:eastAsia="fr-CA"/>
        </w:rPr>
        <w:t>selon le nombre de fois que l’idée a été nommée lors des discussions.</w:t>
      </w:r>
    </w:p>
    <w:p w14:paraId="1B02B16A" w14:textId="58B54528" w:rsidR="00F13F88" w:rsidRPr="00F13F88" w:rsidRDefault="00F13F88" w:rsidP="00F13F88">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p>
    <w:p w14:paraId="731533DF" w14:textId="77777777" w:rsidR="00D912DF" w:rsidRDefault="00D912DF" w:rsidP="00F13F88">
      <w:pPr>
        <w:jc w:val="both"/>
        <w:rPr>
          <w:rFonts w:ascii="Times New Roman" w:hAnsi="Times New Roman" w:cs="Times New Roman"/>
          <w:sz w:val="24"/>
        </w:rPr>
      </w:pPr>
      <w:r>
        <w:rPr>
          <w:rFonts w:ascii="Times New Roman" w:hAnsi="Times New Roman" w:cs="Times New Roman"/>
          <w:sz w:val="24"/>
        </w:rPr>
        <w:br w:type="page"/>
      </w:r>
    </w:p>
    <w:p w14:paraId="0F73ECAC" w14:textId="0D845487" w:rsidR="006B0261" w:rsidRPr="00DE7998" w:rsidRDefault="00F13F88" w:rsidP="00DE7998">
      <w:pPr>
        <w:pStyle w:val="Titre1"/>
        <w:jc w:val="left"/>
        <w:rPr>
          <w:rFonts w:ascii="Arial" w:hAnsi="Arial" w:cs="Arial"/>
          <w:b/>
          <w:color w:val="auto"/>
        </w:rPr>
      </w:pPr>
      <w:bookmarkStart w:id="26" w:name="_Toc467671898"/>
      <w:r w:rsidRPr="00DE7998">
        <w:rPr>
          <w:rFonts w:ascii="Arial" w:hAnsi="Arial" w:cs="Arial"/>
          <w:b/>
          <w:color w:val="auto"/>
        </w:rPr>
        <w:t>Annexe </w:t>
      </w:r>
      <w:r w:rsidR="00DE7998">
        <w:rPr>
          <w:rFonts w:ascii="Arial" w:hAnsi="Arial" w:cs="Arial"/>
          <w:b/>
          <w:color w:val="auto"/>
        </w:rPr>
        <w:t>6 :</w:t>
      </w:r>
      <w:r w:rsidRPr="00DE7998">
        <w:rPr>
          <w:rFonts w:ascii="Arial" w:hAnsi="Arial" w:cs="Arial"/>
          <w:b/>
          <w:color w:val="auto"/>
        </w:rPr>
        <w:t xml:space="preserve"> Thématique Transport</w:t>
      </w:r>
      <w:bookmarkEnd w:id="26"/>
    </w:p>
    <w:p w14:paraId="6D4B434B" w14:textId="77777777" w:rsidR="00D912DF" w:rsidRDefault="00D912DF" w:rsidP="00D912DF">
      <w:pPr>
        <w:jc w:val="both"/>
        <w:rPr>
          <w:rFonts w:ascii="Times New Roman" w:hAnsi="Times New Roman" w:cs="Times New Roman"/>
          <w:sz w:val="24"/>
        </w:rPr>
      </w:pPr>
    </w:p>
    <w:tbl>
      <w:tblPr>
        <w:tblStyle w:val="TableNormal"/>
        <w:tblW w:w="9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62"/>
        <w:gridCol w:w="5099"/>
        <w:gridCol w:w="737"/>
        <w:gridCol w:w="737"/>
        <w:gridCol w:w="992"/>
      </w:tblGrid>
      <w:tr w:rsidR="006B0261" w:rsidRPr="006B0261" w14:paraId="1F49AF46" w14:textId="77777777" w:rsidTr="000B6FE6">
        <w:trPr>
          <w:trHeight w:val="333"/>
          <w:tblHeader/>
          <w:jc w:val="center"/>
        </w:trPr>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19904" w14:textId="77777777" w:rsidR="006B0261" w:rsidRPr="00D31075" w:rsidRDefault="006B0261" w:rsidP="00D31075">
            <w:pPr>
              <w:pStyle w:val="Corps"/>
              <w:jc w:val="center"/>
              <w:rPr>
                <w:b/>
                <w:sz w:val="22"/>
              </w:rPr>
            </w:pPr>
            <w:r w:rsidRPr="00D31075">
              <w:rPr>
                <w:b/>
                <w:bCs/>
                <w:sz w:val="22"/>
              </w:rPr>
              <w:t>Catégories</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8298F" w14:textId="77777777" w:rsidR="006B0261" w:rsidRPr="006B0261" w:rsidRDefault="006B0261" w:rsidP="00B371ED">
            <w:pPr>
              <w:pStyle w:val="Corps"/>
              <w:jc w:val="center"/>
              <w:rPr>
                <w:sz w:val="22"/>
              </w:rPr>
            </w:pPr>
            <w:r w:rsidRPr="006B0261">
              <w:rPr>
                <w:b/>
                <w:bCs/>
                <w:sz w:val="22"/>
              </w:rPr>
              <w:t>Actions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79F3D93" w14:textId="77777777" w:rsidR="006B0261" w:rsidRPr="006B0261" w:rsidRDefault="006B0261" w:rsidP="00B371ED">
            <w:pPr>
              <w:pStyle w:val="Corps"/>
              <w:jc w:val="center"/>
              <w:rPr>
                <w:sz w:val="22"/>
              </w:rPr>
            </w:pPr>
            <w:r w:rsidRPr="006B0261">
              <w:rPr>
                <w:b/>
                <w:bCs/>
                <w:sz w:val="22"/>
              </w:rPr>
              <w:t>++ (V)</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309F617" w14:textId="77777777" w:rsidR="006B0261" w:rsidRPr="006B0261" w:rsidRDefault="006B0261" w:rsidP="00B371ED">
            <w:pPr>
              <w:pStyle w:val="Corps"/>
              <w:jc w:val="center"/>
              <w:rPr>
                <w:b/>
                <w:bCs/>
                <w:sz w:val="22"/>
              </w:rPr>
            </w:pPr>
            <w:r w:rsidRPr="006B0261">
              <w:rPr>
                <w:b/>
                <w:bCs/>
                <w:sz w:val="22"/>
              </w:rPr>
              <w:t>+</w:t>
            </w:r>
          </w:p>
          <w:p w14:paraId="303280FC" w14:textId="77777777" w:rsidR="006B0261" w:rsidRPr="006B0261" w:rsidRDefault="006B0261" w:rsidP="00B371ED">
            <w:pPr>
              <w:pStyle w:val="Corps"/>
              <w:jc w:val="center"/>
              <w:rPr>
                <w:sz w:val="22"/>
              </w:rPr>
            </w:pPr>
            <w:r w:rsidRPr="006B0261">
              <w:rPr>
                <w:b/>
                <w:bCs/>
                <w:sz w:val="22"/>
              </w:rPr>
              <w:t>(J)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B18F8" w14:textId="77777777" w:rsidR="006B0261" w:rsidRPr="006B0261" w:rsidRDefault="006B0261" w:rsidP="00B371ED">
            <w:pPr>
              <w:pStyle w:val="Corps"/>
              <w:jc w:val="center"/>
              <w:rPr>
                <w:sz w:val="22"/>
              </w:rPr>
            </w:pPr>
            <w:r w:rsidRPr="006B0261">
              <w:rPr>
                <w:b/>
                <w:bCs/>
                <w:sz w:val="22"/>
              </w:rPr>
              <w:t>Total</w:t>
            </w:r>
          </w:p>
        </w:tc>
      </w:tr>
      <w:tr w:rsidR="006B0261" w:rsidRPr="006B0261" w14:paraId="51C6D7EE" w14:textId="77777777" w:rsidTr="000B6FE6">
        <w:trPr>
          <w:trHeight w:val="107"/>
          <w:jc w:val="center"/>
        </w:trPr>
        <w:tc>
          <w:tcPr>
            <w:tcW w:w="1762" w:type="dxa"/>
            <w:vMerge w:val="restart"/>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4064485A" w14:textId="77777777" w:rsidR="006B0261" w:rsidRPr="00D31075" w:rsidRDefault="006B0261" w:rsidP="00D31075">
            <w:pPr>
              <w:jc w:val="center"/>
              <w:rPr>
                <w:b/>
                <w:sz w:val="22"/>
              </w:rPr>
            </w:pPr>
            <w:r w:rsidRPr="00D31075">
              <w:rPr>
                <w:b/>
                <w:sz w:val="22"/>
              </w:rPr>
              <w:t>Stationnement</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88B32" w14:textId="77777777" w:rsidR="006B0261" w:rsidRPr="006B0261" w:rsidRDefault="006B0261" w:rsidP="00B371ED">
            <w:pPr>
              <w:pStyle w:val="Corps"/>
              <w:rPr>
                <w:sz w:val="22"/>
              </w:rPr>
            </w:pPr>
            <w:r w:rsidRPr="006B0261">
              <w:rPr>
                <w:sz w:val="22"/>
              </w:rPr>
              <w:t xml:space="preserve">Stationnement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E40F50D"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D05BF2E" w14:textId="77777777" w:rsidR="006B0261" w:rsidRPr="006B0261" w:rsidRDefault="006B0261" w:rsidP="00B371ED">
            <w:pPr>
              <w:jc w:val="center"/>
              <w:rPr>
                <w:sz w:val="22"/>
              </w:rPr>
            </w:pPr>
            <w:r w:rsidRPr="006B0261">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3F7D1" w14:textId="77777777" w:rsidR="006B0261" w:rsidRPr="006B0261" w:rsidRDefault="006B0261" w:rsidP="00B371ED">
            <w:pPr>
              <w:pStyle w:val="Corps"/>
              <w:jc w:val="center"/>
              <w:rPr>
                <w:sz w:val="22"/>
              </w:rPr>
            </w:pPr>
            <w:r w:rsidRPr="006B0261">
              <w:rPr>
                <w:sz w:val="22"/>
              </w:rPr>
              <w:t>1</w:t>
            </w:r>
          </w:p>
        </w:tc>
      </w:tr>
      <w:tr w:rsidR="006B0261" w:rsidRPr="006B0261" w14:paraId="258632CE" w14:textId="77777777" w:rsidTr="000B6FE6">
        <w:trPr>
          <w:trHeight w:val="241"/>
          <w:jc w:val="center"/>
        </w:trPr>
        <w:tc>
          <w:tcPr>
            <w:tcW w:w="1762"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5456987B"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48A6A" w14:textId="77777777" w:rsidR="006B0261" w:rsidRPr="006B0261" w:rsidRDefault="006B0261" w:rsidP="00B371ED">
            <w:pPr>
              <w:pStyle w:val="Corps"/>
              <w:rPr>
                <w:sz w:val="22"/>
              </w:rPr>
            </w:pPr>
            <w:r w:rsidRPr="006B0261">
              <w:rPr>
                <w:sz w:val="22"/>
              </w:rPr>
              <w:t xml:space="preserve">Congestion importante </w:t>
            </w:r>
            <w:proofErr w:type="spellStart"/>
            <w:r w:rsidRPr="006B0261">
              <w:rPr>
                <w:sz w:val="22"/>
              </w:rPr>
              <w:t>qté</w:t>
            </w:r>
            <w:proofErr w:type="spellEnd"/>
            <w:r w:rsidRPr="006B0261">
              <w:rPr>
                <w:sz w:val="22"/>
              </w:rPr>
              <w:t xml:space="preserve"> stationnement sur rue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9DED548"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4A8FDA6" w14:textId="77777777" w:rsidR="006B0261" w:rsidRPr="006B0261" w:rsidRDefault="006B0261" w:rsidP="00B371ED">
            <w:pPr>
              <w:jc w:val="center"/>
              <w:rPr>
                <w:sz w:val="22"/>
              </w:rPr>
            </w:pPr>
            <w:r w:rsidRPr="006B0261">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7C8FC" w14:textId="77777777" w:rsidR="006B0261" w:rsidRPr="006B0261" w:rsidRDefault="006B0261" w:rsidP="00B371ED">
            <w:pPr>
              <w:pStyle w:val="Corps"/>
              <w:jc w:val="center"/>
              <w:rPr>
                <w:sz w:val="22"/>
              </w:rPr>
            </w:pPr>
            <w:r w:rsidRPr="006B0261">
              <w:rPr>
                <w:sz w:val="22"/>
              </w:rPr>
              <w:t>1</w:t>
            </w:r>
          </w:p>
        </w:tc>
      </w:tr>
      <w:tr w:rsidR="006B0261" w:rsidRPr="006B0261" w14:paraId="22A5189D" w14:textId="77777777" w:rsidTr="000B6FE6">
        <w:trPr>
          <w:trHeight w:val="189"/>
          <w:jc w:val="center"/>
        </w:trPr>
        <w:tc>
          <w:tcPr>
            <w:tcW w:w="1762"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2857D8B6"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189B8" w14:textId="77777777" w:rsidR="006B0261" w:rsidRPr="006B0261" w:rsidRDefault="006B0261" w:rsidP="00B371ED">
            <w:pPr>
              <w:pStyle w:val="Corps"/>
              <w:rPr>
                <w:sz w:val="22"/>
              </w:rPr>
            </w:pPr>
            <w:r w:rsidRPr="006B0261">
              <w:rPr>
                <w:sz w:val="22"/>
              </w:rPr>
              <w:t>Stationnement incitatif – STO sont remplis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AAD3C40"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2ED2604"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814DC" w14:textId="77777777" w:rsidR="006B0261" w:rsidRPr="006B0261" w:rsidRDefault="006B0261" w:rsidP="00B371ED">
            <w:pPr>
              <w:pStyle w:val="Corps"/>
              <w:jc w:val="center"/>
              <w:rPr>
                <w:sz w:val="22"/>
              </w:rPr>
            </w:pPr>
          </w:p>
        </w:tc>
      </w:tr>
      <w:tr w:rsidR="006B0261" w:rsidRPr="006B0261" w14:paraId="79A65A6F" w14:textId="77777777" w:rsidTr="000B6FE6">
        <w:trPr>
          <w:trHeight w:val="532"/>
          <w:jc w:val="center"/>
        </w:trPr>
        <w:tc>
          <w:tcPr>
            <w:tcW w:w="1762"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32ADFD9A"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6CA1F" w14:textId="77777777" w:rsidR="006B0261" w:rsidRPr="006B0261" w:rsidRDefault="006B0261" w:rsidP="00B371ED">
            <w:pPr>
              <w:pStyle w:val="Corps"/>
              <w:rPr>
                <w:sz w:val="22"/>
              </w:rPr>
            </w:pPr>
            <w:r w:rsidRPr="006B0261">
              <w:rPr>
                <w:sz w:val="22"/>
              </w:rPr>
              <w:t>Poids du stationnement sur rue Régression : baisse utilisation du TC (stationnement)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BE4E48C"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720AE2C"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68343" w14:textId="77777777" w:rsidR="006B0261" w:rsidRPr="006B0261" w:rsidRDefault="006B0261" w:rsidP="00B371ED">
            <w:pPr>
              <w:pStyle w:val="Corps"/>
              <w:jc w:val="center"/>
              <w:rPr>
                <w:sz w:val="22"/>
              </w:rPr>
            </w:pPr>
          </w:p>
        </w:tc>
      </w:tr>
      <w:tr w:rsidR="006B0261" w:rsidRPr="006B0261" w14:paraId="56E0650F" w14:textId="77777777" w:rsidTr="000B6FE6">
        <w:trPr>
          <w:trHeight w:val="333"/>
          <w:jc w:val="center"/>
        </w:trPr>
        <w:tc>
          <w:tcPr>
            <w:tcW w:w="1762"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7DE83DE5"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B77D8" w14:textId="77777777" w:rsidR="006B0261" w:rsidRPr="006B0261" w:rsidRDefault="006B0261" w:rsidP="00B371ED">
            <w:pPr>
              <w:pStyle w:val="Corps"/>
              <w:rPr>
                <w:sz w:val="22"/>
              </w:rPr>
            </w:pPr>
            <w:r w:rsidRPr="006B0261">
              <w:rPr>
                <w:sz w:val="22"/>
              </w:rPr>
              <w:t>Stationnement disponible UQO</w:t>
            </w:r>
          </w:p>
          <w:p w14:paraId="54518AD6" w14:textId="77777777" w:rsidR="006B0261" w:rsidRPr="006B0261" w:rsidRDefault="006B0261" w:rsidP="00B371ED">
            <w:pPr>
              <w:pStyle w:val="Corps"/>
              <w:rPr>
                <w:sz w:val="22"/>
              </w:rPr>
            </w:pPr>
            <w:r w:rsidRPr="006B0261">
              <w:rPr>
                <w:sz w:val="22"/>
              </w:rPr>
              <w:t>Étudiant; travailleurs; Prison</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74806C3"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1384A93"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193CF" w14:textId="77777777" w:rsidR="006B0261" w:rsidRPr="006B0261" w:rsidRDefault="006B0261" w:rsidP="00B371ED">
            <w:pPr>
              <w:pStyle w:val="Corps"/>
              <w:jc w:val="center"/>
              <w:rPr>
                <w:sz w:val="22"/>
              </w:rPr>
            </w:pPr>
          </w:p>
        </w:tc>
      </w:tr>
      <w:tr w:rsidR="006B0261" w:rsidRPr="006B0261" w14:paraId="0C80BBDB" w14:textId="77777777" w:rsidTr="000B6FE6">
        <w:trPr>
          <w:trHeight w:val="909"/>
          <w:jc w:val="center"/>
        </w:trPr>
        <w:tc>
          <w:tcPr>
            <w:tcW w:w="1762" w:type="dxa"/>
            <w:vMerge/>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7991D539"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DF7AC" w14:textId="77777777" w:rsidR="006B0261" w:rsidRPr="006B0261" w:rsidRDefault="006B0261" w:rsidP="00B371ED">
            <w:pPr>
              <w:pStyle w:val="Corps"/>
              <w:rPr>
                <w:sz w:val="22"/>
                <w:highlight w:val="yellow"/>
              </w:rPr>
            </w:pPr>
            <w:r w:rsidRPr="006B0261">
              <w:rPr>
                <w:sz w:val="22"/>
              </w:rPr>
              <w:t>Augmenter les espaces du parc-o-bus en doublant ou triplant en hauteur le stationnement; munir les autobus de support à vélo pour permettre aux usagers de privilégier les déplacements verts des utilisateurs.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F036703"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093BCA7"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90EFD" w14:textId="77777777" w:rsidR="006B0261" w:rsidRPr="006B0261" w:rsidRDefault="006B0261" w:rsidP="00B371ED">
            <w:pPr>
              <w:pStyle w:val="Corps"/>
              <w:jc w:val="center"/>
              <w:rPr>
                <w:sz w:val="22"/>
              </w:rPr>
            </w:pPr>
          </w:p>
        </w:tc>
      </w:tr>
      <w:tr w:rsidR="006B0261" w:rsidRPr="006B0261" w14:paraId="4391AFD5" w14:textId="77777777" w:rsidTr="000B6FE6">
        <w:trPr>
          <w:trHeight w:val="165"/>
          <w:jc w:val="center"/>
        </w:trPr>
        <w:tc>
          <w:tcPr>
            <w:tcW w:w="1762" w:type="dxa"/>
            <w:vMerge w:val="restart"/>
            <w:tcBorders>
              <w:left w:val="single" w:sz="4" w:space="0" w:color="000000"/>
              <w:right w:val="single" w:sz="4" w:space="0" w:color="000000"/>
            </w:tcBorders>
            <w:shd w:val="clear" w:color="auto" w:fill="FFC000"/>
            <w:tcMar>
              <w:top w:w="80" w:type="dxa"/>
              <w:left w:w="80" w:type="dxa"/>
              <w:bottom w:w="80" w:type="dxa"/>
              <w:right w:w="80" w:type="dxa"/>
            </w:tcMar>
            <w:vAlign w:val="center"/>
          </w:tcPr>
          <w:p w14:paraId="7072A837" w14:textId="77777777" w:rsidR="006B0261" w:rsidRPr="00D31075" w:rsidRDefault="006B0261" w:rsidP="00D31075">
            <w:pPr>
              <w:jc w:val="center"/>
              <w:rPr>
                <w:b/>
                <w:sz w:val="22"/>
              </w:rPr>
            </w:pPr>
            <w:r w:rsidRPr="00D31075">
              <w:rPr>
                <w:b/>
                <w:sz w:val="22"/>
              </w:rPr>
              <w:t>Trottoirs</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C4415" w14:textId="77777777" w:rsidR="006B0261" w:rsidRPr="006B0261" w:rsidRDefault="006B0261" w:rsidP="00B371ED">
            <w:pPr>
              <w:pStyle w:val="Corps"/>
              <w:rPr>
                <w:sz w:val="22"/>
              </w:rPr>
            </w:pPr>
            <w:r w:rsidRPr="006B0261">
              <w:rPr>
                <w:sz w:val="22"/>
              </w:rPr>
              <w:t>Sécurité Trottoirs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0BCCE71"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648A5C8" w14:textId="77777777" w:rsidR="006B0261" w:rsidRPr="006B0261" w:rsidRDefault="006B0261" w:rsidP="00B371ED">
            <w:pPr>
              <w:jc w:val="center"/>
              <w:rPr>
                <w:sz w:val="22"/>
              </w:rPr>
            </w:pPr>
            <w:r w:rsidRPr="006B0261">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CD69A" w14:textId="77777777" w:rsidR="006B0261" w:rsidRPr="006B0261" w:rsidRDefault="006B0261" w:rsidP="00B371ED">
            <w:pPr>
              <w:pStyle w:val="Corps"/>
              <w:jc w:val="center"/>
              <w:rPr>
                <w:sz w:val="22"/>
              </w:rPr>
            </w:pPr>
            <w:r w:rsidRPr="006B0261">
              <w:rPr>
                <w:sz w:val="22"/>
              </w:rPr>
              <w:t>1</w:t>
            </w:r>
          </w:p>
        </w:tc>
      </w:tr>
      <w:tr w:rsidR="006B0261" w:rsidRPr="006B0261" w14:paraId="4AD3EA1F" w14:textId="77777777" w:rsidTr="000B6FE6">
        <w:trPr>
          <w:trHeight w:val="313"/>
          <w:jc w:val="center"/>
        </w:trPr>
        <w:tc>
          <w:tcPr>
            <w:tcW w:w="1762" w:type="dxa"/>
            <w:vMerge/>
            <w:tcBorders>
              <w:left w:val="single" w:sz="4" w:space="0" w:color="000000"/>
              <w:right w:val="single" w:sz="4" w:space="0" w:color="000000"/>
            </w:tcBorders>
            <w:shd w:val="clear" w:color="auto" w:fill="FFC000"/>
            <w:tcMar>
              <w:top w:w="80" w:type="dxa"/>
              <w:left w:w="80" w:type="dxa"/>
              <w:bottom w:w="80" w:type="dxa"/>
              <w:right w:w="80" w:type="dxa"/>
            </w:tcMar>
            <w:vAlign w:val="center"/>
          </w:tcPr>
          <w:p w14:paraId="471348C8"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C08A8" w14:textId="77777777" w:rsidR="006B0261" w:rsidRPr="006B0261" w:rsidRDefault="006B0261" w:rsidP="00B371ED">
            <w:pPr>
              <w:pStyle w:val="Corps"/>
              <w:rPr>
                <w:sz w:val="22"/>
              </w:rPr>
            </w:pPr>
            <w:r w:rsidRPr="006B0261">
              <w:rPr>
                <w:sz w:val="22"/>
              </w:rPr>
              <w:t xml:space="preserve">Piéton : STO construire des trottoirs pour monter </w:t>
            </w:r>
            <w:proofErr w:type="spellStart"/>
            <w:r w:rsidRPr="006B0261">
              <w:rPr>
                <w:sz w:val="22"/>
              </w:rPr>
              <w:t>ds</w:t>
            </w:r>
            <w:proofErr w:type="spellEnd"/>
            <w:r w:rsidRPr="006B0261">
              <w:rPr>
                <w:sz w:val="22"/>
              </w:rPr>
              <w:t xml:space="preserve"> le bus.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944F35E" w14:textId="77777777" w:rsidR="006B0261" w:rsidRPr="006B0261" w:rsidRDefault="006B0261" w:rsidP="00B371ED">
            <w:pPr>
              <w:pStyle w:val="Corps"/>
              <w:jc w:val="center"/>
              <w:rPr>
                <w:sz w:val="22"/>
              </w:rPr>
            </w:pPr>
            <w:r w:rsidRPr="006B0261">
              <w:rPr>
                <w:sz w:val="22"/>
              </w:rPr>
              <w:t>4</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5392AEE" w14:textId="77777777" w:rsidR="006B0261" w:rsidRPr="006B0261" w:rsidRDefault="006B0261" w:rsidP="00B371ED">
            <w:pPr>
              <w:jc w:val="center"/>
              <w:rPr>
                <w:sz w:val="22"/>
              </w:rPr>
            </w:pPr>
            <w:r w:rsidRPr="006B0261">
              <w:rPr>
                <w:sz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08E66" w14:textId="77777777" w:rsidR="006B0261" w:rsidRPr="006B0261" w:rsidRDefault="006B0261" w:rsidP="00B371ED">
            <w:pPr>
              <w:pStyle w:val="Corps"/>
              <w:jc w:val="center"/>
              <w:rPr>
                <w:sz w:val="22"/>
              </w:rPr>
            </w:pPr>
            <w:r w:rsidRPr="006B0261">
              <w:rPr>
                <w:sz w:val="22"/>
              </w:rPr>
              <w:t>12</w:t>
            </w:r>
          </w:p>
        </w:tc>
      </w:tr>
      <w:tr w:rsidR="006B0261" w:rsidRPr="006B0261" w14:paraId="6BF44C29" w14:textId="77777777" w:rsidTr="000B6FE6">
        <w:trPr>
          <w:trHeight w:val="195"/>
          <w:jc w:val="center"/>
        </w:trPr>
        <w:tc>
          <w:tcPr>
            <w:tcW w:w="1762" w:type="dxa"/>
            <w:vMerge/>
            <w:tcBorders>
              <w:left w:val="single" w:sz="4" w:space="0" w:color="000000"/>
              <w:right w:val="single" w:sz="4" w:space="0" w:color="000000"/>
            </w:tcBorders>
            <w:shd w:val="clear" w:color="auto" w:fill="FFC000"/>
            <w:tcMar>
              <w:top w:w="80" w:type="dxa"/>
              <w:left w:w="80" w:type="dxa"/>
              <w:bottom w:w="80" w:type="dxa"/>
              <w:right w:w="80" w:type="dxa"/>
            </w:tcMar>
            <w:vAlign w:val="center"/>
          </w:tcPr>
          <w:p w14:paraId="3EC985E6"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28BD7" w14:textId="77777777" w:rsidR="006B0261" w:rsidRPr="006B0261" w:rsidRDefault="006B0261" w:rsidP="00B371ED">
            <w:pPr>
              <w:pStyle w:val="Corps"/>
              <w:rPr>
                <w:sz w:val="22"/>
              </w:rPr>
            </w:pPr>
            <w:r w:rsidRPr="006B0261">
              <w:rPr>
                <w:sz w:val="22"/>
              </w:rPr>
              <w:t>Piéton : Trottoirs étroit : dangereux + salissant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C5B954A"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07B1E15" w14:textId="77777777" w:rsidR="006B0261" w:rsidRPr="006B0261" w:rsidRDefault="006B0261" w:rsidP="00B371ED">
            <w:pPr>
              <w:jc w:val="center"/>
              <w:rPr>
                <w:sz w:val="22"/>
              </w:rPr>
            </w:pPr>
            <w:r w:rsidRPr="006B0261">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E028A" w14:textId="77777777" w:rsidR="006B0261" w:rsidRPr="006B0261" w:rsidRDefault="006B0261" w:rsidP="00B371ED">
            <w:pPr>
              <w:pStyle w:val="Corps"/>
              <w:jc w:val="center"/>
              <w:rPr>
                <w:sz w:val="22"/>
              </w:rPr>
            </w:pPr>
            <w:r w:rsidRPr="006B0261">
              <w:rPr>
                <w:sz w:val="22"/>
              </w:rPr>
              <w:t>1</w:t>
            </w:r>
          </w:p>
        </w:tc>
      </w:tr>
      <w:tr w:rsidR="006B0261" w:rsidRPr="006B0261" w14:paraId="733CB9B4" w14:textId="77777777" w:rsidTr="000B6FE6">
        <w:trPr>
          <w:trHeight w:val="329"/>
          <w:jc w:val="center"/>
        </w:trPr>
        <w:tc>
          <w:tcPr>
            <w:tcW w:w="1762" w:type="dxa"/>
            <w:vMerge w:val="restart"/>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4EEC8D4E" w14:textId="77777777" w:rsidR="006B0261" w:rsidRPr="00D31075" w:rsidRDefault="006B0261" w:rsidP="00D31075">
            <w:pPr>
              <w:jc w:val="center"/>
              <w:rPr>
                <w:b/>
                <w:sz w:val="22"/>
              </w:rPr>
            </w:pPr>
            <w:r w:rsidRPr="00D31075">
              <w:rPr>
                <w:b/>
                <w:sz w:val="22"/>
              </w:rPr>
              <w:t>Projets alternatifs / Transports collectifs</w:t>
            </w:r>
          </w:p>
          <w:p w14:paraId="41C957EB" w14:textId="62FABA3B"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EB68C" w14:textId="77777777" w:rsidR="006B0261" w:rsidRPr="006B0261" w:rsidRDefault="006B0261" w:rsidP="00B371ED">
            <w:pPr>
              <w:pStyle w:val="Corps"/>
              <w:rPr>
                <w:sz w:val="22"/>
              </w:rPr>
            </w:pPr>
            <w:r w:rsidRPr="006B0261">
              <w:rPr>
                <w:sz w:val="22"/>
              </w:rPr>
              <w:t>Train électrique comme Ottawa</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4EE1371" w14:textId="77777777" w:rsidR="006B0261" w:rsidRPr="006B0261" w:rsidRDefault="006B0261" w:rsidP="00B371ED">
            <w:pPr>
              <w:pStyle w:val="Corps"/>
              <w:jc w:val="center"/>
              <w:rPr>
                <w:sz w:val="22"/>
              </w:rPr>
            </w:pPr>
            <w:r w:rsidRPr="006B0261">
              <w:rPr>
                <w:sz w:val="22"/>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C6CB62F"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604A4" w14:textId="77777777" w:rsidR="006B0261" w:rsidRPr="006B0261" w:rsidRDefault="006B0261" w:rsidP="00B371ED">
            <w:pPr>
              <w:pStyle w:val="Corps"/>
              <w:jc w:val="center"/>
              <w:rPr>
                <w:sz w:val="22"/>
              </w:rPr>
            </w:pPr>
            <w:r w:rsidRPr="006B0261">
              <w:rPr>
                <w:sz w:val="22"/>
              </w:rPr>
              <w:t>2</w:t>
            </w:r>
          </w:p>
        </w:tc>
      </w:tr>
      <w:tr w:rsidR="006B0261" w:rsidRPr="006B0261" w14:paraId="739B08DC" w14:textId="77777777" w:rsidTr="000B6FE6">
        <w:trPr>
          <w:trHeight w:val="804"/>
          <w:jc w:val="center"/>
        </w:trPr>
        <w:tc>
          <w:tcPr>
            <w:tcW w:w="1762"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7BAD1C15"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B5A60" w14:textId="77777777" w:rsidR="006B0261" w:rsidRPr="006B0261" w:rsidRDefault="006B0261" w:rsidP="00B371ED">
            <w:pPr>
              <w:pStyle w:val="Corps"/>
              <w:rPr>
                <w:sz w:val="22"/>
              </w:rPr>
            </w:pPr>
            <w:r w:rsidRPr="006B0261">
              <w:rPr>
                <w:sz w:val="22"/>
              </w:rPr>
              <w:t>Navette / Train électrique pour desservir le quartier avec correspondance possible avec d’autres navettes et le réseau STO</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366DB62" w14:textId="77777777" w:rsidR="006B0261" w:rsidRPr="006B0261" w:rsidRDefault="006B0261" w:rsidP="00B371ED">
            <w:pPr>
              <w:pStyle w:val="Corps"/>
              <w:jc w:val="center"/>
              <w:rPr>
                <w:sz w:val="22"/>
              </w:rPr>
            </w:pPr>
            <w:r w:rsidRPr="006B0261">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BFB1585" w14:textId="77777777" w:rsidR="006B0261" w:rsidRPr="006B0261" w:rsidRDefault="006B0261" w:rsidP="00B371ED">
            <w:pPr>
              <w:pStyle w:val="Corps"/>
              <w:jc w:val="center"/>
              <w:rPr>
                <w:sz w:val="22"/>
              </w:rPr>
            </w:pPr>
            <w:r w:rsidRPr="006B0261">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55DC5" w14:textId="77777777" w:rsidR="006B0261" w:rsidRPr="006B0261" w:rsidRDefault="006B0261" w:rsidP="00B371ED">
            <w:pPr>
              <w:pStyle w:val="Corps"/>
              <w:jc w:val="center"/>
              <w:rPr>
                <w:sz w:val="22"/>
              </w:rPr>
            </w:pPr>
            <w:r w:rsidRPr="006B0261">
              <w:rPr>
                <w:sz w:val="22"/>
              </w:rPr>
              <w:t>4</w:t>
            </w:r>
          </w:p>
        </w:tc>
      </w:tr>
      <w:tr w:rsidR="006B0261" w:rsidRPr="006B0261" w14:paraId="025750E6" w14:textId="77777777" w:rsidTr="000B6FE6">
        <w:trPr>
          <w:trHeight w:val="237"/>
          <w:jc w:val="center"/>
        </w:trPr>
        <w:tc>
          <w:tcPr>
            <w:tcW w:w="1762"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1DAFC5E7"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7EAA2" w14:textId="77777777" w:rsidR="006B0261" w:rsidRPr="006B0261" w:rsidRDefault="006B0261" w:rsidP="00B371ED">
            <w:pPr>
              <w:pStyle w:val="Corps"/>
              <w:rPr>
                <w:sz w:val="22"/>
              </w:rPr>
            </w:pPr>
            <w:r w:rsidRPr="006B0261">
              <w:rPr>
                <w:sz w:val="22"/>
              </w:rPr>
              <w:t>Tramway</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1014024" w14:textId="77777777" w:rsidR="006B0261" w:rsidRPr="006B0261" w:rsidRDefault="006B0261" w:rsidP="00B371ED">
            <w:pPr>
              <w:pStyle w:val="Corps"/>
              <w:jc w:val="center"/>
              <w:rPr>
                <w:sz w:val="22"/>
              </w:rPr>
            </w:pPr>
            <w:r w:rsidRPr="006B0261">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8065F25"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D05E1" w14:textId="77777777" w:rsidR="006B0261" w:rsidRPr="006B0261" w:rsidRDefault="006B0261" w:rsidP="00B371ED">
            <w:pPr>
              <w:pStyle w:val="Corps"/>
              <w:jc w:val="center"/>
              <w:rPr>
                <w:sz w:val="22"/>
              </w:rPr>
            </w:pPr>
            <w:r w:rsidRPr="006B0261">
              <w:rPr>
                <w:sz w:val="22"/>
              </w:rPr>
              <w:t>2</w:t>
            </w:r>
          </w:p>
        </w:tc>
      </w:tr>
      <w:tr w:rsidR="006B0261" w:rsidRPr="006B0261" w14:paraId="79015C62" w14:textId="77777777" w:rsidTr="000B6FE6">
        <w:trPr>
          <w:trHeight w:val="384"/>
          <w:jc w:val="center"/>
        </w:trPr>
        <w:tc>
          <w:tcPr>
            <w:tcW w:w="1762"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6AC737F5"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A98E1" w14:textId="77777777" w:rsidR="006B0261" w:rsidRPr="006B0261" w:rsidRDefault="006B0261" w:rsidP="00B371ED">
            <w:pPr>
              <w:pStyle w:val="Corps"/>
              <w:rPr>
                <w:sz w:val="22"/>
              </w:rPr>
            </w:pPr>
            <w:r w:rsidRPr="006B0261">
              <w:rPr>
                <w:sz w:val="22"/>
              </w:rPr>
              <w:t>Train léger ferroviaire (P de G) pour desservir V-T (sous-terrain). solution gagnante.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C87EFA4"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60142D1"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D1667" w14:textId="77777777" w:rsidR="006B0261" w:rsidRPr="006B0261" w:rsidRDefault="006B0261" w:rsidP="00B371ED">
            <w:pPr>
              <w:pStyle w:val="Corps"/>
              <w:jc w:val="center"/>
              <w:rPr>
                <w:sz w:val="22"/>
              </w:rPr>
            </w:pPr>
          </w:p>
        </w:tc>
      </w:tr>
      <w:tr w:rsidR="006B0261" w:rsidRPr="006B0261" w14:paraId="38FE4940" w14:textId="77777777" w:rsidTr="000B6FE6">
        <w:trPr>
          <w:trHeight w:val="125"/>
          <w:jc w:val="center"/>
        </w:trPr>
        <w:tc>
          <w:tcPr>
            <w:tcW w:w="1762"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44421C2E"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FDEDD" w14:textId="77777777" w:rsidR="006B0261" w:rsidRPr="006B0261" w:rsidRDefault="006B0261" w:rsidP="00B371ED">
            <w:pPr>
              <w:pStyle w:val="Corps"/>
              <w:rPr>
                <w:sz w:val="22"/>
                <w:highlight w:val="yellow"/>
              </w:rPr>
            </w:pPr>
            <w:r w:rsidRPr="006B0261">
              <w:rPr>
                <w:sz w:val="22"/>
              </w:rPr>
              <w:t>Sur Lucerne : tramway électrique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8558912" w14:textId="77777777" w:rsidR="006B0261" w:rsidRPr="006B0261" w:rsidRDefault="006B0261" w:rsidP="00B371ED">
            <w:pPr>
              <w:pStyle w:val="Corps"/>
              <w:jc w:val="center"/>
              <w:rPr>
                <w:sz w:val="22"/>
              </w:rPr>
            </w:pPr>
            <w:r w:rsidRPr="006B0261">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47847A2" w14:textId="77777777" w:rsidR="006B0261" w:rsidRPr="006B0261" w:rsidRDefault="006B0261" w:rsidP="00B371ED">
            <w:pPr>
              <w:pStyle w:val="Corps"/>
              <w:jc w:val="center"/>
              <w:rPr>
                <w:sz w:val="22"/>
              </w:rPr>
            </w:pPr>
            <w:r w:rsidRPr="006B0261">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118B9" w14:textId="77777777" w:rsidR="006B0261" w:rsidRPr="006B0261" w:rsidRDefault="006B0261" w:rsidP="00B371ED">
            <w:pPr>
              <w:pStyle w:val="Corps"/>
              <w:jc w:val="center"/>
              <w:rPr>
                <w:sz w:val="22"/>
              </w:rPr>
            </w:pPr>
            <w:r w:rsidRPr="006B0261">
              <w:rPr>
                <w:sz w:val="22"/>
              </w:rPr>
              <w:t>3</w:t>
            </w:r>
          </w:p>
        </w:tc>
      </w:tr>
      <w:tr w:rsidR="006B0261" w:rsidRPr="006B0261" w14:paraId="5CEC18B6" w14:textId="77777777" w:rsidTr="000B6FE6">
        <w:trPr>
          <w:trHeight w:val="386"/>
          <w:jc w:val="center"/>
        </w:trPr>
        <w:tc>
          <w:tcPr>
            <w:tcW w:w="1762"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0E4CE023"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F67EC" w14:textId="3D5EFEDE" w:rsidR="006B0261" w:rsidRPr="006B0261" w:rsidRDefault="006B0261" w:rsidP="00B371ED">
            <w:pPr>
              <w:pStyle w:val="Corps"/>
              <w:rPr>
                <w:sz w:val="22"/>
              </w:rPr>
            </w:pPr>
            <w:r w:rsidRPr="006B0261">
              <w:rPr>
                <w:sz w:val="22"/>
              </w:rPr>
              <w:t>D</w:t>
            </w:r>
            <w:r w:rsidR="000B6FE6">
              <w:rPr>
                <w:sz w:val="22"/>
              </w:rPr>
              <w:t>an</w:t>
            </w:r>
            <w:r w:rsidRPr="006B0261">
              <w:rPr>
                <w:sz w:val="22"/>
              </w:rPr>
              <w:t>s 10 ans : plus de TC pour moins auto – transport en commun local</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9828DF8" w14:textId="77777777" w:rsidR="006B0261" w:rsidRPr="006B0261" w:rsidRDefault="006B0261" w:rsidP="00B371ED">
            <w:pPr>
              <w:pStyle w:val="Corps"/>
              <w:jc w:val="center"/>
              <w:rPr>
                <w:sz w:val="22"/>
              </w:rPr>
            </w:pPr>
            <w:r w:rsidRPr="006B0261">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08D36A3"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5F95D" w14:textId="77777777" w:rsidR="006B0261" w:rsidRPr="006B0261" w:rsidRDefault="006B0261" w:rsidP="00B371ED">
            <w:pPr>
              <w:pStyle w:val="Corps"/>
              <w:jc w:val="center"/>
              <w:rPr>
                <w:sz w:val="22"/>
              </w:rPr>
            </w:pPr>
            <w:r w:rsidRPr="006B0261">
              <w:rPr>
                <w:sz w:val="22"/>
              </w:rPr>
              <w:t>2</w:t>
            </w:r>
          </w:p>
        </w:tc>
      </w:tr>
      <w:tr w:rsidR="006B0261" w:rsidRPr="006B0261" w14:paraId="3179D14B" w14:textId="77777777" w:rsidTr="000B6FE6">
        <w:trPr>
          <w:trHeight w:val="268"/>
          <w:jc w:val="center"/>
        </w:trPr>
        <w:tc>
          <w:tcPr>
            <w:tcW w:w="1762" w:type="dxa"/>
            <w:vMerge w:val="restart"/>
            <w:tcBorders>
              <w:left w:val="single" w:sz="4" w:space="0" w:color="000000"/>
              <w:right w:val="single" w:sz="4" w:space="0" w:color="000000"/>
            </w:tcBorders>
            <w:shd w:val="clear" w:color="auto" w:fill="FF66FF"/>
            <w:tcMar>
              <w:top w:w="80" w:type="dxa"/>
              <w:left w:w="80" w:type="dxa"/>
              <w:bottom w:w="80" w:type="dxa"/>
              <w:right w:w="80" w:type="dxa"/>
            </w:tcMar>
            <w:vAlign w:val="center"/>
          </w:tcPr>
          <w:p w14:paraId="50C0EE20" w14:textId="77777777" w:rsidR="006B0261" w:rsidRPr="00D31075" w:rsidRDefault="006B0261" w:rsidP="00D31075">
            <w:pPr>
              <w:jc w:val="center"/>
              <w:rPr>
                <w:b/>
                <w:sz w:val="22"/>
              </w:rPr>
            </w:pPr>
            <w:r w:rsidRPr="00D31075">
              <w:rPr>
                <w:b/>
                <w:sz w:val="22"/>
              </w:rPr>
              <w:t>Amélioration des pistes cyclables</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C1E9D" w14:textId="77777777" w:rsidR="006B0261" w:rsidRPr="006B0261" w:rsidRDefault="006B0261" w:rsidP="00B371ED">
            <w:pPr>
              <w:pStyle w:val="Corps"/>
              <w:rPr>
                <w:sz w:val="22"/>
              </w:rPr>
            </w:pPr>
            <w:r w:rsidRPr="006B0261">
              <w:rPr>
                <w:sz w:val="22"/>
              </w:rPr>
              <w:t>Cycliste : améliorer les pistes de 30 ans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AF3078"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3E357B6"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8E583" w14:textId="77777777" w:rsidR="006B0261" w:rsidRPr="006B0261" w:rsidRDefault="006B0261" w:rsidP="00B371ED">
            <w:pPr>
              <w:jc w:val="center"/>
              <w:rPr>
                <w:sz w:val="22"/>
              </w:rPr>
            </w:pPr>
          </w:p>
        </w:tc>
      </w:tr>
      <w:tr w:rsidR="006B0261" w:rsidRPr="006B0261" w14:paraId="6E3BCDE2" w14:textId="77777777" w:rsidTr="000B6FE6">
        <w:trPr>
          <w:trHeight w:val="247"/>
          <w:jc w:val="center"/>
        </w:trPr>
        <w:tc>
          <w:tcPr>
            <w:tcW w:w="1762" w:type="dxa"/>
            <w:vMerge/>
            <w:tcBorders>
              <w:left w:val="single" w:sz="4" w:space="0" w:color="000000"/>
              <w:right w:val="single" w:sz="4" w:space="0" w:color="000000"/>
            </w:tcBorders>
            <w:shd w:val="clear" w:color="auto" w:fill="FF66FF"/>
            <w:tcMar>
              <w:top w:w="80" w:type="dxa"/>
              <w:left w:w="80" w:type="dxa"/>
              <w:bottom w:w="80" w:type="dxa"/>
              <w:right w:w="80" w:type="dxa"/>
            </w:tcMar>
            <w:vAlign w:val="center"/>
          </w:tcPr>
          <w:p w14:paraId="295F0A15"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28752" w14:textId="77777777" w:rsidR="006B0261" w:rsidRPr="006B0261" w:rsidRDefault="006B0261" w:rsidP="00B371ED">
            <w:pPr>
              <w:pStyle w:val="Corps"/>
              <w:rPr>
                <w:sz w:val="22"/>
              </w:rPr>
            </w:pPr>
            <w:r w:rsidRPr="006B0261">
              <w:rPr>
                <w:sz w:val="22"/>
              </w:rPr>
              <w:t>Cycliste : ouvrir les pistes à l’année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7DE1766"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E349040"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ECC2D" w14:textId="77777777" w:rsidR="006B0261" w:rsidRPr="006B0261" w:rsidRDefault="006B0261" w:rsidP="00B371ED">
            <w:pPr>
              <w:jc w:val="center"/>
              <w:rPr>
                <w:sz w:val="22"/>
              </w:rPr>
            </w:pPr>
          </w:p>
        </w:tc>
      </w:tr>
      <w:tr w:rsidR="006B0261" w:rsidRPr="006B0261" w14:paraId="79A11421" w14:textId="77777777" w:rsidTr="000B6FE6">
        <w:trPr>
          <w:trHeight w:val="363"/>
          <w:jc w:val="center"/>
        </w:trPr>
        <w:tc>
          <w:tcPr>
            <w:tcW w:w="1762" w:type="dxa"/>
            <w:vMerge w:val="restart"/>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73D7B8F2" w14:textId="77777777" w:rsidR="006B0261" w:rsidRPr="00D31075" w:rsidRDefault="006B0261" w:rsidP="00D31075">
            <w:pPr>
              <w:jc w:val="center"/>
              <w:rPr>
                <w:b/>
                <w:sz w:val="22"/>
              </w:rPr>
            </w:pPr>
            <w:r w:rsidRPr="00D31075">
              <w:rPr>
                <w:b/>
                <w:sz w:val="22"/>
              </w:rPr>
              <w:t>Favoriser transports écologiques / moins polluants</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F1B4B" w14:textId="77777777" w:rsidR="006B0261" w:rsidRPr="006B0261" w:rsidRDefault="006B0261" w:rsidP="00B371ED">
            <w:pPr>
              <w:pStyle w:val="Corps"/>
              <w:rPr>
                <w:sz w:val="22"/>
              </w:rPr>
            </w:pPr>
            <w:r w:rsidRPr="006B0261">
              <w:rPr>
                <w:sz w:val="22"/>
              </w:rPr>
              <w:t>Transport durable : Action</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B26DDFE"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D1F39A2"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2C5F5" w14:textId="77777777" w:rsidR="006B0261" w:rsidRPr="006B0261" w:rsidRDefault="006B0261" w:rsidP="00B371ED">
            <w:pPr>
              <w:jc w:val="center"/>
              <w:rPr>
                <w:sz w:val="22"/>
              </w:rPr>
            </w:pPr>
          </w:p>
        </w:tc>
      </w:tr>
      <w:tr w:rsidR="006B0261" w:rsidRPr="006B0261" w14:paraId="149F253A" w14:textId="77777777" w:rsidTr="000B6FE6">
        <w:trPr>
          <w:trHeight w:val="656"/>
          <w:jc w:val="center"/>
        </w:trPr>
        <w:tc>
          <w:tcPr>
            <w:tcW w:w="1762"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338E24CF"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6E58C" w14:textId="77777777" w:rsidR="006B0261" w:rsidRPr="006B0261" w:rsidRDefault="006B0261" w:rsidP="00B371ED">
            <w:pPr>
              <w:pStyle w:val="Corps"/>
              <w:rPr>
                <w:sz w:val="22"/>
                <w:highlight w:val="yellow"/>
              </w:rPr>
            </w:pPr>
            <w:r w:rsidRPr="006B0261">
              <w:rPr>
                <w:sz w:val="22"/>
              </w:rPr>
              <w:t>Voiture autonome : pour petit trajets en ville (épicerie!)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2412F95"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9CB4D8E"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B2609" w14:textId="77777777" w:rsidR="006B0261" w:rsidRPr="006B0261" w:rsidRDefault="006B0261" w:rsidP="00B371ED">
            <w:pPr>
              <w:jc w:val="center"/>
              <w:rPr>
                <w:sz w:val="22"/>
              </w:rPr>
            </w:pPr>
          </w:p>
        </w:tc>
      </w:tr>
      <w:tr w:rsidR="006B0261" w:rsidRPr="006B0261" w14:paraId="5D6B8235" w14:textId="77777777" w:rsidTr="000B6FE6">
        <w:trPr>
          <w:trHeight w:val="91"/>
          <w:jc w:val="center"/>
        </w:trPr>
        <w:tc>
          <w:tcPr>
            <w:tcW w:w="1762"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3863E282"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57728" w14:textId="77777777" w:rsidR="006B0261" w:rsidRPr="006B0261" w:rsidRDefault="006B0261" w:rsidP="00B371ED">
            <w:pPr>
              <w:pStyle w:val="Corps"/>
              <w:rPr>
                <w:sz w:val="22"/>
              </w:rPr>
            </w:pPr>
            <w:r w:rsidRPr="006B0261">
              <w:rPr>
                <w:sz w:val="22"/>
              </w:rPr>
              <w:t xml:space="preserve">Station </w:t>
            </w:r>
            <w:proofErr w:type="spellStart"/>
            <w:r w:rsidRPr="006B0261">
              <w:rPr>
                <w:sz w:val="22"/>
              </w:rPr>
              <w:t>Bixi</w:t>
            </w:r>
            <w:proofErr w:type="spellEnd"/>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5E922E1" w14:textId="77777777" w:rsidR="006B0261" w:rsidRPr="006B0261" w:rsidRDefault="006B0261" w:rsidP="00B371ED">
            <w:pPr>
              <w:jc w:val="center"/>
              <w:rPr>
                <w:sz w:val="22"/>
              </w:rPr>
            </w:pPr>
            <w:r w:rsidRPr="006B0261">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BEBFA90" w14:textId="77777777" w:rsidR="006B0261" w:rsidRPr="006B0261" w:rsidRDefault="006B0261" w:rsidP="00B371ED">
            <w:pPr>
              <w:jc w:val="center"/>
              <w:rPr>
                <w:sz w:val="22"/>
              </w:rPr>
            </w:pPr>
            <w:r w:rsidRPr="006B0261">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84492" w14:textId="77777777" w:rsidR="006B0261" w:rsidRPr="006B0261" w:rsidRDefault="006B0261" w:rsidP="00B371ED">
            <w:pPr>
              <w:jc w:val="center"/>
              <w:rPr>
                <w:sz w:val="22"/>
              </w:rPr>
            </w:pPr>
            <w:r w:rsidRPr="006B0261">
              <w:rPr>
                <w:sz w:val="22"/>
              </w:rPr>
              <w:t>3</w:t>
            </w:r>
          </w:p>
        </w:tc>
      </w:tr>
      <w:tr w:rsidR="006B0261" w:rsidRPr="006B0261" w14:paraId="6F4B9D56" w14:textId="77777777" w:rsidTr="000B6FE6">
        <w:trPr>
          <w:trHeight w:val="241"/>
          <w:jc w:val="center"/>
        </w:trPr>
        <w:tc>
          <w:tcPr>
            <w:tcW w:w="1762"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006F1E0C"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07053" w14:textId="77777777" w:rsidR="006B0261" w:rsidRPr="006B0261" w:rsidRDefault="006B0261" w:rsidP="00B371ED">
            <w:pPr>
              <w:pStyle w:val="Corps"/>
              <w:rPr>
                <w:sz w:val="22"/>
              </w:rPr>
            </w:pPr>
            <w:r w:rsidRPr="006B0261">
              <w:rPr>
                <w:sz w:val="22"/>
              </w:rPr>
              <w:t xml:space="preserve">Auto </w:t>
            </w:r>
            <w:proofErr w:type="spellStart"/>
            <w:r w:rsidRPr="006B0261">
              <w:rPr>
                <w:sz w:val="22"/>
              </w:rPr>
              <w:t>ds</w:t>
            </w:r>
            <w:proofErr w:type="spellEnd"/>
            <w:r w:rsidRPr="006B0261">
              <w:rPr>
                <w:sz w:val="22"/>
              </w:rPr>
              <w:t xml:space="preserve"> le quartier 3 ou + par auto / fin au solo</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A42024F"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15F740E"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41162" w14:textId="77777777" w:rsidR="006B0261" w:rsidRPr="006B0261" w:rsidRDefault="006B0261" w:rsidP="00B371ED">
            <w:pPr>
              <w:jc w:val="center"/>
              <w:rPr>
                <w:sz w:val="22"/>
              </w:rPr>
            </w:pPr>
          </w:p>
        </w:tc>
      </w:tr>
      <w:tr w:rsidR="006B0261" w:rsidRPr="006B0261" w14:paraId="59A20CE8" w14:textId="77777777" w:rsidTr="000B6FE6">
        <w:trPr>
          <w:trHeight w:val="374"/>
          <w:jc w:val="center"/>
        </w:trPr>
        <w:tc>
          <w:tcPr>
            <w:tcW w:w="1762" w:type="dxa"/>
            <w:vMerge/>
            <w:tcBorders>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2DFEA0C"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2A74D" w14:textId="77777777" w:rsidR="006B0261" w:rsidRPr="006B0261" w:rsidRDefault="006B0261" w:rsidP="00B371ED">
            <w:pPr>
              <w:pStyle w:val="Corps"/>
              <w:rPr>
                <w:sz w:val="22"/>
              </w:rPr>
            </w:pPr>
            <w:r w:rsidRPr="006B0261">
              <w:rPr>
                <w:sz w:val="22"/>
              </w:rPr>
              <w:t xml:space="preserve">Val </w:t>
            </w:r>
            <w:proofErr w:type="spellStart"/>
            <w:r w:rsidRPr="006B0261">
              <w:rPr>
                <w:sz w:val="22"/>
              </w:rPr>
              <w:t>Tétreau</w:t>
            </w:r>
            <w:proofErr w:type="spellEnd"/>
            <w:r w:rsidRPr="006B0261">
              <w:rPr>
                <w:sz w:val="22"/>
              </w:rPr>
              <w:t xml:space="preserve"> Village urbain (France) avec TC électrique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378FFC1"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3F84D3A"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79A29" w14:textId="77777777" w:rsidR="006B0261" w:rsidRPr="006B0261" w:rsidRDefault="006B0261" w:rsidP="00B371ED">
            <w:pPr>
              <w:jc w:val="center"/>
              <w:rPr>
                <w:sz w:val="22"/>
              </w:rPr>
            </w:pPr>
          </w:p>
        </w:tc>
      </w:tr>
      <w:tr w:rsidR="006B0261" w:rsidRPr="006B0261" w14:paraId="619DAC38" w14:textId="77777777" w:rsidTr="000B6FE6">
        <w:trPr>
          <w:trHeight w:val="241"/>
          <w:jc w:val="center"/>
        </w:trPr>
        <w:tc>
          <w:tcPr>
            <w:tcW w:w="1762" w:type="dxa"/>
            <w:vMerge w:val="restart"/>
            <w:tcBorders>
              <w:left w:val="single" w:sz="4" w:space="0" w:color="000000"/>
              <w:right w:val="single" w:sz="4" w:space="0" w:color="000000"/>
            </w:tcBorders>
            <w:shd w:val="clear" w:color="auto" w:fill="92D050"/>
            <w:tcMar>
              <w:top w:w="80" w:type="dxa"/>
              <w:left w:w="80" w:type="dxa"/>
              <w:bottom w:w="80" w:type="dxa"/>
              <w:right w:w="80" w:type="dxa"/>
            </w:tcMar>
            <w:vAlign w:val="center"/>
          </w:tcPr>
          <w:p w14:paraId="0467C33F" w14:textId="77777777" w:rsidR="006B0261" w:rsidRPr="00D31075" w:rsidRDefault="006B0261" w:rsidP="00D31075">
            <w:pPr>
              <w:jc w:val="center"/>
              <w:rPr>
                <w:b/>
                <w:sz w:val="22"/>
              </w:rPr>
            </w:pPr>
            <w:r w:rsidRPr="00D31075">
              <w:rPr>
                <w:b/>
                <w:sz w:val="22"/>
              </w:rPr>
              <w:t>Améliorer sécurité / Bus STO</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A0568" w14:textId="77777777" w:rsidR="006B0261" w:rsidRPr="006B0261" w:rsidRDefault="006B0261" w:rsidP="00B371ED">
            <w:pPr>
              <w:pStyle w:val="Corps"/>
              <w:rPr>
                <w:sz w:val="22"/>
              </w:rPr>
            </w:pPr>
            <w:r w:rsidRPr="006B0261">
              <w:rPr>
                <w:sz w:val="22"/>
              </w:rPr>
              <w:t>Dangereux – vitesse des bus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A6E1F21"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DACFF3D"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8C796" w14:textId="77777777" w:rsidR="006B0261" w:rsidRPr="006B0261" w:rsidRDefault="006B0261" w:rsidP="00B371ED">
            <w:pPr>
              <w:jc w:val="center"/>
              <w:rPr>
                <w:sz w:val="22"/>
              </w:rPr>
            </w:pPr>
          </w:p>
        </w:tc>
      </w:tr>
      <w:tr w:rsidR="006B0261" w:rsidRPr="006B0261" w14:paraId="380C0F51" w14:textId="77777777" w:rsidTr="000B6FE6">
        <w:trPr>
          <w:trHeight w:val="91"/>
          <w:jc w:val="center"/>
        </w:trPr>
        <w:tc>
          <w:tcPr>
            <w:tcW w:w="1762" w:type="dxa"/>
            <w:vMerge/>
            <w:tcBorders>
              <w:left w:val="single" w:sz="4" w:space="0" w:color="000000"/>
              <w:right w:val="single" w:sz="4" w:space="0" w:color="000000"/>
            </w:tcBorders>
            <w:shd w:val="clear" w:color="auto" w:fill="92D050"/>
            <w:tcMar>
              <w:top w:w="80" w:type="dxa"/>
              <w:left w:w="80" w:type="dxa"/>
              <w:bottom w:w="80" w:type="dxa"/>
              <w:right w:w="80" w:type="dxa"/>
            </w:tcMar>
            <w:vAlign w:val="center"/>
          </w:tcPr>
          <w:p w14:paraId="78E4BB61"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56CAC" w14:textId="77777777" w:rsidR="006B0261" w:rsidRPr="006B0261" w:rsidRDefault="006B0261" w:rsidP="00B371ED">
            <w:pPr>
              <w:pStyle w:val="Corps"/>
              <w:rPr>
                <w:sz w:val="22"/>
              </w:rPr>
            </w:pPr>
            <w:r w:rsidRPr="006B0261">
              <w:rPr>
                <w:sz w:val="22"/>
              </w:rPr>
              <w:t>Bus -» danger de traverser la rue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7570D2D"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1A15994"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6619F" w14:textId="77777777" w:rsidR="006B0261" w:rsidRPr="006B0261" w:rsidRDefault="006B0261" w:rsidP="00B371ED">
            <w:pPr>
              <w:jc w:val="center"/>
              <w:rPr>
                <w:sz w:val="22"/>
              </w:rPr>
            </w:pPr>
          </w:p>
        </w:tc>
      </w:tr>
      <w:tr w:rsidR="006B0261" w:rsidRPr="006B0261" w14:paraId="49A16F22" w14:textId="77777777" w:rsidTr="000B6FE6">
        <w:trPr>
          <w:trHeight w:val="367"/>
          <w:jc w:val="center"/>
        </w:trPr>
        <w:tc>
          <w:tcPr>
            <w:tcW w:w="1762" w:type="dxa"/>
            <w:vMerge w:val="restart"/>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03BDE78D" w14:textId="1E41F511" w:rsidR="006B0261" w:rsidRPr="00D31075" w:rsidRDefault="006B0261" w:rsidP="00D31075">
            <w:pPr>
              <w:jc w:val="center"/>
              <w:rPr>
                <w:b/>
                <w:sz w:val="22"/>
              </w:rPr>
            </w:pPr>
            <w:r w:rsidRPr="00D31075">
              <w:rPr>
                <w:b/>
                <w:color w:val="FFFFFF" w:themeColor="background1"/>
                <w:sz w:val="22"/>
              </w:rPr>
              <w:t>Amélioration des services STO</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8BD87" w14:textId="77777777" w:rsidR="006B0261" w:rsidRPr="006B0261" w:rsidRDefault="006B0261" w:rsidP="00B371ED">
            <w:pPr>
              <w:pStyle w:val="Corps"/>
              <w:rPr>
                <w:sz w:val="22"/>
              </w:rPr>
            </w:pPr>
            <w:r w:rsidRPr="006B0261">
              <w:rPr>
                <w:sz w:val="22"/>
              </w:rPr>
              <w:t>Meilleur services d’autobus pour rabattre sur Tâché/ des Allumettières, système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3BAB72" w14:textId="77777777" w:rsidR="006B0261" w:rsidRPr="006B0261" w:rsidRDefault="006B0261" w:rsidP="00B371ED">
            <w:pPr>
              <w:jc w:val="center"/>
              <w:rPr>
                <w:sz w:val="22"/>
              </w:rPr>
            </w:pPr>
            <w:r w:rsidRPr="006B0261">
              <w:rPr>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42D3897" w14:textId="77777777" w:rsidR="006B0261" w:rsidRPr="006B0261" w:rsidRDefault="006B0261" w:rsidP="00B371ED">
            <w:pPr>
              <w:jc w:val="center"/>
              <w:rPr>
                <w:sz w:val="22"/>
              </w:rPr>
            </w:pPr>
            <w:r w:rsidRPr="006B0261">
              <w:rPr>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0BC37" w14:textId="77777777" w:rsidR="006B0261" w:rsidRPr="006B0261" w:rsidRDefault="006B0261" w:rsidP="00B371ED">
            <w:pPr>
              <w:jc w:val="center"/>
              <w:rPr>
                <w:sz w:val="22"/>
              </w:rPr>
            </w:pPr>
            <w:r w:rsidRPr="006B0261">
              <w:rPr>
                <w:sz w:val="22"/>
              </w:rPr>
              <w:t>9</w:t>
            </w:r>
          </w:p>
        </w:tc>
      </w:tr>
      <w:tr w:rsidR="006B0261" w:rsidRPr="006B0261" w14:paraId="4A1AAEC8" w14:textId="77777777" w:rsidTr="000B6FE6">
        <w:trPr>
          <w:trHeight w:val="376"/>
          <w:jc w:val="center"/>
        </w:trPr>
        <w:tc>
          <w:tcPr>
            <w:tcW w:w="1762"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51314D95"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A2BFC" w14:textId="77777777" w:rsidR="006B0261" w:rsidRPr="006B0261" w:rsidRDefault="006B0261" w:rsidP="00B371ED">
            <w:pPr>
              <w:pStyle w:val="Corps"/>
              <w:rPr>
                <w:sz w:val="22"/>
              </w:rPr>
            </w:pPr>
            <w:r w:rsidRPr="006B0261">
              <w:rPr>
                <w:sz w:val="22"/>
              </w:rPr>
              <w:t xml:space="preserve">Transport en commun de l’ouest pas par Val </w:t>
            </w:r>
            <w:proofErr w:type="spellStart"/>
            <w:r w:rsidRPr="006B0261">
              <w:rPr>
                <w:sz w:val="22"/>
              </w:rPr>
              <w:t>Tétreau</w:t>
            </w:r>
            <w:proofErr w:type="spellEnd"/>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8F6611A" w14:textId="77777777" w:rsidR="006B0261" w:rsidRPr="006B0261" w:rsidRDefault="006B0261" w:rsidP="00B371ED">
            <w:pPr>
              <w:jc w:val="center"/>
              <w:rPr>
                <w:sz w:val="22"/>
              </w:rPr>
            </w:pPr>
            <w:r w:rsidRPr="006B0261">
              <w:rPr>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EF7F458"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59BE6" w14:textId="77777777" w:rsidR="006B0261" w:rsidRPr="006B0261" w:rsidRDefault="006B0261" w:rsidP="00B371ED">
            <w:pPr>
              <w:jc w:val="center"/>
              <w:rPr>
                <w:sz w:val="22"/>
              </w:rPr>
            </w:pPr>
            <w:r w:rsidRPr="006B0261">
              <w:rPr>
                <w:sz w:val="22"/>
              </w:rPr>
              <w:t>6</w:t>
            </w:r>
          </w:p>
        </w:tc>
      </w:tr>
      <w:tr w:rsidR="006B0261" w:rsidRPr="006B0261" w14:paraId="79CC82D1" w14:textId="77777777" w:rsidTr="000B6FE6">
        <w:trPr>
          <w:trHeight w:val="414"/>
          <w:jc w:val="center"/>
        </w:trPr>
        <w:tc>
          <w:tcPr>
            <w:tcW w:w="1762"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7CAFFB9B"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4580E" w14:textId="77777777" w:rsidR="006B0261" w:rsidRPr="006B0261" w:rsidRDefault="006B0261" w:rsidP="00B371ED">
            <w:pPr>
              <w:pStyle w:val="Corps"/>
              <w:rPr>
                <w:sz w:val="22"/>
                <w:highlight w:val="yellow"/>
              </w:rPr>
            </w:pPr>
            <w:r w:rsidRPr="006B0261">
              <w:rPr>
                <w:sz w:val="22"/>
              </w:rPr>
              <w:t xml:space="preserve">Fin TC sur Tâché (qui desservent l’ouest &amp; le monde de </w:t>
            </w:r>
            <w:proofErr w:type="spellStart"/>
            <w:r w:rsidRPr="006B0261">
              <w:rPr>
                <w:sz w:val="22"/>
              </w:rPr>
              <w:t>gat</w:t>
            </w:r>
            <w:proofErr w:type="spellEnd"/>
            <w:r w:rsidRPr="006B0261">
              <w:rPr>
                <w:sz w:val="22"/>
              </w:rPr>
              <w: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CC2D68B" w14:textId="77777777" w:rsidR="006B0261" w:rsidRPr="006B0261" w:rsidRDefault="006B0261" w:rsidP="00B371ED">
            <w:pPr>
              <w:jc w:val="center"/>
              <w:rPr>
                <w:sz w:val="22"/>
              </w:rPr>
            </w:pPr>
            <w:r w:rsidRPr="006B0261">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AD7AF3"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277D8" w14:textId="77777777" w:rsidR="006B0261" w:rsidRPr="006B0261" w:rsidRDefault="006B0261" w:rsidP="00B371ED">
            <w:pPr>
              <w:jc w:val="center"/>
              <w:rPr>
                <w:sz w:val="22"/>
              </w:rPr>
            </w:pPr>
            <w:r w:rsidRPr="006B0261">
              <w:rPr>
                <w:sz w:val="22"/>
              </w:rPr>
              <w:t>2</w:t>
            </w:r>
          </w:p>
        </w:tc>
      </w:tr>
      <w:tr w:rsidR="006B0261" w:rsidRPr="006B0261" w14:paraId="16EDB24E" w14:textId="77777777" w:rsidTr="000B6FE6">
        <w:trPr>
          <w:trHeight w:val="387"/>
          <w:jc w:val="center"/>
        </w:trPr>
        <w:tc>
          <w:tcPr>
            <w:tcW w:w="1762"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35C3749A"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D0858" w14:textId="77777777" w:rsidR="006B0261" w:rsidRPr="006B0261" w:rsidRDefault="006B0261" w:rsidP="00B371ED">
            <w:pPr>
              <w:pStyle w:val="Corps"/>
              <w:rPr>
                <w:sz w:val="22"/>
              </w:rPr>
            </w:pPr>
            <w:r w:rsidRPr="006B0261">
              <w:rPr>
                <w:sz w:val="22"/>
              </w:rPr>
              <w:t xml:space="preserve">Bus vers </w:t>
            </w:r>
            <w:proofErr w:type="spellStart"/>
            <w:r w:rsidRPr="006B0261">
              <w:rPr>
                <w:sz w:val="22"/>
              </w:rPr>
              <w:t>Gat</w:t>
            </w:r>
            <w:proofErr w:type="spellEnd"/>
            <w:r w:rsidRPr="006B0261">
              <w:rPr>
                <w:sz w:val="22"/>
              </w:rPr>
              <w:t xml:space="preserve"> ou Hull moins faciles- % importante : rétablir liens </w:t>
            </w:r>
            <w:proofErr w:type="spellStart"/>
            <w:r w:rsidRPr="006B0261">
              <w:rPr>
                <w:sz w:val="22"/>
              </w:rPr>
              <w:t>directess</w:t>
            </w:r>
            <w:proofErr w:type="spellEnd"/>
            <w:r w:rsidRPr="006B0261">
              <w:rPr>
                <w:sz w:val="22"/>
              </w:rPr>
              <w:t xml:space="preserve"> (ancien circuit 49, Saint-Joseph – </w:t>
            </w:r>
            <w:proofErr w:type="spellStart"/>
            <w:r w:rsidRPr="006B0261">
              <w:rPr>
                <w:sz w:val="22"/>
              </w:rPr>
              <w:t>Hopital</w:t>
            </w:r>
            <w:proofErr w:type="spellEnd"/>
            <w:r w:rsidRPr="006B0261">
              <w:rPr>
                <w:sz w:val="22"/>
              </w:rPr>
              <w:t xml:space="preserve">- Cégep) Essentiel </w:t>
            </w:r>
            <w:proofErr w:type="spellStart"/>
            <w:r w:rsidRPr="006B0261">
              <w:rPr>
                <w:sz w:val="22"/>
              </w:rPr>
              <w:t>serv</w:t>
            </w:r>
            <w:proofErr w:type="spellEnd"/>
            <w:r w:rsidRPr="006B0261">
              <w:rPr>
                <w:sz w:val="22"/>
              </w:rPr>
              <w:t xml:space="preserve">. </w:t>
            </w:r>
            <w:proofErr w:type="spellStart"/>
            <w:r w:rsidRPr="006B0261">
              <w:rPr>
                <w:sz w:val="22"/>
              </w:rPr>
              <w:t>Prox</w:t>
            </w:r>
            <w:proofErr w:type="spellEnd"/>
            <w:r w:rsidRPr="006B0261">
              <w:rPr>
                <w:sz w:val="22"/>
              </w:rPr>
              <w:t>- activité soir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A15EDFC" w14:textId="77777777" w:rsidR="006B0261" w:rsidRPr="006B0261" w:rsidRDefault="006B0261" w:rsidP="00B371ED">
            <w:pPr>
              <w:jc w:val="center"/>
              <w:rPr>
                <w:sz w:val="22"/>
              </w:rPr>
            </w:pPr>
            <w:r w:rsidRPr="006B0261">
              <w:rPr>
                <w:sz w:val="22"/>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657CA78" w14:textId="77777777" w:rsidR="006B0261" w:rsidRPr="006B0261" w:rsidRDefault="006B0261" w:rsidP="00B371ED">
            <w:pPr>
              <w:jc w:val="center"/>
              <w:rPr>
                <w:sz w:val="22"/>
              </w:rPr>
            </w:pPr>
            <w:r w:rsidRPr="006B0261">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F22FA" w14:textId="77777777" w:rsidR="006B0261" w:rsidRPr="006B0261" w:rsidRDefault="006B0261" w:rsidP="00B371ED">
            <w:pPr>
              <w:jc w:val="center"/>
              <w:rPr>
                <w:sz w:val="22"/>
              </w:rPr>
            </w:pPr>
            <w:r w:rsidRPr="006B0261">
              <w:rPr>
                <w:sz w:val="22"/>
              </w:rPr>
              <w:t>5</w:t>
            </w:r>
          </w:p>
        </w:tc>
      </w:tr>
      <w:tr w:rsidR="006B0261" w:rsidRPr="006B0261" w14:paraId="63C39281" w14:textId="77777777" w:rsidTr="000B6FE6">
        <w:trPr>
          <w:trHeight w:val="87"/>
          <w:jc w:val="center"/>
        </w:trPr>
        <w:tc>
          <w:tcPr>
            <w:tcW w:w="1762"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37DE19E0"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38169" w14:textId="77777777" w:rsidR="006B0261" w:rsidRPr="006B0261" w:rsidRDefault="006B0261" w:rsidP="00B371ED">
            <w:pPr>
              <w:pStyle w:val="Corps"/>
              <w:rPr>
                <w:sz w:val="22"/>
              </w:rPr>
            </w:pPr>
            <w:r w:rsidRPr="006B0261">
              <w:rPr>
                <w:sz w:val="22"/>
              </w:rPr>
              <w:t>Saint-Raymond – Tâché (aménagement, 2 vois « village urbain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BD88D95" w14:textId="77777777" w:rsidR="006B0261" w:rsidRPr="006B0261" w:rsidRDefault="006B0261" w:rsidP="00B371ED">
            <w:pPr>
              <w:jc w:val="center"/>
              <w:rPr>
                <w:sz w:val="22"/>
              </w:rPr>
            </w:pPr>
            <w:r w:rsidRPr="006B0261">
              <w:rPr>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DBC714F"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3B7EB" w14:textId="77777777" w:rsidR="006B0261" w:rsidRPr="006B0261" w:rsidRDefault="006B0261" w:rsidP="00B371ED">
            <w:pPr>
              <w:jc w:val="center"/>
              <w:rPr>
                <w:sz w:val="22"/>
              </w:rPr>
            </w:pPr>
            <w:r w:rsidRPr="006B0261">
              <w:rPr>
                <w:sz w:val="22"/>
              </w:rPr>
              <w:t>6</w:t>
            </w:r>
          </w:p>
        </w:tc>
      </w:tr>
      <w:tr w:rsidR="006B0261" w:rsidRPr="006B0261" w14:paraId="0EB4A67F" w14:textId="77777777" w:rsidTr="000B6FE6">
        <w:trPr>
          <w:trHeight w:val="20"/>
          <w:jc w:val="center"/>
        </w:trPr>
        <w:tc>
          <w:tcPr>
            <w:tcW w:w="1762"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60D83A6D"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64016" w14:textId="77777777" w:rsidR="006B0261" w:rsidRPr="006B0261" w:rsidRDefault="006B0261" w:rsidP="00B371ED">
            <w:pPr>
              <w:pStyle w:val="Corps"/>
              <w:rPr>
                <w:sz w:val="22"/>
              </w:rPr>
            </w:pPr>
            <w:r w:rsidRPr="006B0261">
              <w:rPr>
                <w:sz w:val="22"/>
              </w:rPr>
              <w:t xml:space="preserve">? STO-» </w:t>
            </w:r>
            <w:proofErr w:type="spellStart"/>
            <w:r w:rsidRPr="006B0261">
              <w:rPr>
                <w:sz w:val="22"/>
              </w:rPr>
              <w:t>serv</w:t>
            </w:r>
            <w:proofErr w:type="spellEnd"/>
            <w:r w:rsidRPr="006B0261">
              <w:rPr>
                <w:sz w:val="22"/>
              </w:rPr>
              <w:t xml:space="preserve">. De proximité </w:t>
            </w:r>
            <w:proofErr w:type="spellStart"/>
            <w:r w:rsidRPr="006B0261">
              <w:rPr>
                <w:sz w:val="22"/>
              </w:rPr>
              <w:t>ds</w:t>
            </w:r>
            <w:proofErr w:type="spellEnd"/>
            <w:r w:rsidRPr="006B0261">
              <w:rPr>
                <w:sz w:val="22"/>
              </w:rPr>
              <w:t xml:space="preserve"> le Q.</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C1579B0"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EEA2BC8" w14:textId="77777777" w:rsidR="006B0261" w:rsidRPr="006B0261" w:rsidRDefault="006B0261" w:rsidP="00B371ED">
            <w:pPr>
              <w:jc w:val="center"/>
              <w:rPr>
                <w:sz w:val="22"/>
              </w:rPr>
            </w:pPr>
            <w:r w:rsidRPr="006B0261">
              <w:rPr>
                <w:sz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E5F24" w14:textId="77777777" w:rsidR="006B0261" w:rsidRPr="006B0261" w:rsidRDefault="006B0261" w:rsidP="00B371ED">
            <w:pPr>
              <w:jc w:val="center"/>
              <w:rPr>
                <w:sz w:val="22"/>
              </w:rPr>
            </w:pPr>
            <w:r w:rsidRPr="006B0261">
              <w:rPr>
                <w:sz w:val="22"/>
              </w:rPr>
              <w:t>4</w:t>
            </w:r>
          </w:p>
        </w:tc>
      </w:tr>
      <w:tr w:rsidR="006B0261" w:rsidRPr="006B0261" w14:paraId="6104E350" w14:textId="77777777" w:rsidTr="000B6FE6">
        <w:trPr>
          <w:trHeight w:val="104"/>
          <w:jc w:val="center"/>
        </w:trPr>
        <w:tc>
          <w:tcPr>
            <w:tcW w:w="1762" w:type="dxa"/>
            <w:vMerge/>
            <w:tcBorders>
              <w:left w:val="single" w:sz="4" w:space="0" w:color="000000"/>
              <w:right w:val="single" w:sz="4" w:space="0" w:color="000000"/>
            </w:tcBorders>
            <w:shd w:val="clear" w:color="auto" w:fill="0070C0"/>
            <w:tcMar>
              <w:top w:w="80" w:type="dxa"/>
              <w:left w:w="80" w:type="dxa"/>
              <w:bottom w:w="80" w:type="dxa"/>
              <w:right w:w="80" w:type="dxa"/>
            </w:tcMar>
            <w:vAlign w:val="center"/>
          </w:tcPr>
          <w:p w14:paraId="43641560"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4E966" w14:textId="77777777" w:rsidR="006B0261" w:rsidRPr="006B0261" w:rsidRDefault="006B0261" w:rsidP="00B371ED">
            <w:pPr>
              <w:pStyle w:val="Corps"/>
              <w:rPr>
                <w:sz w:val="22"/>
                <w:highlight w:val="yellow"/>
              </w:rPr>
            </w:pPr>
            <w:r w:rsidRPr="006B0261">
              <w:rPr>
                <w:sz w:val="22"/>
              </w:rPr>
              <w:t>Terminus à Chaudière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CAF2F9"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CD843A7"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827A0" w14:textId="77777777" w:rsidR="006B0261" w:rsidRPr="006B0261" w:rsidRDefault="006B0261" w:rsidP="00B371ED">
            <w:pPr>
              <w:pStyle w:val="Corps"/>
              <w:jc w:val="center"/>
              <w:rPr>
                <w:sz w:val="22"/>
              </w:rPr>
            </w:pPr>
          </w:p>
        </w:tc>
      </w:tr>
      <w:tr w:rsidR="006B0261" w:rsidRPr="006B0261" w14:paraId="1847615F" w14:textId="77777777" w:rsidTr="000B6FE6">
        <w:trPr>
          <w:trHeight w:val="520"/>
          <w:jc w:val="center"/>
        </w:trPr>
        <w:tc>
          <w:tcPr>
            <w:tcW w:w="1762" w:type="dxa"/>
            <w:vMerge w:val="restart"/>
            <w:tcBorders>
              <w:left w:val="single" w:sz="4" w:space="0" w:color="000000"/>
              <w:right w:val="single" w:sz="4" w:space="0" w:color="000000"/>
            </w:tcBorders>
            <w:shd w:val="clear" w:color="auto" w:fill="00B050"/>
            <w:tcMar>
              <w:top w:w="80" w:type="dxa"/>
              <w:left w:w="80" w:type="dxa"/>
              <w:bottom w:w="80" w:type="dxa"/>
              <w:right w:w="80" w:type="dxa"/>
            </w:tcMar>
            <w:vAlign w:val="center"/>
          </w:tcPr>
          <w:p w14:paraId="1B0C939B" w14:textId="77777777" w:rsidR="006B0261" w:rsidRPr="00D31075" w:rsidRDefault="006B0261" w:rsidP="00D31075">
            <w:pPr>
              <w:jc w:val="center"/>
              <w:rPr>
                <w:b/>
                <w:sz w:val="22"/>
              </w:rPr>
            </w:pPr>
            <w:r w:rsidRPr="00D31075">
              <w:rPr>
                <w:b/>
                <w:sz w:val="22"/>
              </w:rPr>
              <w:t>Tarif STO</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76831" w14:textId="77777777" w:rsidR="006B0261" w:rsidRPr="006B0261" w:rsidRDefault="006B0261" w:rsidP="00B371ED">
            <w:pPr>
              <w:pStyle w:val="Corps"/>
              <w:rPr>
                <w:sz w:val="22"/>
              </w:rPr>
            </w:pPr>
            <w:r w:rsidRPr="006B0261">
              <w:rPr>
                <w:sz w:val="22"/>
              </w:rPr>
              <w:t>Coût de la passe – mensuelle est élevé (86$) Passe gratuite (diminution heure de pointe)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1B4F333" w14:textId="77777777" w:rsidR="006B0261" w:rsidRPr="006B0261" w:rsidRDefault="006B0261" w:rsidP="00B371ED">
            <w:pPr>
              <w:jc w:val="center"/>
              <w:rPr>
                <w:sz w:val="22"/>
              </w:rPr>
            </w:pPr>
            <w:r w:rsidRPr="006B0261">
              <w:rPr>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5E2A560" w14:textId="77777777" w:rsidR="006B0261" w:rsidRPr="006B0261" w:rsidRDefault="006B0261" w:rsidP="00B371ED">
            <w:pPr>
              <w:jc w:val="center"/>
              <w:rPr>
                <w:sz w:val="22"/>
              </w:rPr>
            </w:pPr>
            <w:r w:rsidRPr="006B0261">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F100C" w14:textId="77777777" w:rsidR="006B0261" w:rsidRPr="006B0261" w:rsidRDefault="006B0261" w:rsidP="00B371ED">
            <w:pPr>
              <w:jc w:val="center"/>
              <w:rPr>
                <w:sz w:val="22"/>
              </w:rPr>
            </w:pPr>
            <w:r w:rsidRPr="006B0261">
              <w:rPr>
                <w:sz w:val="22"/>
              </w:rPr>
              <w:t>8</w:t>
            </w:r>
          </w:p>
        </w:tc>
      </w:tr>
      <w:tr w:rsidR="006B0261" w:rsidRPr="006B0261" w14:paraId="7ECD5849" w14:textId="77777777" w:rsidTr="000B6FE6">
        <w:trPr>
          <w:trHeight w:val="249"/>
          <w:jc w:val="center"/>
        </w:trPr>
        <w:tc>
          <w:tcPr>
            <w:tcW w:w="1762" w:type="dxa"/>
            <w:vMerge/>
            <w:tcBorders>
              <w:left w:val="single" w:sz="4" w:space="0" w:color="000000"/>
              <w:right w:val="single" w:sz="4" w:space="0" w:color="000000"/>
            </w:tcBorders>
            <w:shd w:val="clear" w:color="auto" w:fill="00B050"/>
            <w:tcMar>
              <w:top w:w="80" w:type="dxa"/>
              <w:left w:w="80" w:type="dxa"/>
              <w:bottom w:w="80" w:type="dxa"/>
              <w:right w:w="80" w:type="dxa"/>
            </w:tcMar>
            <w:vAlign w:val="center"/>
          </w:tcPr>
          <w:p w14:paraId="056F3828"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A0451" w14:textId="77777777" w:rsidR="006B0261" w:rsidRPr="006B0261" w:rsidRDefault="006B0261" w:rsidP="00B371ED">
            <w:pPr>
              <w:pStyle w:val="Corps"/>
              <w:rPr>
                <w:sz w:val="22"/>
                <w:highlight w:val="yellow"/>
              </w:rPr>
            </w:pPr>
            <w:r w:rsidRPr="006B0261">
              <w:rPr>
                <w:sz w:val="22"/>
              </w:rPr>
              <w:t>? STO ou gratuité en 2025</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F144A3A"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87072C1" w14:textId="77777777" w:rsidR="006B0261" w:rsidRPr="006B0261" w:rsidRDefault="006B0261" w:rsidP="00B371ED">
            <w:pPr>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F2E3A" w14:textId="77777777" w:rsidR="006B0261" w:rsidRPr="006B0261" w:rsidRDefault="006B0261" w:rsidP="00B371ED">
            <w:pPr>
              <w:jc w:val="center"/>
              <w:rPr>
                <w:sz w:val="22"/>
              </w:rPr>
            </w:pPr>
          </w:p>
        </w:tc>
      </w:tr>
      <w:tr w:rsidR="006B0261" w:rsidRPr="006B0261" w14:paraId="781C7530" w14:textId="77777777" w:rsidTr="000B6FE6">
        <w:trPr>
          <w:trHeight w:val="380"/>
          <w:jc w:val="center"/>
        </w:trPr>
        <w:tc>
          <w:tcPr>
            <w:tcW w:w="1762" w:type="dxa"/>
            <w:vMerge w:val="restart"/>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67F2257E" w14:textId="77777777" w:rsidR="006B0261" w:rsidRPr="00D31075" w:rsidRDefault="006B0261" w:rsidP="00D31075">
            <w:pPr>
              <w:jc w:val="center"/>
              <w:rPr>
                <w:b/>
                <w:sz w:val="22"/>
              </w:rPr>
            </w:pPr>
            <w:r w:rsidRPr="00D31075">
              <w:rPr>
                <w:b/>
                <w:sz w:val="22"/>
              </w:rPr>
              <w:t>Amélioration des installations pour Piétons</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54197" w14:textId="77777777" w:rsidR="006B0261" w:rsidRPr="006B0261" w:rsidRDefault="006B0261" w:rsidP="00B371ED">
            <w:pPr>
              <w:pStyle w:val="Corps"/>
              <w:rPr>
                <w:sz w:val="22"/>
              </w:rPr>
            </w:pPr>
            <w:r w:rsidRPr="006B0261">
              <w:rPr>
                <w:sz w:val="22"/>
              </w:rPr>
              <w:t>Piéton : intersection Scott la + dangereuse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C02307F" w14:textId="77777777" w:rsidR="006B0261" w:rsidRPr="006B0261" w:rsidRDefault="006B0261" w:rsidP="00B371ED">
            <w:pPr>
              <w:pStyle w:val="Corps"/>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B0B4E87"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07B71" w14:textId="77777777" w:rsidR="006B0261" w:rsidRPr="006B0261" w:rsidRDefault="006B0261" w:rsidP="00B371ED">
            <w:pPr>
              <w:pStyle w:val="Corps"/>
              <w:jc w:val="center"/>
              <w:rPr>
                <w:sz w:val="22"/>
              </w:rPr>
            </w:pPr>
          </w:p>
        </w:tc>
      </w:tr>
      <w:tr w:rsidR="006B0261" w:rsidRPr="006B0261" w14:paraId="4320B6A2" w14:textId="77777777" w:rsidTr="000B6FE6">
        <w:trPr>
          <w:trHeight w:val="105"/>
          <w:jc w:val="center"/>
        </w:trPr>
        <w:tc>
          <w:tcPr>
            <w:tcW w:w="1762" w:type="dxa"/>
            <w:vMerge/>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76C8BC27"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71EFB" w14:textId="77777777" w:rsidR="006B0261" w:rsidRPr="006B0261" w:rsidRDefault="006B0261" w:rsidP="00B371ED">
            <w:pPr>
              <w:pStyle w:val="Corps"/>
              <w:rPr>
                <w:sz w:val="22"/>
              </w:rPr>
            </w:pPr>
            <w:r w:rsidRPr="006B0261">
              <w:rPr>
                <w:sz w:val="22"/>
              </w:rPr>
              <w:t xml:space="preserve">Piéton : Navette </w:t>
            </w:r>
            <w:proofErr w:type="spellStart"/>
            <w:r w:rsidRPr="006B0261">
              <w:rPr>
                <w:sz w:val="22"/>
              </w:rPr>
              <w:t>ds</w:t>
            </w:r>
            <w:proofErr w:type="spellEnd"/>
            <w:r w:rsidRPr="006B0261">
              <w:rPr>
                <w:sz w:val="22"/>
              </w:rPr>
              <w:t xml:space="preserve"> le Parc </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69C2B91" w14:textId="77777777" w:rsidR="006B0261" w:rsidRPr="006B0261" w:rsidRDefault="006B0261" w:rsidP="00B371ED">
            <w:pPr>
              <w:jc w:val="center"/>
              <w:rPr>
                <w:sz w:val="22"/>
              </w:rPr>
            </w:pPr>
            <w:r w:rsidRPr="006B0261">
              <w:rPr>
                <w:sz w:val="22"/>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0405634" w14:textId="77777777" w:rsidR="006B0261" w:rsidRPr="006B0261" w:rsidRDefault="006B0261" w:rsidP="00B371ED">
            <w:pPr>
              <w:pStyle w:val="Corps"/>
              <w:jc w:val="center"/>
              <w:rPr>
                <w:sz w:val="22"/>
              </w:rPr>
            </w:pPr>
            <w:r w:rsidRPr="006B0261">
              <w:rPr>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804E6" w14:textId="77777777" w:rsidR="006B0261" w:rsidRPr="006B0261" w:rsidRDefault="006B0261" w:rsidP="00B371ED">
            <w:pPr>
              <w:pStyle w:val="Corps"/>
              <w:jc w:val="center"/>
              <w:rPr>
                <w:sz w:val="22"/>
              </w:rPr>
            </w:pPr>
            <w:r w:rsidRPr="006B0261">
              <w:rPr>
                <w:sz w:val="22"/>
              </w:rPr>
              <w:t>6</w:t>
            </w:r>
          </w:p>
        </w:tc>
      </w:tr>
      <w:tr w:rsidR="006B0261" w:rsidRPr="006B0261" w14:paraId="2CE980AF" w14:textId="77777777" w:rsidTr="000B6FE6">
        <w:trPr>
          <w:trHeight w:val="239"/>
          <w:jc w:val="center"/>
        </w:trPr>
        <w:tc>
          <w:tcPr>
            <w:tcW w:w="1762" w:type="dxa"/>
            <w:vMerge/>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590B3ED7"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69DB7" w14:textId="77777777" w:rsidR="006B0261" w:rsidRPr="006B0261" w:rsidRDefault="006B0261" w:rsidP="00B371ED">
            <w:pPr>
              <w:pStyle w:val="Corps"/>
              <w:rPr>
                <w:sz w:val="22"/>
              </w:rPr>
            </w:pPr>
            <w:r w:rsidRPr="006B0261">
              <w:rPr>
                <w:sz w:val="22"/>
              </w:rPr>
              <w:t>Piéton : Parents et Poussettes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48D46A1" w14:textId="77777777" w:rsidR="006B0261" w:rsidRPr="006B0261" w:rsidRDefault="006B0261" w:rsidP="00B371ED">
            <w:pPr>
              <w:jc w:val="center"/>
              <w:rPr>
                <w:sz w:val="22"/>
              </w:rPr>
            </w:pPr>
            <w:r w:rsidRPr="006B0261">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ADB5D76"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D62F1" w14:textId="77777777" w:rsidR="006B0261" w:rsidRPr="006B0261" w:rsidRDefault="006B0261" w:rsidP="00B371ED">
            <w:pPr>
              <w:pStyle w:val="Corps"/>
              <w:jc w:val="center"/>
              <w:rPr>
                <w:sz w:val="22"/>
              </w:rPr>
            </w:pPr>
            <w:r w:rsidRPr="006B0261">
              <w:rPr>
                <w:sz w:val="22"/>
              </w:rPr>
              <w:t>2</w:t>
            </w:r>
          </w:p>
        </w:tc>
      </w:tr>
      <w:tr w:rsidR="006B0261" w:rsidRPr="006B0261" w14:paraId="56A41891" w14:textId="77777777" w:rsidTr="000B6FE6">
        <w:trPr>
          <w:trHeight w:val="373"/>
          <w:jc w:val="center"/>
        </w:trPr>
        <w:tc>
          <w:tcPr>
            <w:tcW w:w="1762" w:type="dxa"/>
            <w:vMerge/>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14FA77D8"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44AC5" w14:textId="77777777" w:rsidR="006B0261" w:rsidRPr="006B0261" w:rsidRDefault="006B0261" w:rsidP="00B371ED">
            <w:pPr>
              <w:pStyle w:val="Corps"/>
              <w:rPr>
                <w:sz w:val="22"/>
              </w:rPr>
            </w:pPr>
            <w:r w:rsidRPr="006B0261">
              <w:rPr>
                <w:sz w:val="22"/>
              </w:rPr>
              <w:t>Piéton : Balises durables et Bollards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6455556"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CE7A20E"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0B673" w14:textId="77777777" w:rsidR="006B0261" w:rsidRPr="006B0261" w:rsidRDefault="006B0261" w:rsidP="00B371ED">
            <w:pPr>
              <w:pStyle w:val="Corps"/>
              <w:jc w:val="center"/>
              <w:rPr>
                <w:sz w:val="22"/>
              </w:rPr>
            </w:pPr>
          </w:p>
        </w:tc>
      </w:tr>
      <w:tr w:rsidR="006B0261" w:rsidRPr="006B0261" w14:paraId="349F7AEB" w14:textId="77777777" w:rsidTr="000B6FE6">
        <w:trPr>
          <w:trHeight w:val="789"/>
          <w:jc w:val="center"/>
        </w:trPr>
        <w:tc>
          <w:tcPr>
            <w:tcW w:w="1762" w:type="dxa"/>
            <w:vMerge/>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704F54C1"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36767" w14:textId="77777777" w:rsidR="006B0261" w:rsidRPr="006B0261" w:rsidRDefault="006B0261" w:rsidP="00B371ED">
            <w:pPr>
              <w:pStyle w:val="Corps"/>
              <w:rPr>
                <w:sz w:val="22"/>
              </w:rPr>
            </w:pPr>
            <w:r w:rsidRPr="006B0261">
              <w:rPr>
                <w:sz w:val="22"/>
              </w:rPr>
              <w:t xml:space="preserve">En utilisant, entre autres moyens, du pavé uni, qui est plus visible et qui ne s'efface pas avec le temps, privilégier les déplacements des piétons entre les différents espaces verts déjà existants (triangle formé par le parc de la Gatineau, le tronçon de la Route Verte 1, le parc </w:t>
            </w:r>
            <w:proofErr w:type="spellStart"/>
            <w:r w:rsidRPr="006B0261">
              <w:rPr>
                <w:sz w:val="22"/>
              </w:rPr>
              <w:t>Moussette</w:t>
            </w:r>
            <w:proofErr w:type="spellEnd"/>
            <w:r w:rsidRPr="006B0261">
              <w:rPr>
                <w:sz w:val="22"/>
              </w:rPr>
              <w:t xml:space="preserve"> et la ferme Moore) et les lieux de loisirs et de consommation (bouffe, parc, attraits, etc.).</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C52947D"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717507C"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76D0E" w14:textId="77777777" w:rsidR="006B0261" w:rsidRPr="006B0261" w:rsidRDefault="006B0261" w:rsidP="00B371ED">
            <w:pPr>
              <w:pStyle w:val="Corps"/>
              <w:jc w:val="center"/>
              <w:rPr>
                <w:sz w:val="22"/>
              </w:rPr>
            </w:pPr>
          </w:p>
        </w:tc>
      </w:tr>
      <w:tr w:rsidR="006B0261" w:rsidRPr="006B0261" w14:paraId="566B7C29" w14:textId="77777777" w:rsidTr="000B6FE6">
        <w:trPr>
          <w:trHeight w:val="341"/>
          <w:jc w:val="center"/>
        </w:trPr>
        <w:tc>
          <w:tcPr>
            <w:tcW w:w="1762" w:type="dxa"/>
            <w:vMerge w:val="restart"/>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7F9048DE" w14:textId="3A0D26DD" w:rsidR="006B0261" w:rsidRPr="00D31075" w:rsidRDefault="006B0261" w:rsidP="00D31075">
            <w:pPr>
              <w:jc w:val="center"/>
              <w:rPr>
                <w:b/>
                <w:color w:val="FFFFFF" w:themeColor="background1"/>
                <w:sz w:val="22"/>
              </w:rPr>
            </w:pPr>
            <w:r w:rsidRPr="00D31075">
              <w:rPr>
                <w:b/>
                <w:color w:val="FFFFFF" w:themeColor="background1"/>
                <w:sz w:val="22"/>
              </w:rPr>
              <w:t>Aménagement / étalement urbain</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86F8C" w14:textId="77777777" w:rsidR="006B0261" w:rsidRPr="006B0261" w:rsidRDefault="006B0261" w:rsidP="00B371ED">
            <w:pPr>
              <w:pStyle w:val="Corps"/>
              <w:rPr>
                <w:sz w:val="22"/>
              </w:rPr>
            </w:pPr>
            <w:proofErr w:type="spellStart"/>
            <w:r w:rsidRPr="006B0261">
              <w:rPr>
                <w:sz w:val="22"/>
              </w:rPr>
              <w:t>Dév</w:t>
            </w:r>
            <w:proofErr w:type="spellEnd"/>
            <w:r w:rsidRPr="006B0261">
              <w:rPr>
                <w:sz w:val="22"/>
              </w:rPr>
              <w:t>. Commercial (le Plateau en auto force à prendre l’auto)</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EEC3449"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9EB9FA"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15D0D" w14:textId="77777777" w:rsidR="006B0261" w:rsidRPr="006B0261" w:rsidRDefault="006B0261" w:rsidP="00B371ED">
            <w:pPr>
              <w:pStyle w:val="Corps"/>
              <w:jc w:val="center"/>
              <w:rPr>
                <w:sz w:val="22"/>
              </w:rPr>
            </w:pPr>
          </w:p>
        </w:tc>
      </w:tr>
      <w:tr w:rsidR="006B0261" w:rsidRPr="006B0261" w14:paraId="720E393E" w14:textId="77777777" w:rsidTr="000B6FE6">
        <w:trPr>
          <w:trHeight w:val="67"/>
          <w:jc w:val="center"/>
        </w:trPr>
        <w:tc>
          <w:tcPr>
            <w:tcW w:w="1762"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748712D3"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A1200" w14:textId="77777777" w:rsidR="006B0261" w:rsidRPr="006B0261" w:rsidRDefault="006B0261" w:rsidP="00B371ED">
            <w:pPr>
              <w:pStyle w:val="Corps"/>
              <w:rPr>
                <w:sz w:val="22"/>
                <w:highlight w:val="yellow"/>
              </w:rPr>
            </w:pPr>
            <w:r w:rsidRPr="006B0261">
              <w:rPr>
                <w:sz w:val="22"/>
              </w:rPr>
              <w:t>Tâché : Antipathique / non sympathique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AC172D3"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5EE6FD" w14:textId="77777777" w:rsidR="006B0261" w:rsidRPr="006B0261" w:rsidRDefault="006B0261" w:rsidP="00B371ED">
            <w:pPr>
              <w:pStyle w:val="Corps"/>
              <w:jc w:val="center"/>
              <w:rPr>
                <w:sz w:val="22"/>
              </w:rPr>
            </w:pPr>
            <w:r w:rsidRPr="006B0261">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045B0" w14:textId="77777777" w:rsidR="006B0261" w:rsidRPr="006B0261" w:rsidRDefault="006B0261" w:rsidP="00B371ED">
            <w:pPr>
              <w:pStyle w:val="Corps"/>
              <w:jc w:val="center"/>
              <w:rPr>
                <w:sz w:val="22"/>
              </w:rPr>
            </w:pPr>
            <w:r w:rsidRPr="006B0261">
              <w:rPr>
                <w:sz w:val="22"/>
              </w:rPr>
              <w:t>1</w:t>
            </w:r>
          </w:p>
        </w:tc>
      </w:tr>
      <w:tr w:rsidR="006B0261" w:rsidRPr="006B0261" w14:paraId="58656189" w14:textId="77777777" w:rsidTr="000B6FE6">
        <w:trPr>
          <w:trHeight w:val="201"/>
          <w:jc w:val="center"/>
        </w:trPr>
        <w:tc>
          <w:tcPr>
            <w:tcW w:w="1762"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26B6E43B"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E63B4" w14:textId="77777777" w:rsidR="006B0261" w:rsidRPr="006B0261" w:rsidRDefault="006B0261" w:rsidP="00B371ED">
            <w:pPr>
              <w:pStyle w:val="Corps"/>
              <w:rPr>
                <w:sz w:val="22"/>
              </w:rPr>
            </w:pPr>
            <w:r w:rsidRPr="006B0261">
              <w:rPr>
                <w:sz w:val="22"/>
              </w:rPr>
              <w:t>Densification Tâché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D23DA0A"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3708FD1"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A2B21" w14:textId="77777777" w:rsidR="006B0261" w:rsidRPr="006B0261" w:rsidRDefault="006B0261" w:rsidP="00B371ED">
            <w:pPr>
              <w:pStyle w:val="Corps"/>
              <w:jc w:val="center"/>
              <w:rPr>
                <w:sz w:val="22"/>
              </w:rPr>
            </w:pPr>
          </w:p>
        </w:tc>
      </w:tr>
      <w:tr w:rsidR="006B0261" w:rsidRPr="006B0261" w14:paraId="1AAA84D3" w14:textId="77777777" w:rsidTr="000B6FE6">
        <w:trPr>
          <w:trHeight w:val="600"/>
          <w:jc w:val="center"/>
        </w:trPr>
        <w:tc>
          <w:tcPr>
            <w:tcW w:w="1762"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445BA8B9"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4A6E3" w14:textId="77777777" w:rsidR="006B0261" w:rsidRPr="006B0261" w:rsidRDefault="006B0261" w:rsidP="00B371ED">
            <w:pPr>
              <w:pStyle w:val="Corps"/>
              <w:rPr>
                <w:sz w:val="22"/>
              </w:rPr>
            </w:pPr>
            <w:r w:rsidRPr="006B0261">
              <w:rPr>
                <w:sz w:val="22"/>
              </w:rPr>
              <w:t xml:space="preserve">Argument de vente : </w:t>
            </w:r>
          </w:p>
          <w:p w14:paraId="2F631899" w14:textId="77777777" w:rsidR="006B0261" w:rsidRPr="006B0261" w:rsidRDefault="006B0261" w:rsidP="006B0261">
            <w:pPr>
              <w:pStyle w:val="Corps"/>
              <w:numPr>
                <w:ilvl w:val="0"/>
                <w:numId w:val="3"/>
              </w:numPr>
              <w:rPr>
                <w:sz w:val="22"/>
              </w:rPr>
            </w:pPr>
            <w:r w:rsidRPr="006B0261">
              <w:rPr>
                <w:sz w:val="22"/>
              </w:rPr>
              <w:t>Tâché + belle</w:t>
            </w:r>
          </w:p>
          <w:p w14:paraId="07B38006" w14:textId="77777777" w:rsidR="006B0261" w:rsidRPr="006B0261" w:rsidRDefault="006B0261" w:rsidP="006B0261">
            <w:pPr>
              <w:pStyle w:val="Corps"/>
              <w:numPr>
                <w:ilvl w:val="0"/>
                <w:numId w:val="3"/>
              </w:numPr>
              <w:rPr>
                <w:sz w:val="22"/>
              </w:rPr>
            </w:pPr>
            <w:r w:rsidRPr="006B0261">
              <w:rPr>
                <w:sz w:val="22"/>
              </w:rPr>
              <w:t>Lucerne + occupé</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C4322E0"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9DA3CD"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19A54" w14:textId="77777777" w:rsidR="006B0261" w:rsidRPr="006B0261" w:rsidRDefault="006B0261" w:rsidP="00B371ED">
            <w:pPr>
              <w:pStyle w:val="Corps"/>
              <w:jc w:val="center"/>
              <w:rPr>
                <w:sz w:val="22"/>
              </w:rPr>
            </w:pPr>
          </w:p>
        </w:tc>
      </w:tr>
      <w:tr w:rsidR="006B0261" w:rsidRPr="006B0261" w14:paraId="7CF0DA2E" w14:textId="77777777" w:rsidTr="000B6FE6">
        <w:trPr>
          <w:trHeight w:val="65"/>
          <w:jc w:val="center"/>
        </w:trPr>
        <w:tc>
          <w:tcPr>
            <w:tcW w:w="1762"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1AB6533E"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43B07" w14:textId="77777777" w:rsidR="006B0261" w:rsidRPr="006B0261" w:rsidRDefault="006B0261" w:rsidP="00B371ED">
            <w:pPr>
              <w:pStyle w:val="Corps"/>
              <w:rPr>
                <w:sz w:val="22"/>
              </w:rPr>
            </w:pPr>
            <w:r w:rsidRPr="006B0261">
              <w:rPr>
                <w:sz w:val="22"/>
              </w:rPr>
              <w:t>Choix politiques (mobilisation) – GES/schéma aménagement (UQO – étudiant).</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A795CA7"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CE435BA"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E1037" w14:textId="77777777" w:rsidR="006B0261" w:rsidRPr="006B0261" w:rsidRDefault="006B0261" w:rsidP="00B371ED">
            <w:pPr>
              <w:pStyle w:val="Corps"/>
              <w:jc w:val="center"/>
              <w:rPr>
                <w:sz w:val="22"/>
              </w:rPr>
            </w:pPr>
          </w:p>
        </w:tc>
      </w:tr>
      <w:tr w:rsidR="006B0261" w:rsidRPr="006B0261" w14:paraId="3F9A8393" w14:textId="77777777" w:rsidTr="000B6FE6">
        <w:trPr>
          <w:trHeight w:val="386"/>
          <w:jc w:val="center"/>
        </w:trPr>
        <w:tc>
          <w:tcPr>
            <w:tcW w:w="1762"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3EEF0C80" w14:textId="77777777" w:rsidR="006B0261" w:rsidRPr="00D31075" w:rsidRDefault="006B0261" w:rsidP="00D31075">
            <w:pPr>
              <w:jc w:val="center"/>
              <w:rPr>
                <w:b/>
                <w:color w:val="FFFFFF" w:themeColor="background1"/>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F52A7" w14:textId="77777777" w:rsidR="006B0261" w:rsidRPr="006B0261" w:rsidRDefault="006B0261" w:rsidP="00B371ED">
            <w:pPr>
              <w:pStyle w:val="Corps"/>
              <w:rPr>
                <w:sz w:val="22"/>
              </w:rPr>
            </w:pPr>
            <w:r w:rsidRPr="006B0261">
              <w:rPr>
                <w:sz w:val="22"/>
              </w:rPr>
              <w:t>Tâché : Changement saveur du quartier planification.</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DD2CDCD"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B2DF222"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EF930" w14:textId="77777777" w:rsidR="006B0261" w:rsidRPr="006B0261" w:rsidRDefault="006B0261" w:rsidP="00B371ED">
            <w:pPr>
              <w:pStyle w:val="Corps"/>
              <w:jc w:val="center"/>
              <w:rPr>
                <w:sz w:val="22"/>
              </w:rPr>
            </w:pPr>
          </w:p>
        </w:tc>
      </w:tr>
      <w:tr w:rsidR="006B0261" w:rsidRPr="006B0261" w14:paraId="4A9745FA" w14:textId="77777777" w:rsidTr="000B6FE6">
        <w:trPr>
          <w:trHeight w:val="411"/>
          <w:jc w:val="center"/>
        </w:trPr>
        <w:tc>
          <w:tcPr>
            <w:tcW w:w="1762" w:type="dxa"/>
            <w:tcBorders>
              <w:left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25B66FC7" w14:textId="77777777" w:rsidR="006B0261" w:rsidRPr="00D31075" w:rsidRDefault="006B0261" w:rsidP="00D31075">
            <w:pPr>
              <w:jc w:val="center"/>
              <w:rPr>
                <w:b/>
                <w:sz w:val="22"/>
              </w:rPr>
            </w:pPr>
            <w:r w:rsidRPr="00D31075">
              <w:rPr>
                <w:b/>
                <w:sz w:val="22"/>
              </w:rPr>
              <w:t>Taxi</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AE2CF" w14:textId="77777777" w:rsidR="006B0261" w:rsidRPr="006B0261" w:rsidRDefault="006B0261" w:rsidP="00B371ED">
            <w:pPr>
              <w:pStyle w:val="Corps"/>
              <w:rPr>
                <w:sz w:val="22"/>
                <w:highlight w:val="yellow"/>
              </w:rPr>
            </w:pPr>
            <w:r w:rsidRPr="006B0261">
              <w:rPr>
                <w:sz w:val="22"/>
              </w:rPr>
              <w:t xml:space="preserve">Taxi très loin de Val </w:t>
            </w:r>
            <w:proofErr w:type="spellStart"/>
            <w:r w:rsidRPr="006B0261">
              <w:rPr>
                <w:sz w:val="22"/>
              </w:rPr>
              <w:t>Tétreau</w:t>
            </w:r>
            <w:proofErr w:type="spellEnd"/>
            <w:r w:rsidRPr="006B0261">
              <w:rPr>
                <w:sz w:val="22"/>
              </w:rPr>
              <w:t>. Rue à Partir de Lac des Fées à Boucherville</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80BFDE8"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F189DE6"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E5A9E" w14:textId="77777777" w:rsidR="006B0261" w:rsidRPr="006B0261" w:rsidRDefault="006B0261" w:rsidP="00B371ED">
            <w:pPr>
              <w:pStyle w:val="Corps"/>
              <w:jc w:val="center"/>
              <w:rPr>
                <w:sz w:val="22"/>
              </w:rPr>
            </w:pPr>
          </w:p>
        </w:tc>
      </w:tr>
      <w:tr w:rsidR="006B0261" w:rsidRPr="006B0261" w14:paraId="6791C975" w14:textId="77777777" w:rsidTr="000B6FE6">
        <w:trPr>
          <w:trHeight w:val="137"/>
          <w:jc w:val="center"/>
        </w:trPr>
        <w:tc>
          <w:tcPr>
            <w:tcW w:w="1762" w:type="dxa"/>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86454D9" w14:textId="77777777" w:rsidR="006B0261" w:rsidRPr="00D31075" w:rsidRDefault="006B0261" w:rsidP="00D31075">
            <w:pPr>
              <w:jc w:val="center"/>
              <w:rPr>
                <w:b/>
                <w:sz w:val="22"/>
              </w:rPr>
            </w:pPr>
            <w:r w:rsidRPr="00D31075">
              <w:rPr>
                <w:b/>
                <w:sz w:val="22"/>
              </w:rPr>
              <w:t>Sécurité</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7D82F" w14:textId="77777777" w:rsidR="006B0261" w:rsidRPr="006B0261" w:rsidRDefault="006B0261" w:rsidP="00B371ED">
            <w:pPr>
              <w:pStyle w:val="Corps"/>
              <w:rPr>
                <w:sz w:val="22"/>
              </w:rPr>
            </w:pPr>
            <w:r w:rsidRPr="006B0261">
              <w:rPr>
                <w:sz w:val="22"/>
              </w:rPr>
              <w:t>Danger -» Sécurité, division des quartiers.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9CD4443"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2C0993A"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32C92" w14:textId="77777777" w:rsidR="006B0261" w:rsidRPr="006B0261" w:rsidRDefault="006B0261" w:rsidP="00B371ED">
            <w:pPr>
              <w:pStyle w:val="Corps"/>
              <w:jc w:val="center"/>
              <w:rPr>
                <w:sz w:val="22"/>
              </w:rPr>
            </w:pPr>
          </w:p>
        </w:tc>
      </w:tr>
      <w:tr w:rsidR="006B0261" w:rsidRPr="006B0261" w14:paraId="2018FE17" w14:textId="77777777" w:rsidTr="000B6FE6">
        <w:trPr>
          <w:trHeight w:val="271"/>
          <w:jc w:val="center"/>
        </w:trPr>
        <w:tc>
          <w:tcPr>
            <w:tcW w:w="1762" w:type="dxa"/>
            <w:vMerge w:val="restart"/>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7C17E1F2" w14:textId="2598C6E0" w:rsidR="006B0261" w:rsidRPr="00D31075" w:rsidRDefault="00D31075" w:rsidP="00D31075">
            <w:pPr>
              <w:jc w:val="center"/>
              <w:rPr>
                <w:b/>
                <w:sz w:val="22"/>
              </w:rPr>
            </w:pPr>
            <w:r>
              <w:rPr>
                <w:b/>
                <w:sz w:val="22"/>
              </w:rPr>
              <w:t>Inclassables</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3EAB7" w14:textId="77777777" w:rsidR="006B0261" w:rsidRPr="006B0261" w:rsidRDefault="006B0261" w:rsidP="00B371ED">
            <w:pPr>
              <w:pStyle w:val="Corps"/>
              <w:rPr>
                <w:sz w:val="22"/>
              </w:rPr>
            </w:pPr>
            <w:r w:rsidRPr="006B0261">
              <w:rPr>
                <w:sz w:val="22"/>
              </w:rPr>
              <w:t>Vs Ottawa dans 20 ans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7903FC7" w14:textId="77777777" w:rsidR="006B0261" w:rsidRPr="006B0261" w:rsidRDefault="006B0261" w:rsidP="00B371ED">
            <w:pPr>
              <w:jc w:val="center"/>
              <w:rPr>
                <w:sz w:val="22"/>
              </w:rPr>
            </w:pPr>
            <w:r w:rsidRPr="006B0261">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3EB9235"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4B7B8" w14:textId="77777777" w:rsidR="006B0261" w:rsidRPr="006B0261" w:rsidRDefault="006B0261" w:rsidP="00B371ED">
            <w:pPr>
              <w:pStyle w:val="Corps"/>
              <w:jc w:val="center"/>
              <w:rPr>
                <w:sz w:val="22"/>
              </w:rPr>
            </w:pPr>
            <w:r w:rsidRPr="006B0261">
              <w:rPr>
                <w:sz w:val="22"/>
              </w:rPr>
              <w:t>2</w:t>
            </w:r>
          </w:p>
        </w:tc>
      </w:tr>
      <w:tr w:rsidR="006B0261" w:rsidRPr="006B0261" w14:paraId="2352D6A1" w14:textId="77777777" w:rsidTr="000B6FE6">
        <w:trPr>
          <w:trHeight w:val="107"/>
          <w:jc w:val="center"/>
        </w:trPr>
        <w:tc>
          <w:tcPr>
            <w:tcW w:w="1762" w:type="dxa"/>
            <w:vMerge/>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79D86FB9"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31553" w14:textId="77777777" w:rsidR="006B0261" w:rsidRPr="006B0261" w:rsidRDefault="006B0261" w:rsidP="00B371ED">
            <w:pPr>
              <w:pStyle w:val="Corps"/>
              <w:rPr>
                <w:sz w:val="22"/>
              </w:rPr>
            </w:pPr>
            <w:r w:rsidRPr="006B0261">
              <w:rPr>
                <w:sz w:val="22"/>
              </w:rPr>
              <w:t>Objection pour avenir…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B95FA93"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3BAC91F"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27D6F" w14:textId="77777777" w:rsidR="006B0261" w:rsidRPr="006B0261" w:rsidRDefault="006B0261" w:rsidP="00B371ED">
            <w:pPr>
              <w:pStyle w:val="Corps"/>
              <w:jc w:val="center"/>
              <w:rPr>
                <w:sz w:val="22"/>
              </w:rPr>
            </w:pPr>
          </w:p>
        </w:tc>
      </w:tr>
      <w:tr w:rsidR="006B0261" w:rsidRPr="006B0261" w14:paraId="3C4113FF" w14:textId="77777777" w:rsidTr="000B6FE6">
        <w:trPr>
          <w:trHeight w:val="382"/>
          <w:jc w:val="center"/>
        </w:trPr>
        <w:tc>
          <w:tcPr>
            <w:tcW w:w="1762" w:type="dxa"/>
            <w:vMerge/>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3C00A705"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43E11" w14:textId="77777777" w:rsidR="006B0261" w:rsidRPr="006B0261" w:rsidRDefault="006B0261" w:rsidP="00B371ED">
            <w:pPr>
              <w:pStyle w:val="Corps"/>
              <w:rPr>
                <w:sz w:val="22"/>
              </w:rPr>
            </w:pPr>
            <w:r w:rsidRPr="006B0261">
              <w:rPr>
                <w:sz w:val="22"/>
              </w:rPr>
              <w:t xml:space="preserve">? Consultation de la ville = </w:t>
            </w:r>
            <w:r w:rsidRPr="006B0261">
              <w:rPr>
                <w:rFonts w:cs="Times New Roman"/>
                <w:sz w:val="22"/>
              </w:rPr>
              <w:t>Ø influence sur décision par les groupes</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39DBE16"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5921666"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24EAE" w14:textId="77777777" w:rsidR="006B0261" w:rsidRPr="006B0261" w:rsidRDefault="006B0261" w:rsidP="00B371ED">
            <w:pPr>
              <w:pStyle w:val="Corps"/>
              <w:jc w:val="center"/>
              <w:rPr>
                <w:sz w:val="22"/>
              </w:rPr>
            </w:pPr>
          </w:p>
        </w:tc>
      </w:tr>
      <w:tr w:rsidR="006B0261" w:rsidRPr="006B0261" w14:paraId="4DA77AF9" w14:textId="77777777" w:rsidTr="000B6FE6">
        <w:trPr>
          <w:trHeight w:val="137"/>
          <w:jc w:val="center"/>
        </w:trPr>
        <w:tc>
          <w:tcPr>
            <w:tcW w:w="1762" w:type="dxa"/>
            <w:vMerge/>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27A8EC9D"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A1336" w14:textId="77777777" w:rsidR="006B0261" w:rsidRPr="006B0261" w:rsidRDefault="006B0261" w:rsidP="00B371ED">
            <w:pPr>
              <w:pStyle w:val="Corps"/>
              <w:rPr>
                <w:sz w:val="22"/>
              </w:rPr>
            </w:pPr>
            <w:r w:rsidRPr="006B0261">
              <w:rPr>
                <w:sz w:val="22"/>
              </w:rPr>
              <w:t>Communauté ou autre par quartier</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A0FBFBB" w14:textId="77777777" w:rsidR="006B0261" w:rsidRPr="006B0261" w:rsidRDefault="006B0261" w:rsidP="00B371ED">
            <w:pPr>
              <w:jc w:val="center"/>
              <w:rPr>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93B3CDA" w14:textId="77777777" w:rsidR="006B0261" w:rsidRPr="006B0261" w:rsidRDefault="006B0261" w:rsidP="00B371ED">
            <w:pPr>
              <w:pStyle w:val="Corps"/>
              <w:jc w:val="center"/>
              <w:rPr>
                <w:sz w:val="22"/>
              </w:rPr>
            </w:pPr>
            <w:r w:rsidRPr="006B0261">
              <w:rPr>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A61D1" w14:textId="77777777" w:rsidR="006B0261" w:rsidRPr="006B0261" w:rsidRDefault="006B0261" w:rsidP="00B371ED">
            <w:pPr>
              <w:pStyle w:val="Corps"/>
              <w:jc w:val="center"/>
              <w:rPr>
                <w:sz w:val="22"/>
              </w:rPr>
            </w:pPr>
            <w:r w:rsidRPr="006B0261">
              <w:rPr>
                <w:sz w:val="22"/>
              </w:rPr>
              <w:t>1</w:t>
            </w:r>
          </w:p>
        </w:tc>
      </w:tr>
      <w:tr w:rsidR="006B0261" w:rsidRPr="006B0261" w14:paraId="38D1E8EC" w14:textId="77777777" w:rsidTr="000B6FE6">
        <w:trPr>
          <w:trHeight w:val="426"/>
          <w:jc w:val="center"/>
        </w:trPr>
        <w:tc>
          <w:tcPr>
            <w:tcW w:w="1762" w:type="dxa"/>
            <w:vMerge/>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2D257973" w14:textId="77777777" w:rsidR="006B0261" w:rsidRPr="00D31075" w:rsidRDefault="006B0261" w:rsidP="00D31075">
            <w:pPr>
              <w:jc w:val="center"/>
              <w:rPr>
                <w:b/>
                <w:sz w:val="22"/>
              </w:rPr>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10633" w14:textId="77777777" w:rsidR="006B0261" w:rsidRPr="006B0261" w:rsidRDefault="006B0261" w:rsidP="00B371ED">
            <w:pPr>
              <w:pStyle w:val="Corps"/>
              <w:rPr>
                <w:sz w:val="22"/>
              </w:rPr>
            </w:pPr>
            <w:r w:rsidRPr="006B0261">
              <w:rPr>
                <w:sz w:val="22"/>
              </w:rPr>
              <w:t>Avantage dans la quantité pour familles – écoles secondaire + Cégep</w:t>
            </w:r>
          </w:p>
        </w:tc>
        <w:tc>
          <w:tcPr>
            <w:tcW w:w="737"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F4788B3" w14:textId="77777777" w:rsidR="006B0261" w:rsidRPr="006B0261" w:rsidRDefault="006B0261" w:rsidP="00B371ED">
            <w:pPr>
              <w:jc w:val="center"/>
              <w:rPr>
                <w:sz w:val="22"/>
              </w:rPr>
            </w:pPr>
            <w:r w:rsidRPr="006B0261">
              <w:rPr>
                <w:sz w:val="22"/>
              </w:rPr>
              <w:t>1</w:t>
            </w:r>
          </w:p>
        </w:tc>
        <w:tc>
          <w:tcPr>
            <w:tcW w:w="73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542162" w14:textId="77777777" w:rsidR="006B0261" w:rsidRPr="006B0261" w:rsidRDefault="006B0261" w:rsidP="00B371ED">
            <w:pPr>
              <w:pStyle w:val="Corps"/>
              <w:jc w:val="center"/>
              <w:rPr>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164B9" w14:textId="77777777" w:rsidR="006B0261" w:rsidRPr="006B0261" w:rsidRDefault="006B0261" w:rsidP="00B371ED">
            <w:pPr>
              <w:pStyle w:val="Corps"/>
              <w:jc w:val="center"/>
              <w:rPr>
                <w:sz w:val="22"/>
              </w:rPr>
            </w:pPr>
            <w:r w:rsidRPr="006B0261">
              <w:rPr>
                <w:sz w:val="22"/>
              </w:rPr>
              <w:t>2</w:t>
            </w:r>
          </w:p>
        </w:tc>
      </w:tr>
    </w:tbl>
    <w:p w14:paraId="67E165CC" w14:textId="77777777" w:rsidR="006B0261" w:rsidRDefault="006B0261" w:rsidP="00D912DF">
      <w:pPr>
        <w:jc w:val="both"/>
        <w:rPr>
          <w:rFonts w:ascii="Times New Roman" w:hAnsi="Times New Roman" w:cs="Times New Roman"/>
          <w:sz w:val="24"/>
        </w:rPr>
      </w:pPr>
    </w:p>
    <w:p w14:paraId="4D0B2890" w14:textId="77777777" w:rsidR="00F13F88" w:rsidRPr="00F13F88" w:rsidRDefault="00F13F88" w:rsidP="00F13F88">
      <w:pPr>
        <w:pBdr>
          <w:top w:val="nil"/>
          <w:left w:val="nil"/>
          <w:bottom w:val="nil"/>
          <w:right w:val="nil"/>
          <w:between w:val="nil"/>
          <w:bar w:val="nil"/>
        </w:pBdr>
        <w:spacing w:after="0" w:line="240" w:lineRule="auto"/>
        <w:jc w:val="left"/>
        <w:rPr>
          <w:rFonts w:ascii="Times New Roman" w:eastAsia="Arial Unicode MS" w:hAnsi="Times New Roman" w:cs="Arial Unicode MS"/>
          <w:b/>
          <w:color w:val="000000"/>
          <w:szCs w:val="24"/>
          <w:u w:val="single" w:color="000000"/>
          <w:bdr w:val="nil"/>
          <w:lang w:eastAsia="fr-CA"/>
        </w:rPr>
      </w:pPr>
      <w:r w:rsidRPr="00F13F88">
        <w:rPr>
          <w:rFonts w:ascii="Times New Roman" w:eastAsia="Arial Unicode MS" w:hAnsi="Times New Roman" w:cs="Arial Unicode MS"/>
          <w:b/>
          <w:color w:val="000000"/>
          <w:szCs w:val="24"/>
          <w:u w:val="single" w:color="000000"/>
          <w:bdr w:val="nil"/>
          <w:lang w:eastAsia="fr-CA"/>
        </w:rPr>
        <w:t>Légende :</w:t>
      </w:r>
    </w:p>
    <w:p w14:paraId="401FF3E7" w14:textId="77777777" w:rsidR="00F13F88" w:rsidRPr="00F13F88" w:rsidRDefault="00F13F88" w:rsidP="00F13F88">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p>
    <w:p w14:paraId="78FEA8CD" w14:textId="77777777" w:rsidR="00D16398" w:rsidRPr="00F13F88" w:rsidRDefault="00D16398" w:rsidP="00D16398">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r w:rsidRPr="00F13F88">
        <w:rPr>
          <w:rFonts w:ascii="Times New Roman" w:eastAsia="Arial Unicode MS" w:hAnsi="Times New Roman" w:cs="Arial Unicode MS"/>
          <w:color w:val="000000"/>
          <w:szCs w:val="24"/>
          <w:u w:color="000000"/>
          <w:bdr w:val="nil"/>
          <w:lang w:eastAsia="fr-CA"/>
        </w:rPr>
        <w:t xml:space="preserve">Le symbole </w:t>
      </w:r>
      <w:r w:rsidRPr="00F13F88">
        <w:rPr>
          <w:rFonts w:ascii="Times New Roman" w:eastAsia="Arial Unicode MS" w:hAnsi="Times New Roman" w:cs="Arial Unicode MS"/>
          <w:color w:val="000000"/>
          <w:szCs w:val="24"/>
          <w:highlight w:val="red"/>
          <w:u w:color="000000"/>
          <w:bdr w:val="nil"/>
          <w:lang w:eastAsia="fr-CA"/>
        </w:rPr>
        <w:t>+</w:t>
      </w:r>
      <w:r w:rsidRPr="00F13F88">
        <w:rPr>
          <w:rFonts w:ascii="Times New Roman" w:eastAsia="Arial Unicode MS" w:hAnsi="Times New Roman" w:cs="Arial Unicode MS"/>
          <w:color w:val="000000"/>
          <w:szCs w:val="24"/>
          <w:u w:color="000000"/>
          <w:bdr w:val="nil"/>
          <w:lang w:eastAsia="fr-CA"/>
        </w:rPr>
        <w:t xml:space="preserve"> est inscrit </w:t>
      </w:r>
      <w:r>
        <w:rPr>
          <w:rFonts w:ascii="Times New Roman" w:eastAsia="Arial Unicode MS" w:hAnsi="Times New Roman" w:cs="Arial Unicode MS"/>
          <w:color w:val="000000"/>
          <w:szCs w:val="24"/>
          <w:u w:color="000000"/>
          <w:bdr w:val="nil"/>
          <w:lang w:eastAsia="fr-CA"/>
        </w:rPr>
        <w:t>selon le nombre de fois que l’idée a été nommée lors des discussions.</w:t>
      </w:r>
    </w:p>
    <w:p w14:paraId="24DCCBB9" w14:textId="32A96ECA" w:rsidR="00F13F88" w:rsidRPr="00F13F88" w:rsidRDefault="00F13F88" w:rsidP="00F13F88">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p>
    <w:p w14:paraId="4C260A17" w14:textId="77777777" w:rsidR="00413401" w:rsidRDefault="00413401" w:rsidP="00F13F88">
      <w:pPr>
        <w:jc w:val="both"/>
        <w:rPr>
          <w:rFonts w:ascii="Times New Roman" w:hAnsi="Times New Roman" w:cs="Times New Roman"/>
          <w:sz w:val="24"/>
        </w:rPr>
      </w:pPr>
    </w:p>
    <w:p w14:paraId="6B2A00C8" w14:textId="28AB6CD3" w:rsidR="00413401" w:rsidRPr="000B6FE6" w:rsidRDefault="00413401" w:rsidP="00DE7998">
      <w:pPr>
        <w:rPr>
          <w:rFonts w:ascii="Arial" w:hAnsi="Arial" w:cs="Arial"/>
          <w:color w:val="000000"/>
          <w:u w:color="000000"/>
          <w:lang w:eastAsia="fr-CA"/>
        </w:rPr>
      </w:pPr>
      <w:r>
        <w:rPr>
          <w:rFonts w:cs="Arial Unicode MS"/>
          <w:color w:val="000000"/>
          <w:u w:color="000000"/>
          <w:lang w:eastAsia="fr-CA"/>
        </w:rPr>
        <w:br w:type="page"/>
      </w:r>
      <w:r w:rsidRPr="000B6FE6">
        <w:rPr>
          <w:rFonts w:ascii="Arial" w:hAnsi="Arial" w:cs="Arial"/>
          <w:color w:val="000000"/>
          <w:u w:color="000000"/>
          <w:lang w:eastAsia="fr-CA"/>
        </w:rPr>
        <w:t>Voici d’autres éléments recueillis d’après les notes de Mr. Beaulieu à la table Transport.</w:t>
      </w:r>
    </w:p>
    <w:tbl>
      <w:tblPr>
        <w:tblStyle w:val="Grilledutableau"/>
        <w:tblW w:w="0" w:type="auto"/>
        <w:tblLook w:val="04A0" w:firstRow="1" w:lastRow="0" w:firstColumn="1" w:lastColumn="0" w:noHBand="0" w:noVBand="1"/>
      </w:tblPr>
      <w:tblGrid>
        <w:gridCol w:w="4390"/>
        <w:gridCol w:w="4390"/>
      </w:tblGrid>
      <w:tr w:rsidR="00413401" w:rsidRPr="000B6FE6" w14:paraId="1A4E7B7B" w14:textId="77777777" w:rsidTr="00413401">
        <w:trPr>
          <w:trHeight w:val="643"/>
        </w:trPr>
        <w:tc>
          <w:tcPr>
            <w:tcW w:w="8780" w:type="dxa"/>
            <w:gridSpan w:val="2"/>
            <w:tcBorders>
              <w:top w:val="single" w:sz="18" w:space="0" w:color="auto"/>
              <w:left w:val="single" w:sz="18" w:space="0" w:color="auto"/>
              <w:right w:val="single" w:sz="18" w:space="0" w:color="auto"/>
            </w:tcBorders>
            <w:shd w:val="clear" w:color="auto" w:fill="0070C0"/>
          </w:tcPr>
          <w:p w14:paraId="456CF8C9" w14:textId="77777777" w:rsidR="00413401" w:rsidRPr="000B6FE6" w:rsidRDefault="00413401" w:rsidP="008F2280">
            <w:pPr>
              <w:rPr>
                <w:rFonts w:ascii="Arial" w:hAnsi="Arial" w:cs="Arial"/>
                <w:color w:val="000000"/>
                <w:sz w:val="20"/>
                <w:u w:color="000000"/>
                <w:lang w:eastAsia="fr-CA"/>
              </w:rPr>
            </w:pPr>
          </w:p>
          <w:p w14:paraId="009101E1" w14:textId="77777777" w:rsidR="00413401" w:rsidRPr="000B6FE6" w:rsidRDefault="00413401" w:rsidP="008F2280">
            <w:pPr>
              <w:rPr>
                <w:rFonts w:ascii="Arial" w:hAnsi="Arial" w:cs="Arial"/>
                <w:b/>
                <w:color w:val="000000"/>
                <w:sz w:val="20"/>
                <w:u w:color="000000"/>
                <w:lang w:eastAsia="fr-CA"/>
              </w:rPr>
            </w:pPr>
            <w:r w:rsidRPr="000B6FE6">
              <w:rPr>
                <w:rFonts w:ascii="Arial" w:hAnsi="Arial" w:cs="Arial"/>
                <w:b/>
                <w:color w:val="000000"/>
                <w:sz w:val="20"/>
                <w:u w:color="000000"/>
                <w:lang w:eastAsia="fr-CA"/>
              </w:rPr>
              <w:t>Pistes d’actions supplémentaires</w:t>
            </w:r>
          </w:p>
          <w:p w14:paraId="5601B375" w14:textId="77777777" w:rsidR="00413401" w:rsidRPr="000B6FE6" w:rsidRDefault="00413401" w:rsidP="008F2280">
            <w:pPr>
              <w:rPr>
                <w:rFonts w:ascii="Arial" w:hAnsi="Arial" w:cs="Arial"/>
                <w:color w:val="000000"/>
                <w:sz w:val="20"/>
                <w:u w:color="000000"/>
                <w:lang w:eastAsia="fr-CA"/>
              </w:rPr>
            </w:pPr>
          </w:p>
        </w:tc>
      </w:tr>
      <w:tr w:rsidR="00413401" w:rsidRPr="000B6FE6" w14:paraId="7A623DEF" w14:textId="77777777" w:rsidTr="008F2280">
        <w:tc>
          <w:tcPr>
            <w:tcW w:w="4390" w:type="dxa"/>
            <w:tcBorders>
              <w:top w:val="single" w:sz="18" w:space="0" w:color="auto"/>
              <w:left w:val="single" w:sz="18" w:space="0" w:color="auto"/>
              <w:right w:val="single" w:sz="18" w:space="0" w:color="auto"/>
            </w:tcBorders>
          </w:tcPr>
          <w:p w14:paraId="4FE3D2CF"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Attirer une CIE de taxi</w:t>
            </w:r>
          </w:p>
          <w:p w14:paraId="721B20B8" w14:textId="77777777" w:rsidR="00413401" w:rsidRPr="000B6FE6" w:rsidRDefault="00413401" w:rsidP="008F2280">
            <w:pPr>
              <w:rPr>
                <w:rFonts w:ascii="Arial" w:hAnsi="Arial" w:cs="Arial"/>
                <w:color w:val="000000"/>
                <w:sz w:val="20"/>
                <w:u w:color="000000"/>
                <w:lang w:eastAsia="fr-CA"/>
              </w:rPr>
            </w:pPr>
          </w:p>
        </w:tc>
        <w:tc>
          <w:tcPr>
            <w:tcW w:w="4390" w:type="dxa"/>
            <w:tcBorders>
              <w:top w:val="single" w:sz="18" w:space="0" w:color="auto"/>
              <w:left w:val="single" w:sz="18" w:space="0" w:color="auto"/>
              <w:right w:val="single" w:sz="18" w:space="0" w:color="auto"/>
            </w:tcBorders>
          </w:tcPr>
          <w:p w14:paraId="15C324AA"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 xml:space="preserve">Les commerces de grandes surfaces tuent la vie de quartier et les transports </w:t>
            </w:r>
            <w:proofErr w:type="spellStart"/>
            <w:r w:rsidRPr="000B6FE6">
              <w:rPr>
                <w:rFonts w:ascii="Arial" w:hAnsi="Arial" w:cs="Arial"/>
                <w:color w:val="000000"/>
                <w:sz w:val="20"/>
                <w:u w:color="000000"/>
                <w:lang w:eastAsia="fr-CA"/>
              </w:rPr>
              <w:t>pcq</w:t>
            </w:r>
            <w:proofErr w:type="spellEnd"/>
            <w:r w:rsidRPr="000B6FE6">
              <w:rPr>
                <w:rFonts w:ascii="Arial" w:hAnsi="Arial" w:cs="Arial"/>
                <w:color w:val="000000"/>
                <w:sz w:val="20"/>
                <w:u w:color="000000"/>
                <w:lang w:eastAsia="fr-CA"/>
              </w:rPr>
              <w:t xml:space="preserve"> prend notre voiture</w:t>
            </w:r>
          </w:p>
        </w:tc>
      </w:tr>
      <w:tr w:rsidR="00413401" w:rsidRPr="000B6FE6" w14:paraId="3132843B" w14:textId="77777777" w:rsidTr="008F2280">
        <w:tc>
          <w:tcPr>
            <w:tcW w:w="4390" w:type="dxa"/>
            <w:tcBorders>
              <w:left w:val="single" w:sz="18" w:space="0" w:color="auto"/>
              <w:right w:val="single" w:sz="18" w:space="0" w:color="auto"/>
            </w:tcBorders>
          </w:tcPr>
          <w:p w14:paraId="25EEF229"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Réduire la vitesse sur les boul.</w:t>
            </w:r>
          </w:p>
          <w:p w14:paraId="5ACCDDF1"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006B5899"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A-T : un beau boulevard</w:t>
            </w:r>
          </w:p>
        </w:tc>
      </w:tr>
      <w:tr w:rsidR="00413401" w:rsidRPr="000B6FE6" w14:paraId="242B3A63" w14:textId="77777777" w:rsidTr="008F2280">
        <w:tc>
          <w:tcPr>
            <w:tcW w:w="4390" w:type="dxa"/>
            <w:tcBorders>
              <w:left w:val="single" w:sz="18" w:space="0" w:color="auto"/>
              <w:right w:val="single" w:sz="18" w:space="0" w:color="auto"/>
            </w:tcBorders>
          </w:tcPr>
          <w:p w14:paraId="7A078A12"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Radar automatique</w:t>
            </w:r>
          </w:p>
          <w:p w14:paraId="0E48DA8D"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1BF514CA"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Le transport en autobus tue le commerce</w:t>
            </w:r>
          </w:p>
        </w:tc>
      </w:tr>
      <w:tr w:rsidR="00413401" w:rsidRPr="000B6FE6" w14:paraId="5BE1BF21" w14:textId="77777777" w:rsidTr="008F2280">
        <w:tc>
          <w:tcPr>
            <w:tcW w:w="4390" w:type="dxa"/>
            <w:tcBorders>
              <w:left w:val="single" w:sz="18" w:space="0" w:color="auto"/>
              <w:right w:val="single" w:sz="18" w:space="0" w:color="auto"/>
            </w:tcBorders>
          </w:tcPr>
          <w:p w14:paraId="296BB9DD"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Réduire la vitesse à partir de Saint-Raymond</w:t>
            </w:r>
          </w:p>
          <w:p w14:paraId="24C61B38"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5F0EF534"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Étalement urbain</w:t>
            </w:r>
          </w:p>
        </w:tc>
      </w:tr>
      <w:tr w:rsidR="00413401" w:rsidRPr="000B6FE6" w14:paraId="51180B74" w14:textId="77777777" w:rsidTr="008F2280">
        <w:tc>
          <w:tcPr>
            <w:tcW w:w="4390" w:type="dxa"/>
            <w:tcBorders>
              <w:left w:val="single" w:sz="18" w:space="0" w:color="auto"/>
              <w:right w:val="single" w:sz="18" w:space="0" w:color="auto"/>
            </w:tcBorders>
          </w:tcPr>
          <w:p w14:paraId="7E6E3CC3"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 xml:space="preserve">Auto solo à changer </w:t>
            </w:r>
            <w:proofErr w:type="spellStart"/>
            <w:r w:rsidRPr="000B6FE6">
              <w:rPr>
                <w:rFonts w:ascii="Arial" w:hAnsi="Arial" w:cs="Arial"/>
                <w:color w:val="000000"/>
                <w:sz w:val="20"/>
                <w:u w:color="000000"/>
                <w:lang w:eastAsia="fr-CA"/>
              </w:rPr>
              <w:t>pcq</w:t>
            </w:r>
            <w:proofErr w:type="spellEnd"/>
            <w:r w:rsidRPr="000B6FE6">
              <w:rPr>
                <w:rFonts w:ascii="Arial" w:hAnsi="Arial" w:cs="Arial"/>
                <w:color w:val="000000"/>
                <w:sz w:val="20"/>
                <w:u w:color="000000"/>
                <w:lang w:eastAsia="fr-CA"/>
              </w:rPr>
              <w:t xml:space="preserve"> rapide, flexible et autonome</w:t>
            </w:r>
          </w:p>
          <w:p w14:paraId="661DF4A1"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263EC4FE" w14:textId="77777777" w:rsidR="00413401" w:rsidRPr="000B6FE6" w:rsidRDefault="00413401" w:rsidP="008F2280">
            <w:pPr>
              <w:rPr>
                <w:rFonts w:ascii="Arial" w:hAnsi="Arial" w:cs="Arial"/>
                <w:color w:val="000000"/>
                <w:sz w:val="20"/>
                <w:u w:color="000000"/>
                <w:lang w:eastAsia="fr-CA"/>
              </w:rPr>
            </w:pPr>
            <w:proofErr w:type="spellStart"/>
            <w:r w:rsidRPr="000B6FE6">
              <w:rPr>
                <w:rFonts w:ascii="Arial" w:hAnsi="Arial" w:cs="Arial"/>
                <w:color w:val="000000"/>
                <w:sz w:val="20"/>
                <w:u w:color="000000"/>
                <w:lang w:eastAsia="fr-CA"/>
              </w:rPr>
              <w:t>Boul</w:t>
            </w:r>
            <w:proofErr w:type="spellEnd"/>
            <w:r w:rsidRPr="000B6FE6">
              <w:rPr>
                <w:rFonts w:ascii="Arial" w:hAnsi="Arial" w:cs="Arial"/>
                <w:color w:val="000000"/>
                <w:sz w:val="20"/>
                <w:u w:color="000000"/>
                <w:lang w:eastAsia="fr-CA"/>
              </w:rPr>
              <w:t>-Tâché aménagé pour le commerce, terrasse.</w:t>
            </w:r>
          </w:p>
        </w:tc>
      </w:tr>
      <w:tr w:rsidR="00413401" w:rsidRPr="000B6FE6" w14:paraId="3BD977AE" w14:textId="77777777" w:rsidTr="008F2280">
        <w:tc>
          <w:tcPr>
            <w:tcW w:w="4390" w:type="dxa"/>
            <w:tcBorders>
              <w:left w:val="single" w:sz="18" w:space="0" w:color="auto"/>
              <w:right w:val="single" w:sz="18" w:space="0" w:color="auto"/>
            </w:tcBorders>
          </w:tcPr>
          <w:p w14:paraId="227C5069"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Rue en escalier sur Boucherville? (Pierre-Janet)</w:t>
            </w:r>
          </w:p>
        </w:tc>
        <w:tc>
          <w:tcPr>
            <w:tcW w:w="4390" w:type="dxa"/>
            <w:tcBorders>
              <w:left w:val="single" w:sz="18" w:space="0" w:color="auto"/>
              <w:right w:val="single" w:sz="18" w:space="0" w:color="auto"/>
            </w:tcBorders>
          </w:tcPr>
          <w:p w14:paraId="16259BDF"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Certaines lignes gratuites</w:t>
            </w:r>
          </w:p>
        </w:tc>
      </w:tr>
      <w:tr w:rsidR="00413401" w:rsidRPr="000B6FE6" w14:paraId="237666EF" w14:textId="77777777" w:rsidTr="008F2280">
        <w:tc>
          <w:tcPr>
            <w:tcW w:w="4390" w:type="dxa"/>
            <w:tcBorders>
              <w:left w:val="single" w:sz="18" w:space="0" w:color="auto"/>
              <w:right w:val="single" w:sz="18" w:space="0" w:color="auto"/>
            </w:tcBorders>
          </w:tcPr>
          <w:p w14:paraId="20D1147F"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Arrêtez de dire pas dans ma cours</w:t>
            </w:r>
          </w:p>
          <w:p w14:paraId="100C0E27"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3987A29E"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Tarif préférentiel pour les étudiants</w:t>
            </w:r>
          </w:p>
        </w:tc>
      </w:tr>
      <w:tr w:rsidR="00413401" w:rsidRPr="000B6FE6" w14:paraId="2AF92C8B" w14:textId="77777777" w:rsidTr="008F2280">
        <w:tc>
          <w:tcPr>
            <w:tcW w:w="4390" w:type="dxa"/>
            <w:tcBorders>
              <w:left w:val="single" w:sz="18" w:space="0" w:color="auto"/>
              <w:right w:val="single" w:sz="18" w:space="0" w:color="auto"/>
            </w:tcBorders>
          </w:tcPr>
          <w:p w14:paraId="1057A902"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Répartir la charge imputée dans le quartier</w:t>
            </w:r>
          </w:p>
          <w:p w14:paraId="0DFB5E76"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7F639933"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Coût autobus élevé pour les personnes à faibles revenu.</w:t>
            </w:r>
          </w:p>
        </w:tc>
      </w:tr>
      <w:tr w:rsidR="00413401" w:rsidRPr="000B6FE6" w14:paraId="0D9EECB4" w14:textId="77777777" w:rsidTr="008F2280">
        <w:tc>
          <w:tcPr>
            <w:tcW w:w="4390" w:type="dxa"/>
            <w:tcBorders>
              <w:left w:val="single" w:sz="18" w:space="0" w:color="auto"/>
              <w:right w:val="single" w:sz="18" w:space="0" w:color="auto"/>
            </w:tcBorders>
          </w:tcPr>
          <w:p w14:paraId="342EA371"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 xml:space="preserve">Entrée sortie du parc de la </w:t>
            </w:r>
            <w:proofErr w:type="spellStart"/>
            <w:r w:rsidRPr="000B6FE6">
              <w:rPr>
                <w:rFonts w:ascii="Arial" w:hAnsi="Arial" w:cs="Arial"/>
                <w:color w:val="000000"/>
                <w:sz w:val="20"/>
                <w:u w:color="000000"/>
                <w:lang w:eastAsia="fr-CA"/>
              </w:rPr>
              <w:t>Gat</w:t>
            </w:r>
            <w:proofErr w:type="spellEnd"/>
            <w:r w:rsidRPr="000B6FE6">
              <w:rPr>
                <w:rFonts w:ascii="Arial" w:hAnsi="Arial" w:cs="Arial"/>
                <w:color w:val="000000"/>
                <w:sz w:val="20"/>
                <w:u w:color="000000"/>
                <w:lang w:eastAsia="fr-CA"/>
              </w:rPr>
              <w:t>.</w:t>
            </w:r>
          </w:p>
          <w:p w14:paraId="7C4102CF"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6515BA74"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Une ligne qui va ailleurs qu’au centre-ville.</w:t>
            </w:r>
          </w:p>
        </w:tc>
      </w:tr>
      <w:tr w:rsidR="00413401" w:rsidRPr="000B6FE6" w14:paraId="0653630F" w14:textId="77777777" w:rsidTr="008F2280">
        <w:tc>
          <w:tcPr>
            <w:tcW w:w="4390" w:type="dxa"/>
            <w:tcBorders>
              <w:left w:val="single" w:sz="18" w:space="0" w:color="auto"/>
              <w:right w:val="single" w:sz="18" w:space="0" w:color="auto"/>
            </w:tcBorders>
          </w:tcPr>
          <w:p w14:paraId="24EB72D5"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STO vise seulement le centre-ville et Ottawa</w:t>
            </w:r>
          </w:p>
          <w:p w14:paraId="77A12D1E"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7D4CCCA2"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Faire une station sur Ferme Moore</w:t>
            </w:r>
          </w:p>
        </w:tc>
      </w:tr>
      <w:tr w:rsidR="00413401" w:rsidRPr="000B6FE6" w14:paraId="134F1F55" w14:textId="77777777" w:rsidTr="008F2280">
        <w:tc>
          <w:tcPr>
            <w:tcW w:w="4390" w:type="dxa"/>
            <w:tcBorders>
              <w:left w:val="single" w:sz="18" w:space="0" w:color="auto"/>
              <w:right w:val="single" w:sz="18" w:space="0" w:color="auto"/>
            </w:tcBorders>
          </w:tcPr>
          <w:p w14:paraId="480BE1D5"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 xml:space="preserve">Rue </w:t>
            </w:r>
            <w:proofErr w:type="spellStart"/>
            <w:r w:rsidRPr="000B6FE6">
              <w:rPr>
                <w:rFonts w:ascii="Arial" w:hAnsi="Arial" w:cs="Arial"/>
                <w:color w:val="000000"/>
                <w:sz w:val="20"/>
                <w:u w:color="000000"/>
                <w:lang w:eastAsia="fr-CA"/>
              </w:rPr>
              <w:t>Pharand</w:t>
            </w:r>
            <w:proofErr w:type="spellEnd"/>
            <w:r w:rsidRPr="000B6FE6">
              <w:rPr>
                <w:rFonts w:ascii="Arial" w:hAnsi="Arial" w:cs="Arial"/>
                <w:color w:val="000000"/>
                <w:sz w:val="20"/>
                <w:u w:color="000000"/>
                <w:lang w:eastAsia="fr-CA"/>
              </w:rPr>
              <w:t xml:space="preserve"> ligne retiré</w:t>
            </w:r>
          </w:p>
          <w:p w14:paraId="0AE388BE"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560184C3"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Changement des circuits de la STO #41-49</w:t>
            </w:r>
          </w:p>
        </w:tc>
      </w:tr>
      <w:tr w:rsidR="00413401" w:rsidRPr="000B6FE6" w14:paraId="30FD8D3A" w14:textId="77777777" w:rsidTr="008F2280">
        <w:tc>
          <w:tcPr>
            <w:tcW w:w="4390" w:type="dxa"/>
            <w:tcBorders>
              <w:left w:val="single" w:sz="18" w:space="0" w:color="auto"/>
              <w:right w:val="single" w:sz="18" w:space="0" w:color="auto"/>
            </w:tcBorders>
          </w:tcPr>
          <w:p w14:paraId="5D71C855"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Ligne 39 trop longue</w:t>
            </w:r>
          </w:p>
          <w:p w14:paraId="711F5784"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5A6D5FB5"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Plus de transport en commun (autobus plein rendu à Val-</w:t>
            </w:r>
            <w:proofErr w:type="spellStart"/>
            <w:r w:rsidRPr="000B6FE6">
              <w:rPr>
                <w:rFonts w:ascii="Arial" w:hAnsi="Arial" w:cs="Arial"/>
                <w:color w:val="000000"/>
                <w:sz w:val="20"/>
                <w:u w:color="000000"/>
                <w:lang w:eastAsia="fr-CA"/>
              </w:rPr>
              <w:t>Tétreau</w:t>
            </w:r>
            <w:proofErr w:type="spellEnd"/>
          </w:p>
        </w:tc>
      </w:tr>
      <w:tr w:rsidR="00413401" w:rsidRPr="000B6FE6" w14:paraId="7AE2F2B5" w14:textId="77777777" w:rsidTr="008F2280">
        <w:tc>
          <w:tcPr>
            <w:tcW w:w="4390" w:type="dxa"/>
            <w:tcBorders>
              <w:left w:val="single" w:sz="18" w:space="0" w:color="auto"/>
              <w:right w:val="single" w:sz="18" w:space="0" w:color="auto"/>
            </w:tcBorders>
          </w:tcPr>
          <w:p w14:paraId="0A1FC82F"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Voie expresse sur Allumetière</w:t>
            </w:r>
          </w:p>
          <w:p w14:paraId="004F6BF3"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01ECF796"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Déblayer le sentier des voyageurs l’hiver</w:t>
            </w:r>
          </w:p>
        </w:tc>
      </w:tr>
      <w:tr w:rsidR="00413401" w:rsidRPr="000B6FE6" w14:paraId="274E29AA" w14:textId="77777777" w:rsidTr="008F2280">
        <w:tc>
          <w:tcPr>
            <w:tcW w:w="4390" w:type="dxa"/>
            <w:tcBorders>
              <w:left w:val="single" w:sz="18" w:space="0" w:color="auto"/>
              <w:right w:val="single" w:sz="18" w:space="0" w:color="auto"/>
            </w:tcBorders>
          </w:tcPr>
          <w:p w14:paraId="6F860153"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Voie pour voiture électrique</w:t>
            </w:r>
          </w:p>
          <w:p w14:paraId="02EDC99D"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775C3445"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Bus électrique comme à Québec</w:t>
            </w:r>
          </w:p>
        </w:tc>
      </w:tr>
      <w:tr w:rsidR="00413401" w:rsidRPr="000B6FE6" w14:paraId="165BFF83" w14:textId="77777777" w:rsidTr="008F2280">
        <w:tc>
          <w:tcPr>
            <w:tcW w:w="4390" w:type="dxa"/>
            <w:tcBorders>
              <w:left w:val="single" w:sz="18" w:space="0" w:color="auto"/>
              <w:right w:val="single" w:sz="18" w:space="0" w:color="auto"/>
            </w:tcBorders>
          </w:tcPr>
          <w:p w14:paraId="7CA12D34"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Vélo utilitaire mal desservi A-T dangereux</w:t>
            </w:r>
          </w:p>
          <w:p w14:paraId="4E502AE9"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748B12C5"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Intervenir sur les choix politique et économique pour être plus écologique</w:t>
            </w:r>
          </w:p>
        </w:tc>
      </w:tr>
      <w:tr w:rsidR="00413401" w:rsidRPr="000B6FE6" w14:paraId="273782F1" w14:textId="77777777" w:rsidTr="008F2280">
        <w:tc>
          <w:tcPr>
            <w:tcW w:w="4390" w:type="dxa"/>
            <w:tcBorders>
              <w:left w:val="single" w:sz="18" w:space="0" w:color="auto"/>
              <w:right w:val="single" w:sz="18" w:space="0" w:color="auto"/>
            </w:tcBorders>
          </w:tcPr>
          <w:p w14:paraId="62660673"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Développer l’ancienne voie ferrée</w:t>
            </w:r>
          </w:p>
          <w:p w14:paraId="7F125D03"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7E874A3A"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Voiture / autobus réservé sur web sans pilote</w:t>
            </w:r>
          </w:p>
        </w:tc>
      </w:tr>
      <w:tr w:rsidR="00413401" w:rsidRPr="000B6FE6" w14:paraId="7B099EAE" w14:textId="77777777" w:rsidTr="008F2280">
        <w:tc>
          <w:tcPr>
            <w:tcW w:w="4390" w:type="dxa"/>
            <w:tcBorders>
              <w:left w:val="single" w:sz="18" w:space="0" w:color="auto"/>
              <w:right w:val="single" w:sz="18" w:space="0" w:color="auto"/>
            </w:tcBorders>
          </w:tcPr>
          <w:p w14:paraId="17A7125F"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On doit baisser les gaz à effet de serre</w:t>
            </w:r>
          </w:p>
          <w:p w14:paraId="7F78908A"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4F4DE9A8"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 xml:space="preserve">Plus de voitures communautaire style </w:t>
            </w:r>
            <w:proofErr w:type="spellStart"/>
            <w:r w:rsidRPr="000B6FE6">
              <w:rPr>
                <w:rFonts w:ascii="Arial" w:hAnsi="Arial" w:cs="Arial"/>
                <w:color w:val="000000"/>
                <w:sz w:val="20"/>
                <w:u w:color="000000"/>
                <w:lang w:eastAsia="fr-CA"/>
              </w:rPr>
              <w:t>communauto</w:t>
            </w:r>
            <w:proofErr w:type="spellEnd"/>
            <w:r w:rsidRPr="000B6FE6">
              <w:rPr>
                <w:rFonts w:ascii="Arial" w:hAnsi="Arial" w:cs="Arial"/>
                <w:color w:val="000000"/>
                <w:sz w:val="20"/>
                <w:u w:color="000000"/>
                <w:lang w:eastAsia="fr-CA"/>
              </w:rPr>
              <w:t xml:space="preserve"> comme Mtl / </w:t>
            </w:r>
            <w:proofErr w:type="spellStart"/>
            <w:r w:rsidRPr="000B6FE6">
              <w:rPr>
                <w:rFonts w:ascii="Arial" w:hAnsi="Arial" w:cs="Arial"/>
                <w:color w:val="000000"/>
                <w:sz w:val="20"/>
                <w:u w:color="000000"/>
                <w:lang w:eastAsia="fr-CA"/>
              </w:rPr>
              <w:t>Qc</w:t>
            </w:r>
            <w:proofErr w:type="spellEnd"/>
            <w:r w:rsidRPr="000B6FE6">
              <w:rPr>
                <w:rFonts w:ascii="Arial" w:hAnsi="Arial" w:cs="Arial"/>
                <w:color w:val="000000"/>
                <w:sz w:val="20"/>
                <w:u w:color="000000"/>
                <w:lang w:eastAsia="fr-CA"/>
              </w:rPr>
              <w:t>.</w:t>
            </w:r>
          </w:p>
        </w:tc>
      </w:tr>
      <w:tr w:rsidR="00413401" w:rsidRPr="000B6FE6" w14:paraId="18B91B99" w14:textId="77777777" w:rsidTr="008F2280">
        <w:tc>
          <w:tcPr>
            <w:tcW w:w="4390" w:type="dxa"/>
            <w:tcBorders>
              <w:left w:val="single" w:sz="18" w:space="0" w:color="auto"/>
              <w:right w:val="single" w:sz="18" w:space="0" w:color="auto"/>
            </w:tcBorders>
          </w:tcPr>
          <w:p w14:paraId="3B197272"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Stationnement sur A-T</w:t>
            </w:r>
          </w:p>
          <w:p w14:paraId="5A48555B"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23FF6B03"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Utiliser les stationnements en place en dehors des heures de pointes</w:t>
            </w:r>
          </w:p>
        </w:tc>
      </w:tr>
      <w:tr w:rsidR="00413401" w:rsidRPr="000B6FE6" w14:paraId="6FF687B5" w14:textId="77777777" w:rsidTr="008F2280">
        <w:tc>
          <w:tcPr>
            <w:tcW w:w="4390" w:type="dxa"/>
            <w:tcBorders>
              <w:left w:val="single" w:sz="18" w:space="0" w:color="auto"/>
              <w:right w:val="single" w:sz="18" w:space="0" w:color="auto"/>
            </w:tcBorders>
          </w:tcPr>
          <w:p w14:paraId="10647754"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Pas de trottoirs qui mènent au parc</w:t>
            </w:r>
          </w:p>
          <w:p w14:paraId="79429493"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0A4ABB0D"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Trottoirs non déblayé l’hiver</w:t>
            </w:r>
          </w:p>
        </w:tc>
      </w:tr>
      <w:tr w:rsidR="00413401" w:rsidRPr="000B6FE6" w14:paraId="7A0107B2" w14:textId="77777777" w:rsidTr="008F2280">
        <w:tc>
          <w:tcPr>
            <w:tcW w:w="4390" w:type="dxa"/>
            <w:tcBorders>
              <w:left w:val="single" w:sz="18" w:space="0" w:color="auto"/>
              <w:right w:val="single" w:sz="18" w:space="0" w:color="auto"/>
            </w:tcBorders>
          </w:tcPr>
          <w:p w14:paraId="5FC12E7A"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Plus de voitures qu’auparavant</w:t>
            </w:r>
          </w:p>
          <w:p w14:paraId="1120E4C0" w14:textId="77777777" w:rsidR="00413401" w:rsidRPr="000B6FE6" w:rsidRDefault="00413401" w:rsidP="008F2280">
            <w:pPr>
              <w:rPr>
                <w:rFonts w:ascii="Arial" w:hAnsi="Arial" w:cs="Arial"/>
                <w:color w:val="000000"/>
                <w:sz w:val="20"/>
                <w:u w:color="000000"/>
                <w:lang w:eastAsia="fr-CA"/>
              </w:rPr>
            </w:pPr>
          </w:p>
        </w:tc>
        <w:tc>
          <w:tcPr>
            <w:tcW w:w="4390" w:type="dxa"/>
            <w:tcBorders>
              <w:left w:val="single" w:sz="18" w:space="0" w:color="auto"/>
              <w:right w:val="single" w:sz="18" w:space="0" w:color="auto"/>
            </w:tcBorders>
          </w:tcPr>
          <w:p w14:paraId="35F458D7"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Avantage que les autobus passent par A-T</w:t>
            </w:r>
          </w:p>
        </w:tc>
      </w:tr>
      <w:tr w:rsidR="00413401" w:rsidRPr="000B6FE6" w14:paraId="2F7C173F" w14:textId="77777777" w:rsidTr="008F2280">
        <w:tc>
          <w:tcPr>
            <w:tcW w:w="4390" w:type="dxa"/>
            <w:tcBorders>
              <w:left w:val="single" w:sz="18" w:space="0" w:color="auto"/>
              <w:bottom w:val="single" w:sz="18" w:space="0" w:color="auto"/>
              <w:right w:val="single" w:sz="18" w:space="0" w:color="auto"/>
            </w:tcBorders>
          </w:tcPr>
          <w:p w14:paraId="14911E78" w14:textId="22787471"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Aucun renforcement de voie à 3 personnes</w:t>
            </w:r>
          </w:p>
        </w:tc>
        <w:tc>
          <w:tcPr>
            <w:tcW w:w="4390" w:type="dxa"/>
            <w:tcBorders>
              <w:left w:val="single" w:sz="18" w:space="0" w:color="auto"/>
              <w:bottom w:val="single" w:sz="18" w:space="0" w:color="auto"/>
              <w:right w:val="single" w:sz="18" w:space="0" w:color="auto"/>
            </w:tcBorders>
          </w:tcPr>
          <w:p w14:paraId="1E4A9D2A" w14:textId="77777777" w:rsidR="00413401" w:rsidRPr="000B6FE6" w:rsidRDefault="00413401" w:rsidP="008F2280">
            <w:pPr>
              <w:rPr>
                <w:rFonts w:ascii="Arial" w:hAnsi="Arial" w:cs="Arial"/>
                <w:color w:val="000000"/>
                <w:sz w:val="20"/>
                <w:u w:color="000000"/>
                <w:lang w:eastAsia="fr-CA"/>
              </w:rPr>
            </w:pPr>
            <w:r w:rsidRPr="000B6FE6">
              <w:rPr>
                <w:rFonts w:ascii="Arial" w:hAnsi="Arial" w:cs="Arial"/>
                <w:color w:val="000000"/>
                <w:sz w:val="20"/>
                <w:u w:color="000000"/>
                <w:lang w:eastAsia="fr-CA"/>
              </w:rPr>
              <w:t>Éliminer le 38, rétablir le #41</w:t>
            </w:r>
          </w:p>
        </w:tc>
      </w:tr>
    </w:tbl>
    <w:p w14:paraId="458033C6" w14:textId="77777777" w:rsidR="006B0261" w:rsidRDefault="006B0261" w:rsidP="00F13F88">
      <w:pPr>
        <w:jc w:val="both"/>
        <w:rPr>
          <w:rFonts w:ascii="Times New Roman" w:hAnsi="Times New Roman" w:cs="Times New Roman"/>
          <w:sz w:val="24"/>
        </w:rPr>
      </w:pPr>
      <w:r>
        <w:rPr>
          <w:rFonts w:ascii="Times New Roman" w:hAnsi="Times New Roman" w:cs="Times New Roman"/>
          <w:sz w:val="24"/>
        </w:rPr>
        <w:br w:type="page"/>
      </w:r>
    </w:p>
    <w:p w14:paraId="624F1C47" w14:textId="2FE15AEF" w:rsidR="006B0261" w:rsidRDefault="00F13F88" w:rsidP="00DE7998">
      <w:pPr>
        <w:pStyle w:val="Titre1"/>
        <w:jc w:val="left"/>
        <w:rPr>
          <w:rFonts w:ascii="Arial" w:hAnsi="Arial" w:cs="Arial"/>
          <w:b/>
          <w:color w:val="auto"/>
        </w:rPr>
      </w:pPr>
      <w:bookmarkStart w:id="27" w:name="_Toc467671899"/>
      <w:r w:rsidRPr="00DE7998">
        <w:rPr>
          <w:rFonts w:ascii="Arial" w:hAnsi="Arial" w:cs="Arial"/>
          <w:b/>
          <w:color w:val="auto"/>
        </w:rPr>
        <w:t>Annexe </w:t>
      </w:r>
      <w:r w:rsidR="00DE7998">
        <w:rPr>
          <w:rFonts w:ascii="Arial" w:hAnsi="Arial" w:cs="Arial"/>
          <w:b/>
          <w:color w:val="auto"/>
        </w:rPr>
        <w:t>7: Thématique Vie de q</w:t>
      </w:r>
      <w:r w:rsidRPr="00DE7998">
        <w:rPr>
          <w:rFonts w:ascii="Arial" w:hAnsi="Arial" w:cs="Arial"/>
          <w:b/>
          <w:color w:val="auto"/>
        </w:rPr>
        <w:t>uartier</w:t>
      </w:r>
      <w:bookmarkEnd w:id="27"/>
    </w:p>
    <w:p w14:paraId="2BEBB0B6" w14:textId="77777777" w:rsidR="0042439D" w:rsidRPr="0042439D" w:rsidRDefault="0042439D" w:rsidP="0042439D"/>
    <w:tbl>
      <w:tblPr>
        <w:tblStyle w:val="TableNormal"/>
        <w:tblW w:w="93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76"/>
        <w:gridCol w:w="4820"/>
        <w:gridCol w:w="709"/>
        <w:gridCol w:w="708"/>
        <w:gridCol w:w="1077"/>
      </w:tblGrid>
      <w:tr w:rsidR="006B0261" w:rsidRPr="00D31E3B" w14:paraId="7F37E335" w14:textId="77777777" w:rsidTr="0042439D">
        <w:trPr>
          <w:trHeight w:val="333"/>
          <w:tblHeader/>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DA3EA" w14:textId="77777777" w:rsidR="006B0261" w:rsidRPr="00D31075" w:rsidRDefault="006B0261" w:rsidP="00D31075">
            <w:pPr>
              <w:pStyle w:val="Corps"/>
              <w:jc w:val="center"/>
              <w:rPr>
                <w:b/>
              </w:rPr>
            </w:pPr>
            <w:r w:rsidRPr="00D31075">
              <w:rPr>
                <w:b/>
                <w:bCs/>
              </w:rPr>
              <w:t>Catégories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63D6B" w14:textId="77777777" w:rsidR="006B0261" w:rsidRPr="00D31E3B" w:rsidRDefault="006B0261" w:rsidP="00B371ED">
            <w:pPr>
              <w:pStyle w:val="Corps"/>
              <w:jc w:val="center"/>
            </w:pPr>
            <w:r w:rsidRPr="00D31E3B">
              <w:rPr>
                <w:b/>
                <w:bCs/>
              </w:rPr>
              <w:t>Actions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02F23FE" w14:textId="77777777" w:rsidR="006B0261" w:rsidRPr="00D31E3B" w:rsidRDefault="006B0261" w:rsidP="00B371ED">
            <w:pPr>
              <w:pStyle w:val="Corps"/>
              <w:jc w:val="center"/>
            </w:pPr>
            <w:r w:rsidRPr="00D31E3B">
              <w:rPr>
                <w:b/>
                <w:bCs/>
              </w:rPr>
              <w:t xml:space="preserve">++ </w:t>
            </w:r>
            <w:r>
              <w:rPr>
                <w:b/>
                <w:bCs/>
              </w:rPr>
              <w:t>(V</w:t>
            </w:r>
            <w:r w:rsidRPr="00D31E3B">
              <w:rPr>
                <w:b/>
                <w:bCs/>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B846CF7" w14:textId="77777777" w:rsidR="006B0261" w:rsidRPr="00D31E3B" w:rsidRDefault="006B0261" w:rsidP="00B371ED">
            <w:pPr>
              <w:pStyle w:val="Corps"/>
              <w:jc w:val="center"/>
              <w:rPr>
                <w:b/>
                <w:bCs/>
              </w:rPr>
            </w:pPr>
            <w:r w:rsidRPr="00D31E3B">
              <w:rPr>
                <w:b/>
                <w:bCs/>
              </w:rPr>
              <w:t>+</w:t>
            </w:r>
          </w:p>
          <w:p w14:paraId="12550139" w14:textId="77777777" w:rsidR="006B0261" w:rsidRPr="00D31E3B" w:rsidRDefault="006B0261" w:rsidP="00B371ED">
            <w:pPr>
              <w:pStyle w:val="Corps"/>
              <w:jc w:val="center"/>
            </w:pPr>
            <w:r w:rsidRPr="00D31E3B">
              <w:rPr>
                <w:b/>
                <w:bCs/>
              </w:rPr>
              <w:t>(J)</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CA020" w14:textId="77777777" w:rsidR="006B0261" w:rsidRPr="00D31E3B" w:rsidRDefault="006B0261" w:rsidP="00B371ED">
            <w:pPr>
              <w:pStyle w:val="Corps"/>
              <w:jc w:val="center"/>
            </w:pPr>
            <w:r w:rsidRPr="00D31E3B">
              <w:rPr>
                <w:b/>
                <w:bCs/>
              </w:rPr>
              <w:t>Total</w:t>
            </w:r>
          </w:p>
        </w:tc>
      </w:tr>
      <w:tr w:rsidR="008C4ED4" w:rsidRPr="00D31E3B" w14:paraId="3957D58E" w14:textId="77777777" w:rsidTr="0042439D">
        <w:trPr>
          <w:trHeight w:val="259"/>
          <w:jc w:val="center"/>
        </w:trPr>
        <w:tc>
          <w:tcPr>
            <w:tcW w:w="2076" w:type="dxa"/>
            <w:vMerge w:val="restart"/>
            <w:tcBorders>
              <w:top w:val="single" w:sz="4" w:space="0" w:color="000000"/>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1E146490" w14:textId="5C64CF35" w:rsidR="008C4ED4" w:rsidRPr="00D31075" w:rsidRDefault="008C4ED4" w:rsidP="00D31075">
            <w:pPr>
              <w:jc w:val="center"/>
              <w:rPr>
                <w:b/>
                <w:sz w:val="24"/>
              </w:rPr>
            </w:pPr>
            <w:r w:rsidRPr="00D31075">
              <w:rPr>
                <w:rFonts w:eastAsia="Calibri" w:cs="Calibri"/>
                <w:b/>
                <w:color w:val="000000"/>
                <w:sz w:val="24"/>
                <w:u w:color="000000"/>
              </w:rPr>
              <w:t>Aménagement Parcs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2A8FB" w14:textId="77CEEC80" w:rsidR="008C4ED4" w:rsidRPr="00D31E3B" w:rsidRDefault="008C4ED4" w:rsidP="00B371ED">
            <w:pPr>
              <w:pStyle w:val="Corps"/>
            </w:pPr>
            <w:r>
              <w:t xml:space="preserve">Qualité (entretien) des installations sportives au parc </w:t>
            </w:r>
            <w:proofErr w:type="spellStart"/>
            <w:r>
              <w:t>Moussette</w:t>
            </w:r>
            <w:proofErr w:type="spellEnd"/>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6F94F4B" w14:textId="77777777" w:rsidR="008C4ED4" w:rsidRPr="00D31E3B" w:rsidRDefault="008C4ED4"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563CD3C" w14:textId="77777777" w:rsidR="008C4ED4" w:rsidRPr="00D31E3B" w:rsidRDefault="008C4ED4" w:rsidP="00B371ED">
            <w:pPr>
              <w:pStyle w:val="Corps"/>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53A3B" w14:textId="77777777" w:rsidR="008C4ED4" w:rsidRPr="00D31E3B" w:rsidRDefault="008C4ED4" w:rsidP="00B371ED">
            <w:pPr>
              <w:pStyle w:val="Corps"/>
              <w:jc w:val="center"/>
            </w:pPr>
            <w:r>
              <w:t>1</w:t>
            </w:r>
          </w:p>
        </w:tc>
      </w:tr>
      <w:tr w:rsidR="008C4ED4" w:rsidRPr="00D31E3B" w14:paraId="227F6FF9" w14:textId="77777777" w:rsidTr="0042439D">
        <w:trPr>
          <w:trHeight w:val="103"/>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79A8868B"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E7A28" w14:textId="77777777" w:rsidR="008C4ED4" w:rsidRPr="00D31E3B" w:rsidRDefault="008C4ED4" w:rsidP="00B371ED">
            <w:pPr>
              <w:pStyle w:val="Corps"/>
            </w:pPr>
            <w:r>
              <w:t xml:space="preserve">Parc à Chien </w:t>
            </w:r>
            <w:r w:rsidRPr="003D61B5">
              <w:rPr>
                <w:highlight w:val="red"/>
              </w:rPr>
              <w: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4E12D84" w14:textId="77777777" w:rsidR="008C4ED4" w:rsidRPr="00D31E3B" w:rsidRDefault="008C4ED4"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D9C0AC1" w14:textId="77777777" w:rsidR="008C4ED4" w:rsidRPr="00D31E3B" w:rsidRDefault="008C4ED4"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553DF" w14:textId="77777777" w:rsidR="008C4ED4" w:rsidRPr="00D31E3B" w:rsidRDefault="008C4ED4" w:rsidP="00B371ED">
            <w:pPr>
              <w:pStyle w:val="Corps"/>
              <w:jc w:val="center"/>
            </w:pPr>
          </w:p>
        </w:tc>
      </w:tr>
      <w:tr w:rsidR="008C4ED4" w:rsidRPr="00D31E3B" w14:paraId="439CF908" w14:textId="77777777" w:rsidTr="0042439D">
        <w:trPr>
          <w:trHeight w:val="351"/>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0DF774C2"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6ED06" w14:textId="77777777" w:rsidR="008C4ED4" w:rsidRPr="00D31E3B" w:rsidRDefault="008C4ED4" w:rsidP="00B371ED">
            <w:r w:rsidRPr="009407CD">
              <w:rPr>
                <w:sz w:val="22"/>
              </w:rPr>
              <w:t xml:space="preserve">Partenariat avec CCN mettre en valeur le quartier. </w:t>
            </w:r>
            <w:r w:rsidRPr="009407CD">
              <w:rPr>
                <w:sz w:val="22"/>
                <w:highlight w:val="red"/>
              </w:rPr>
              <w: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0FFE202" w14:textId="77777777" w:rsidR="008C4ED4" w:rsidRPr="00D31E3B" w:rsidRDefault="008C4ED4"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38E56F8" w14:textId="77777777" w:rsidR="008C4ED4" w:rsidRPr="00D31E3B" w:rsidRDefault="008C4ED4"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B45AF" w14:textId="77777777" w:rsidR="008C4ED4" w:rsidRPr="00D31E3B" w:rsidRDefault="008C4ED4" w:rsidP="00B371ED">
            <w:pPr>
              <w:jc w:val="center"/>
            </w:pPr>
          </w:p>
        </w:tc>
      </w:tr>
      <w:tr w:rsidR="008C4ED4" w:rsidRPr="00D31E3B" w14:paraId="7D837D4F" w14:textId="77777777" w:rsidTr="0042439D">
        <w:trPr>
          <w:trHeight w:val="233"/>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780A730E"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CE768" w14:textId="77777777" w:rsidR="008C4ED4" w:rsidRPr="00D31E3B" w:rsidRDefault="008C4ED4" w:rsidP="00B371ED">
            <w:pPr>
              <w:pStyle w:val="Corps"/>
            </w:pPr>
            <w:r>
              <w:t>Aménager les parcs selon les besoins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2765C6A" w14:textId="77777777" w:rsidR="008C4ED4" w:rsidRPr="00D31E3B" w:rsidRDefault="008C4ED4"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1C45454" w14:textId="77777777" w:rsidR="008C4ED4" w:rsidRPr="00D31E3B" w:rsidRDefault="008C4ED4"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4043E" w14:textId="77777777" w:rsidR="008C4ED4" w:rsidRPr="00D31E3B" w:rsidRDefault="008C4ED4" w:rsidP="00B371ED">
            <w:pPr>
              <w:pStyle w:val="Corps"/>
              <w:jc w:val="center"/>
            </w:pPr>
          </w:p>
        </w:tc>
      </w:tr>
      <w:tr w:rsidR="008C4ED4" w:rsidRPr="00D31E3B" w14:paraId="142758F1" w14:textId="77777777" w:rsidTr="0042439D">
        <w:trPr>
          <w:trHeight w:val="353"/>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386B4825"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B8471" w14:textId="77777777" w:rsidR="008C4ED4" w:rsidRPr="00D31E3B" w:rsidRDefault="008C4ED4" w:rsidP="00B371ED">
            <w:pPr>
              <w:pStyle w:val="Corps"/>
            </w:pPr>
            <w:r>
              <w:t>Patinoire de quartier avec bon entretien pour toute la saison</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2D4A416" w14:textId="77777777" w:rsidR="008C4ED4" w:rsidRPr="00D31E3B" w:rsidRDefault="008C4ED4"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2A7D34F" w14:textId="77777777" w:rsidR="008C4ED4" w:rsidRPr="00D31E3B" w:rsidRDefault="008C4ED4"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4614" w14:textId="77777777" w:rsidR="008C4ED4" w:rsidRPr="00D31E3B" w:rsidRDefault="008C4ED4" w:rsidP="00B371ED">
            <w:pPr>
              <w:pStyle w:val="Corps"/>
              <w:jc w:val="center"/>
            </w:pPr>
          </w:p>
        </w:tc>
      </w:tr>
      <w:tr w:rsidR="008C4ED4" w:rsidRPr="00D31E3B" w14:paraId="6FC08EA4" w14:textId="77777777" w:rsidTr="0042439D">
        <w:trPr>
          <w:trHeight w:val="321"/>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448BC9B3"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5C20D" w14:textId="77777777" w:rsidR="008C4ED4" w:rsidRPr="00D31E3B" w:rsidRDefault="008C4ED4" w:rsidP="00B371ED">
            <w:pPr>
              <w:pStyle w:val="Corps"/>
            </w:pPr>
            <w:r>
              <w:t>Optimiser jardins communautaire (accessibilité)</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AB24762" w14:textId="77777777" w:rsidR="008C4ED4" w:rsidRPr="00D31E3B" w:rsidRDefault="008C4ED4"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4697291" w14:textId="77777777" w:rsidR="008C4ED4" w:rsidRPr="00D31E3B" w:rsidRDefault="008C4ED4"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CD0BB" w14:textId="77777777" w:rsidR="008C4ED4" w:rsidRPr="00D31E3B" w:rsidRDefault="008C4ED4" w:rsidP="00B371ED">
            <w:pPr>
              <w:pStyle w:val="Corps"/>
              <w:jc w:val="center"/>
            </w:pPr>
          </w:p>
        </w:tc>
      </w:tr>
      <w:tr w:rsidR="008C4ED4" w:rsidRPr="00D31E3B" w14:paraId="6CF3C0F4" w14:textId="77777777" w:rsidTr="0042439D">
        <w:trPr>
          <w:trHeight w:val="587"/>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492D1B52"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DE870" w14:textId="77777777" w:rsidR="008C4ED4" w:rsidRPr="00D31E3B" w:rsidRDefault="008C4ED4" w:rsidP="00B371ED">
            <w:pPr>
              <w:pStyle w:val="Corps"/>
            </w:pPr>
            <w:r>
              <w:t>Considérer l’ensemble des parcs du quartier pour développement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34AEDC0" w14:textId="77777777" w:rsidR="008C4ED4" w:rsidRPr="00D31E3B" w:rsidRDefault="008C4ED4"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C8FA928" w14:textId="77777777" w:rsidR="008C4ED4" w:rsidRPr="00D31E3B" w:rsidRDefault="008C4ED4"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9252A" w14:textId="77777777" w:rsidR="008C4ED4" w:rsidRPr="00D31E3B" w:rsidRDefault="008C4ED4" w:rsidP="00B371ED">
            <w:pPr>
              <w:pStyle w:val="Corps"/>
              <w:jc w:val="center"/>
            </w:pPr>
          </w:p>
        </w:tc>
      </w:tr>
      <w:tr w:rsidR="008C4ED4" w:rsidRPr="00D31E3B" w14:paraId="71F55341" w14:textId="77777777" w:rsidTr="0042439D">
        <w:trPr>
          <w:trHeight w:val="385"/>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5E3E44DA"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454E9" w14:textId="77777777" w:rsidR="008C4ED4" w:rsidRPr="00216329" w:rsidRDefault="008C4ED4" w:rsidP="00B371ED">
            <w:pPr>
              <w:pStyle w:val="Corps"/>
              <w:rPr>
                <w:highlight w:val="magenta"/>
              </w:rPr>
            </w:pPr>
            <w:r>
              <w:t>Espaces vert / place de plein air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39A2FD4" w14:textId="77777777" w:rsidR="008C4ED4" w:rsidRPr="00D31E3B" w:rsidRDefault="008C4ED4"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D29D943" w14:textId="77777777" w:rsidR="008C4ED4" w:rsidRPr="00D31E3B" w:rsidRDefault="008C4ED4"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0EC48" w14:textId="77777777" w:rsidR="008C4ED4" w:rsidRPr="00D31E3B" w:rsidRDefault="008C4ED4" w:rsidP="00B371ED">
            <w:pPr>
              <w:pStyle w:val="Corps"/>
              <w:jc w:val="center"/>
            </w:pPr>
          </w:p>
        </w:tc>
      </w:tr>
      <w:tr w:rsidR="008C4ED4" w:rsidRPr="00D31E3B" w14:paraId="05C84E19" w14:textId="77777777" w:rsidTr="0042439D">
        <w:trPr>
          <w:trHeight w:val="95"/>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6B87E14B"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ADDAD" w14:textId="77777777" w:rsidR="008C4ED4" w:rsidRDefault="008C4ED4" w:rsidP="00B371ED">
            <w:pPr>
              <w:pStyle w:val="Corps"/>
            </w:pPr>
            <w:r>
              <w:t>Bonne initiative pour des panneaux graffitis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5771130" w14:textId="77777777" w:rsidR="008C4ED4" w:rsidRPr="00D31E3B" w:rsidRDefault="008C4ED4"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3DB2205" w14:textId="77777777" w:rsidR="008C4ED4" w:rsidRDefault="008C4ED4"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513DF" w14:textId="77777777" w:rsidR="008C4ED4" w:rsidRPr="00D31E3B" w:rsidRDefault="008C4ED4" w:rsidP="00B371ED">
            <w:pPr>
              <w:pStyle w:val="Corps"/>
              <w:jc w:val="center"/>
            </w:pPr>
          </w:p>
        </w:tc>
      </w:tr>
      <w:tr w:rsidR="008C4ED4" w:rsidRPr="00D31E3B" w14:paraId="0D2C816C" w14:textId="77777777" w:rsidTr="0042439D">
        <w:trPr>
          <w:trHeight w:val="215"/>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7068C0C3"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7F511" w14:textId="6EDB5842" w:rsidR="008C4ED4" w:rsidRDefault="00D31075" w:rsidP="00B371ED">
            <w:pPr>
              <w:pStyle w:val="Corps"/>
            </w:pPr>
            <w:r>
              <w:t xml:space="preserve">Plein air au Parc </w:t>
            </w:r>
            <w:proofErr w:type="spellStart"/>
            <w:r>
              <w:t>M</w:t>
            </w:r>
            <w:r w:rsidR="008C4ED4">
              <w:t>oussette</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54193AD" w14:textId="77777777" w:rsidR="008C4ED4" w:rsidRPr="00D31E3B" w:rsidRDefault="008C4ED4"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FCB0920" w14:textId="77777777" w:rsidR="008C4ED4" w:rsidRDefault="008C4ED4"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9C9B8" w14:textId="77777777" w:rsidR="008C4ED4" w:rsidRPr="00D31E3B" w:rsidRDefault="008C4ED4" w:rsidP="00B371ED">
            <w:pPr>
              <w:pStyle w:val="Corps"/>
              <w:jc w:val="center"/>
            </w:pPr>
          </w:p>
        </w:tc>
      </w:tr>
      <w:tr w:rsidR="008C4ED4" w:rsidRPr="00D31E3B" w14:paraId="54DF35AD" w14:textId="77777777" w:rsidTr="0042439D">
        <w:trPr>
          <w:trHeight w:val="178"/>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7F6DBD29" w14:textId="77777777"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EBF30" w14:textId="77777777" w:rsidR="008C4ED4" w:rsidRDefault="008C4ED4" w:rsidP="00B371ED">
            <w:pPr>
              <w:pStyle w:val="Corps"/>
            </w:pPr>
            <w:r>
              <w:t xml:space="preserve">Jeux d’eau </w:t>
            </w:r>
            <w:r w:rsidRPr="00AE1FBC">
              <w:rPr>
                <w:highlight w:val="red"/>
              </w:rPr>
              <w: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AF9607D" w14:textId="77777777" w:rsidR="008C4ED4" w:rsidRPr="00D31E3B" w:rsidRDefault="008C4ED4" w:rsidP="00B371ED">
            <w:pPr>
              <w:jc w:val="center"/>
            </w:pPr>
            <w: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BF78343" w14:textId="77777777" w:rsidR="008C4ED4" w:rsidRDefault="008C4ED4"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371BD" w14:textId="77777777" w:rsidR="008C4ED4" w:rsidRPr="00D31E3B" w:rsidRDefault="008C4ED4" w:rsidP="00B371ED">
            <w:pPr>
              <w:pStyle w:val="Corps"/>
              <w:jc w:val="center"/>
            </w:pPr>
            <w:r>
              <w:t>6</w:t>
            </w:r>
          </w:p>
        </w:tc>
      </w:tr>
      <w:tr w:rsidR="008C4ED4" w:rsidRPr="00D31E3B" w14:paraId="459BF50C" w14:textId="77777777" w:rsidTr="0042439D">
        <w:trPr>
          <w:trHeight w:val="2127"/>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1CF7ABEF" w14:textId="51C93E3D" w:rsidR="008C4ED4" w:rsidRPr="00D31075" w:rsidRDefault="008C4ED4"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BA505" w14:textId="77777777" w:rsidR="008C4ED4" w:rsidRDefault="008C4ED4" w:rsidP="00B371ED">
            <w:pPr>
              <w:pStyle w:val="Corps"/>
            </w:pPr>
            <w:r w:rsidRPr="0049359B">
              <w:t xml:space="preserve">Aménager une surface d'eau très peu profonde avec une bruine intermittente au parc </w:t>
            </w:r>
            <w:proofErr w:type="spellStart"/>
            <w:r w:rsidRPr="0049359B">
              <w:t>Moussette</w:t>
            </w:r>
            <w:proofErr w:type="spellEnd"/>
            <w:r w:rsidRPr="0049359B">
              <w:t xml:space="preserve"> et/ou dans le parc Sainte-Thérèse. les gens pourraient se rafraîchir sans se baigner et les très jeunes enfants, jouer sans aucun danger. Par exemple voir la ville de Bordeaux le miroir d'eau ci-dessous et aussi la promenade Samuel de Champlain à Québec.</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C46AFAB" w14:textId="77777777" w:rsidR="008C4ED4" w:rsidRDefault="008C4ED4"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ECE20D2" w14:textId="77777777" w:rsidR="008C4ED4" w:rsidRDefault="008C4ED4"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DC8C4" w14:textId="77777777" w:rsidR="008C4ED4" w:rsidRDefault="008C4ED4" w:rsidP="00B371ED">
            <w:pPr>
              <w:pStyle w:val="Corps"/>
              <w:jc w:val="center"/>
            </w:pPr>
          </w:p>
        </w:tc>
      </w:tr>
      <w:tr w:rsidR="006B0261" w:rsidRPr="00D31E3B" w14:paraId="5DCF715F" w14:textId="77777777" w:rsidTr="0042439D">
        <w:trPr>
          <w:trHeight w:val="181"/>
          <w:jc w:val="center"/>
        </w:trPr>
        <w:tc>
          <w:tcPr>
            <w:tcW w:w="2076" w:type="dxa"/>
            <w:vMerge w:val="restart"/>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3E45DDFD" w14:textId="77777777" w:rsidR="006B0261" w:rsidRPr="00D31075" w:rsidRDefault="006B0261" w:rsidP="00D31075">
            <w:pPr>
              <w:jc w:val="center"/>
              <w:rPr>
                <w:b/>
                <w:sz w:val="24"/>
              </w:rPr>
            </w:pPr>
            <w:r w:rsidRPr="00D31075">
              <w:rPr>
                <w:b/>
                <w:sz w:val="24"/>
              </w:rPr>
              <w:t>Patrimoine / histoire du quartier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20AA7" w14:textId="77777777" w:rsidR="006B0261" w:rsidRPr="00D31E3B" w:rsidRDefault="006B0261" w:rsidP="00B371ED">
            <w:pPr>
              <w:pStyle w:val="Corps"/>
            </w:pPr>
            <w:r w:rsidRPr="00696544">
              <w:t>Cimetière / animation</w:t>
            </w:r>
            <w:r>
              <w:t xml:space="preserve"> historique </w:t>
            </w:r>
            <w:r w:rsidRPr="00FF6446">
              <w:rPr>
                <w:highlight w:val="red"/>
              </w:rPr>
              <w:t>++</w:t>
            </w:r>
          </w:p>
        </w:tc>
        <w:tc>
          <w:tcPr>
            <w:tcW w:w="709"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13F770B" w14:textId="77777777" w:rsidR="006B0261" w:rsidRDefault="006B0261" w:rsidP="00B371ED">
            <w:pPr>
              <w:pStyle w:val="Corps"/>
            </w:pPr>
          </w:p>
          <w:p w14:paraId="5AC6BAAF" w14:textId="77777777" w:rsidR="006B0261" w:rsidRPr="00D31E3B" w:rsidRDefault="006B0261" w:rsidP="00B371ED">
            <w:pPr>
              <w:pStyle w:val="Corps"/>
            </w:pPr>
          </w:p>
        </w:tc>
        <w:tc>
          <w:tcPr>
            <w:tcW w:w="70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4F4B5AD" w14:textId="77777777" w:rsidR="006B0261" w:rsidRPr="00D31E3B" w:rsidRDefault="006B0261" w:rsidP="00B371ED">
            <w:pPr>
              <w:pStyle w:val="Corps"/>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A691F" w14:textId="77777777" w:rsidR="006B0261" w:rsidRPr="00D31E3B" w:rsidRDefault="006B0261" w:rsidP="00B371ED">
            <w:pPr>
              <w:pStyle w:val="Corps"/>
            </w:pPr>
          </w:p>
        </w:tc>
      </w:tr>
      <w:tr w:rsidR="006B0261" w:rsidRPr="00D31E3B" w14:paraId="06110639" w14:textId="77777777" w:rsidTr="0042439D">
        <w:trPr>
          <w:trHeight w:val="730"/>
          <w:jc w:val="center"/>
        </w:trPr>
        <w:tc>
          <w:tcPr>
            <w:tcW w:w="2076"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7A3D42AB"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38F50" w14:textId="77777777" w:rsidR="006B0261" w:rsidRDefault="006B0261" w:rsidP="00B371ED">
            <w:pPr>
              <w:pStyle w:val="Corps"/>
            </w:pPr>
            <w:r>
              <w:t xml:space="preserve">Centre d’interprétation pour se souvenir de l’histoire de Val </w:t>
            </w:r>
            <w:proofErr w:type="spellStart"/>
            <w:r>
              <w:t>Tétreau</w:t>
            </w:r>
            <w:proofErr w:type="spellEnd"/>
            <w:r>
              <w:t>, 2</w:t>
            </w:r>
            <w:r w:rsidRPr="0097177D">
              <w:rPr>
                <w:vertAlign w:val="superscript"/>
              </w:rPr>
              <w:t>e</w:t>
            </w:r>
            <w:r>
              <w:t xml:space="preserve"> étage du centre communautaire </w:t>
            </w:r>
            <w:proofErr w:type="spellStart"/>
            <w:r>
              <w:t>Tétreau</w:t>
            </w:r>
            <w:proofErr w:type="spellEnd"/>
            <w:r>
              <w:t xml:space="preserve"> (consulter Michel Prévost et Raymond Ouimet) </w:t>
            </w:r>
            <w:r w:rsidRPr="004063FA">
              <w:rPr>
                <w:highlight w:val="red"/>
              </w:rPr>
              <w: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40DA6D6"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AC6311D"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7096A" w14:textId="77777777" w:rsidR="006B0261" w:rsidRPr="00D31E3B" w:rsidRDefault="006B0261" w:rsidP="00B371ED">
            <w:pPr>
              <w:pStyle w:val="Corps"/>
              <w:jc w:val="center"/>
            </w:pPr>
          </w:p>
        </w:tc>
      </w:tr>
      <w:tr w:rsidR="006B0261" w:rsidRPr="00D31E3B" w14:paraId="741643F9" w14:textId="77777777" w:rsidTr="0042439D">
        <w:trPr>
          <w:trHeight w:val="20"/>
          <w:jc w:val="center"/>
        </w:trPr>
        <w:tc>
          <w:tcPr>
            <w:tcW w:w="2076"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56285C9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533A5" w14:textId="77777777" w:rsidR="006B0261" w:rsidRDefault="006B0261" w:rsidP="00B371ED">
            <w:pPr>
              <w:pStyle w:val="Corps"/>
            </w:pPr>
            <w:r>
              <w:t>Promouvoir l’histoire de la rivière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C4B2784"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A37E658"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C8D51" w14:textId="77777777" w:rsidR="006B0261" w:rsidRPr="00D31E3B" w:rsidRDefault="006B0261" w:rsidP="00B371ED">
            <w:pPr>
              <w:pStyle w:val="Corps"/>
              <w:jc w:val="center"/>
            </w:pPr>
          </w:p>
        </w:tc>
      </w:tr>
      <w:tr w:rsidR="006B0261" w:rsidRPr="00D31E3B" w14:paraId="71DFC885" w14:textId="77777777" w:rsidTr="0042439D">
        <w:trPr>
          <w:trHeight w:val="655"/>
          <w:jc w:val="center"/>
        </w:trPr>
        <w:tc>
          <w:tcPr>
            <w:tcW w:w="2076"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153AA8B6"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70E56" w14:textId="77777777" w:rsidR="006B0261" w:rsidRDefault="006B0261" w:rsidP="00B371ED">
            <w:pPr>
              <w:pStyle w:val="Corps"/>
            </w:pPr>
            <w:r>
              <w:t>L’entrée Sud du Parc = notre identité, entre Parc, Ferme, rivière, musique et UQO, Lucerne est le centre de ce quartier d’Est en Ouest.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A9D9FE8"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C0C56A1"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4460B" w14:textId="77777777" w:rsidR="006B0261" w:rsidRPr="00D31E3B" w:rsidRDefault="006B0261" w:rsidP="00B371ED">
            <w:pPr>
              <w:pStyle w:val="Corps"/>
              <w:jc w:val="center"/>
            </w:pPr>
          </w:p>
        </w:tc>
      </w:tr>
      <w:tr w:rsidR="006B0261" w:rsidRPr="00D31E3B" w14:paraId="65BF553A" w14:textId="77777777" w:rsidTr="0042439D">
        <w:trPr>
          <w:trHeight w:val="91"/>
          <w:jc w:val="center"/>
        </w:trPr>
        <w:tc>
          <w:tcPr>
            <w:tcW w:w="2076"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311C7CD2"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D4A59" w14:textId="77777777" w:rsidR="006B0261" w:rsidRDefault="006B0261" w:rsidP="00B371ED">
            <w:pPr>
              <w:pStyle w:val="Corps"/>
            </w:pPr>
            <w:r>
              <w:t>Tour guidé dans les rabaskas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64A0BCE"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1B39EA7"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A24B6" w14:textId="77777777" w:rsidR="006B0261" w:rsidRPr="00D31E3B" w:rsidRDefault="006B0261" w:rsidP="00B371ED">
            <w:pPr>
              <w:pStyle w:val="Corps"/>
              <w:jc w:val="center"/>
            </w:pPr>
          </w:p>
        </w:tc>
      </w:tr>
      <w:tr w:rsidR="006B0261" w:rsidRPr="00D31E3B" w14:paraId="7AA46BC4" w14:textId="77777777" w:rsidTr="0042439D">
        <w:trPr>
          <w:trHeight w:val="397"/>
          <w:jc w:val="center"/>
        </w:trPr>
        <w:tc>
          <w:tcPr>
            <w:tcW w:w="2076"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78356D4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D58FD" w14:textId="77777777" w:rsidR="006B0261" w:rsidRDefault="006B0261" w:rsidP="00B371ED">
            <w:pPr>
              <w:pStyle w:val="Corps"/>
            </w:pPr>
            <w:r>
              <w:t xml:space="preserve">Faire des activités pour les résidents au centre </w:t>
            </w:r>
            <w:proofErr w:type="spellStart"/>
            <w:r>
              <w:t>Tétreau</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93BBDD8"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3EF02CE"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B4BB7" w14:textId="77777777" w:rsidR="006B0261" w:rsidRPr="00D31E3B" w:rsidRDefault="006B0261" w:rsidP="00B371ED">
            <w:pPr>
              <w:pStyle w:val="Corps"/>
              <w:jc w:val="center"/>
            </w:pPr>
          </w:p>
        </w:tc>
      </w:tr>
      <w:tr w:rsidR="006B0261" w:rsidRPr="00D31E3B" w14:paraId="6E0EFEDD" w14:textId="77777777" w:rsidTr="0042439D">
        <w:trPr>
          <w:trHeight w:val="1440"/>
          <w:jc w:val="center"/>
        </w:trPr>
        <w:tc>
          <w:tcPr>
            <w:tcW w:w="2076" w:type="dxa"/>
            <w:vMerge/>
            <w:tcBorders>
              <w:left w:val="single" w:sz="4" w:space="0" w:color="000000"/>
              <w:right w:val="single" w:sz="4" w:space="0" w:color="000000"/>
            </w:tcBorders>
            <w:shd w:val="clear" w:color="auto" w:fill="00B0F0"/>
            <w:tcMar>
              <w:top w:w="80" w:type="dxa"/>
              <w:left w:w="80" w:type="dxa"/>
              <w:bottom w:w="80" w:type="dxa"/>
              <w:right w:w="80" w:type="dxa"/>
            </w:tcMar>
            <w:vAlign w:val="center"/>
          </w:tcPr>
          <w:p w14:paraId="10C7389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1CE8B" w14:textId="77777777" w:rsidR="006B0261" w:rsidRDefault="006B0261" w:rsidP="00B371ED">
            <w:pPr>
              <w:pStyle w:val="Corps"/>
            </w:pPr>
            <w:r w:rsidRPr="0049359B">
              <w:t xml:space="preserve">mettre des panneaux donnant l'histoire des sites historiques comme la maison ancestrale allumette érigée en 1895, ancien parc Luna. Consulter la Société d'histoire de l'Outaouais, les historiens Michel Prévost, Raymond Ouimet et Michel </w:t>
            </w:r>
            <w:proofErr w:type="spellStart"/>
            <w:r w:rsidRPr="0049359B">
              <w:t>Filion</w:t>
            </w:r>
            <w:proofErr w:type="spellEnd"/>
            <w:r w:rsidRPr="0049359B">
              <w:t xml:space="preserve"> (de l'UQO).</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CED895C"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FBB403F"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CA913" w14:textId="77777777" w:rsidR="006B0261" w:rsidRPr="00D31E3B" w:rsidRDefault="006B0261" w:rsidP="00B371ED">
            <w:pPr>
              <w:pStyle w:val="Corps"/>
              <w:jc w:val="center"/>
            </w:pPr>
          </w:p>
        </w:tc>
      </w:tr>
      <w:tr w:rsidR="006B0261" w:rsidRPr="00D31E3B" w14:paraId="05519504" w14:textId="77777777" w:rsidTr="0042439D">
        <w:trPr>
          <w:trHeight w:val="63"/>
          <w:jc w:val="center"/>
        </w:trPr>
        <w:tc>
          <w:tcPr>
            <w:tcW w:w="2076" w:type="dxa"/>
            <w:vMerge w:val="restart"/>
            <w:tcBorders>
              <w:top w:val="single" w:sz="4" w:space="0" w:color="000000"/>
              <w:left w:val="single" w:sz="4" w:space="0" w:color="000000"/>
              <w:right w:val="single" w:sz="4" w:space="0" w:color="000000"/>
            </w:tcBorders>
            <w:shd w:val="clear" w:color="auto" w:fill="FF00FF"/>
            <w:tcMar>
              <w:top w:w="80" w:type="dxa"/>
              <w:left w:w="80" w:type="dxa"/>
              <w:bottom w:w="80" w:type="dxa"/>
              <w:right w:w="80" w:type="dxa"/>
            </w:tcMar>
            <w:vAlign w:val="center"/>
          </w:tcPr>
          <w:p w14:paraId="70064A94" w14:textId="20596BFA" w:rsidR="009407CD" w:rsidRPr="00D31075" w:rsidRDefault="006B0261" w:rsidP="00D31075">
            <w:pPr>
              <w:jc w:val="center"/>
              <w:rPr>
                <w:b/>
                <w:sz w:val="24"/>
              </w:rPr>
            </w:pPr>
            <w:r w:rsidRPr="00D31075">
              <w:rPr>
                <w:rFonts w:eastAsia="Calibri" w:cs="Calibri"/>
                <w:b/>
                <w:color w:val="000000"/>
                <w:sz w:val="24"/>
                <w:u w:color="000000"/>
              </w:rPr>
              <w:t xml:space="preserve">Centre communautaire </w:t>
            </w:r>
            <w:proofErr w:type="spellStart"/>
            <w:r w:rsidRPr="00D31075">
              <w:rPr>
                <w:rFonts w:eastAsia="Calibri" w:cs="Calibri"/>
                <w:b/>
                <w:color w:val="000000"/>
                <w:sz w:val="24"/>
                <w:u w:color="000000"/>
              </w:rPr>
              <w:t>Tétreau</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81151" w14:textId="77777777" w:rsidR="006B0261" w:rsidRPr="00D31E3B" w:rsidRDefault="006B0261" w:rsidP="00B371ED">
            <w:pPr>
              <w:pStyle w:val="Corps"/>
            </w:pPr>
            <w:r>
              <w:t xml:space="preserve">Faciliter l’accès du centre </w:t>
            </w:r>
            <w:r w:rsidRPr="00FF6446">
              <w:rPr>
                <w:highlight w:val="red"/>
              </w:rPr>
              <w: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F6D2C82" w14:textId="77777777" w:rsidR="006B0261" w:rsidRPr="00D31E3B" w:rsidRDefault="006B0261" w:rsidP="00B371ED">
            <w:pPr>
              <w:pStyle w:val="Corps"/>
              <w:jc w:val="center"/>
            </w:pPr>
            <w: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A51807F"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B58FC" w14:textId="77777777" w:rsidR="006B0261" w:rsidRPr="00D31E3B" w:rsidRDefault="006B0261" w:rsidP="00B371ED">
            <w:pPr>
              <w:pStyle w:val="Corps"/>
              <w:jc w:val="center"/>
            </w:pPr>
            <w:r>
              <w:t>4</w:t>
            </w:r>
          </w:p>
        </w:tc>
      </w:tr>
      <w:tr w:rsidR="006B0261" w:rsidRPr="00D31E3B" w14:paraId="0178B809" w14:textId="77777777" w:rsidTr="0042439D">
        <w:trPr>
          <w:trHeight w:val="439"/>
          <w:jc w:val="center"/>
        </w:trPr>
        <w:tc>
          <w:tcPr>
            <w:tcW w:w="2076" w:type="dxa"/>
            <w:vMerge/>
            <w:tcBorders>
              <w:left w:val="single" w:sz="4" w:space="0" w:color="000000"/>
              <w:right w:val="single" w:sz="4" w:space="0" w:color="000000"/>
            </w:tcBorders>
            <w:shd w:val="clear" w:color="auto" w:fill="FF00FF"/>
            <w:tcMar>
              <w:top w:w="80" w:type="dxa"/>
              <w:left w:w="80" w:type="dxa"/>
              <w:bottom w:w="80" w:type="dxa"/>
              <w:right w:w="80" w:type="dxa"/>
            </w:tcMar>
            <w:vAlign w:val="center"/>
          </w:tcPr>
          <w:p w14:paraId="25CE694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9DD26" w14:textId="77777777" w:rsidR="006B0261" w:rsidRPr="00D31E3B" w:rsidRDefault="006B0261" w:rsidP="00B371ED">
            <w:pPr>
              <w:pStyle w:val="Corps"/>
            </w:pPr>
            <w:r>
              <w:t xml:space="preserve">Meilleur utilisation des salles du centre </w:t>
            </w:r>
            <w:proofErr w:type="spellStart"/>
            <w:r>
              <w:t>Tétreau</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195ED85" w14:textId="77777777" w:rsidR="006B0261" w:rsidRPr="00D31E3B" w:rsidRDefault="006B0261" w:rsidP="00B371ED">
            <w:pPr>
              <w:pStyle w:val="Corps"/>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C5E4C0"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586FE" w14:textId="77777777" w:rsidR="006B0261" w:rsidRPr="00D31E3B" w:rsidRDefault="006B0261" w:rsidP="00B371ED">
            <w:pPr>
              <w:pStyle w:val="Corps"/>
              <w:jc w:val="center"/>
            </w:pPr>
            <w:r>
              <w:t>2</w:t>
            </w:r>
          </w:p>
        </w:tc>
      </w:tr>
      <w:tr w:rsidR="006B0261" w:rsidRPr="00D31E3B" w14:paraId="42711EF9" w14:textId="77777777" w:rsidTr="0042439D">
        <w:trPr>
          <w:trHeight w:val="137"/>
          <w:jc w:val="center"/>
        </w:trPr>
        <w:tc>
          <w:tcPr>
            <w:tcW w:w="2076" w:type="dxa"/>
            <w:vMerge/>
            <w:tcBorders>
              <w:left w:val="single" w:sz="4" w:space="0" w:color="000000"/>
              <w:right w:val="single" w:sz="4" w:space="0" w:color="000000"/>
            </w:tcBorders>
            <w:shd w:val="clear" w:color="auto" w:fill="FF00FF"/>
            <w:tcMar>
              <w:top w:w="80" w:type="dxa"/>
              <w:left w:w="80" w:type="dxa"/>
              <w:bottom w:w="80" w:type="dxa"/>
              <w:right w:w="80" w:type="dxa"/>
            </w:tcMar>
            <w:vAlign w:val="center"/>
          </w:tcPr>
          <w:p w14:paraId="0F38EB3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379F1" w14:textId="77777777" w:rsidR="006B0261" w:rsidRPr="00D31E3B" w:rsidRDefault="006B0261" w:rsidP="00B371ED">
            <w:pPr>
              <w:pStyle w:val="Corps"/>
            </w:pPr>
            <w:r>
              <w:t xml:space="preserve">Variété de cours au centre </w:t>
            </w:r>
            <w:r w:rsidRPr="005F3261">
              <w:rPr>
                <w:highlight w:val="red"/>
              </w:rPr>
              <w: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B89C7F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FC818EB" w14:textId="77777777" w:rsidR="006B0261" w:rsidRPr="00D31E3B" w:rsidRDefault="006B0261" w:rsidP="00B371ED">
            <w:pPr>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0BF8C" w14:textId="77777777" w:rsidR="006B0261" w:rsidRPr="00D31E3B" w:rsidRDefault="006B0261" w:rsidP="00B371ED">
            <w:pPr>
              <w:pStyle w:val="Corps"/>
              <w:jc w:val="center"/>
            </w:pPr>
            <w:r>
              <w:t>1</w:t>
            </w:r>
          </w:p>
        </w:tc>
      </w:tr>
      <w:tr w:rsidR="006B0261" w:rsidRPr="00D31E3B" w14:paraId="6DEF09AF" w14:textId="77777777" w:rsidTr="0042439D">
        <w:trPr>
          <w:trHeight w:val="385"/>
          <w:jc w:val="center"/>
        </w:trPr>
        <w:tc>
          <w:tcPr>
            <w:tcW w:w="2076" w:type="dxa"/>
            <w:vMerge/>
            <w:tcBorders>
              <w:left w:val="single" w:sz="4" w:space="0" w:color="000000"/>
              <w:right w:val="single" w:sz="4" w:space="0" w:color="000000"/>
            </w:tcBorders>
            <w:shd w:val="clear" w:color="auto" w:fill="FF00FF"/>
            <w:tcMar>
              <w:top w:w="80" w:type="dxa"/>
              <w:left w:w="80" w:type="dxa"/>
              <w:bottom w:w="80" w:type="dxa"/>
              <w:right w:w="80" w:type="dxa"/>
            </w:tcMar>
            <w:vAlign w:val="center"/>
          </w:tcPr>
          <w:p w14:paraId="08BE0A6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0EF7F" w14:textId="77777777" w:rsidR="006B0261" w:rsidRPr="00D31E3B" w:rsidRDefault="006B0261" w:rsidP="00B371ED">
            <w:pPr>
              <w:pStyle w:val="Corps"/>
            </w:pPr>
            <w:r>
              <w:t>Offrir les mêmes activités, cours, ateliers qui sont offerts dans les autres centres communautaires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210C72F"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8B62D36"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17A55" w14:textId="77777777" w:rsidR="006B0261" w:rsidRPr="00D31E3B" w:rsidRDefault="006B0261" w:rsidP="00B371ED">
            <w:pPr>
              <w:pStyle w:val="Corps"/>
              <w:jc w:val="center"/>
            </w:pPr>
          </w:p>
        </w:tc>
      </w:tr>
      <w:tr w:rsidR="006B0261" w:rsidRPr="00D31E3B" w14:paraId="6786A073" w14:textId="77777777" w:rsidTr="0042439D">
        <w:trPr>
          <w:trHeight w:val="448"/>
          <w:jc w:val="center"/>
        </w:trPr>
        <w:tc>
          <w:tcPr>
            <w:tcW w:w="2076" w:type="dxa"/>
            <w:vMerge/>
            <w:tcBorders>
              <w:left w:val="single" w:sz="4" w:space="0" w:color="000000"/>
              <w:right w:val="single" w:sz="4" w:space="0" w:color="000000"/>
            </w:tcBorders>
            <w:shd w:val="clear" w:color="auto" w:fill="FF00FF"/>
            <w:tcMar>
              <w:top w:w="80" w:type="dxa"/>
              <w:left w:w="80" w:type="dxa"/>
              <w:bottom w:w="80" w:type="dxa"/>
              <w:right w:w="80" w:type="dxa"/>
            </w:tcMar>
            <w:vAlign w:val="center"/>
          </w:tcPr>
          <w:p w14:paraId="065373B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9FD2E" w14:textId="77777777" w:rsidR="006B0261" w:rsidRDefault="006B0261" w:rsidP="00B371ED">
            <w:pPr>
              <w:pStyle w:val="Corps"/>
            </w:pPr>
            <w:r>
              <w:t>Gestion du centre (tarif préférentiel pour les résidents)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AC2AA2D"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07395F"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0ADC0" w14:textId="77777777" w:rsidR="006B0261" w:rsidRPr="00D31E3B" w:rsidRDefault="006B0261" w:rsidP="00B371ED">
            <w:pPr>
              <w:pStyle w:val="Corps"/>
              <w:jc w:val="center"/>
            </w:pPr>
          </w:p>
        </w:tc>
      </w:tr>
      <w:tr w:rsidR="006B0261" w:rsidRPr="00D31E3B" w14:paraId="022E7DF7" w14:textId="77777777" w:rsidTr="0042439D">
        <w:trPr>
          <w:trHeight w:val="664"/>
          <w:jc w:val="center"/>
        </w:trPr>
        <w:tc>
          <w:tcPr>
            <w:tcW w:w="2076" w:type="dxa"/>
            <w:vMerge/>
            <w:tcBorders>
              <w:left w:val="single" w:sz="4" w:space="0" w:color="000000"/>
              <w:right w:val="single" w:sz="4" w:space="0" w:color="000000"/>
            </w:tcBorders>
            <w:shd w:val="clear" w:color="auto" w:fill="FF00FF"/>
            <w:tcMar>
              <w:top w:w="80" w:type="dxa"/>
              <w:left w:w="80" w:type="dxa"/>
              <w:bottom w:w="80" w:type="dxa"/>
              <w:right w:w="80" w:type="dxa"/>
            </w:tcMar>
            <w:vAlign w:val="center"/>
          </w:tcPr>
          <w:p w14:paraId="32C645C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0A422" w14:textId="38256266" w:rsidR="006B0261" w:rsidRDefault="006B0261" w:rsidP="00B371ED">
            <w:pPr>
              <w:pStyle w:val="Corps"/>
            </w:pPr>
            <w:r>
              <w:t>Utiliser l’espace disponible au</w:t>
            </w:r>
            <w:r w:rsidR="004A58FB">
              <w:t xml:space="preserve"> Centre communautaire </w:t>
            </w:r>
            <w:proofErr w:type="spellStart"/>
            <w:r w:rsidR="004A58FB">
              <w:t>Tétreau</w:t>
            </w:r>
            <w:proofErr w:type="spellEnd"/>
            <w:r w:rsidR="004A58FB">
              <w:t xml:space="preserve"> (Ville de G</w:t>
            </w:r>
            <w:r>
              <w:t>atineau)</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B55A450"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F8D6390"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13E44" w14:textId="77777777" w:rsidR="006B0261" w:rsidRPr="00D31E3B" w:rsidRDefault="006B0261" w:rsidP="00B371ED">
            <w:pPr>
              <w:pStyle w:val="Corps"/>
              <w:jc w:val="center"/>
            </w:pPr>
          </w:p>
        </w:tc>
      </w:tr>
      <w:tr w:rsidR="006B0261" w:rsidRPr="00D31E3B" w14:paraId="4C711DC3" w14:textId="77777777" w:rsidTr="0042439D">
        <w:trPr>
          <w:trHeight w:val="67"/>
          <w:jc w:val="center"/>
        </w:trPr>
        <w:tc>
          <w:tcPr>
            <w:tcW w:w="2076" w:type="dxa"/>
            <w:vMerge/>
            <w:tcBorders>
              <w:left w:val="single" w:sz="4" w:space="0" w:color="000000"/>
              <w:right w:val="single" w:sz="4" w:space="0" w:color="000000"/>
            </w:tcBorders>
            <w:shd w:val="clear" w:color="auto" w:fill="FF00FF"/>
            <w:tcMar>
              <w:top w:w="80" w:type="dxa"/>
              <w:left w:w="80" w:type="dxa"/>
              <w:bottom w:w="80" w:type="dxa"/>
              <w:right w:w="80" w:type="dxa"/>
            </w:tcMar>
            <w:vAlign w:val="center"/>
          </w:tcPr>
          <w:p w14:paraId="4CA3163E"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91421" w14:textId="77777777" w:rsidR="006B0261" w:rsidRDefault="006B0261" w:rsidP="00B371ED">
            <w:pPr>
              <w:pStyle w:val="Corps"/>
            </w:pPr>
            <w:r>
              <w:t>Salle de cinéma de quartier dans le centre communautaire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6A60B08"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B0211F8"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80553" w14:textId="77777777" w:rsidR="006B0261" w:rsidRPr="00D31E3B" w:rsidRDefault="006B0261" w:rsidP="00B371ED">
            <w:pPr>
              <w:pStyle w:val="Corps"/>
              <w:jc w:val="center"/>
            </w:pPr>
          </w:p>
        </w:tc>
      </w:tr>
      <w:tr w:rsidR="006B0261" w:rsidRPr="00D31E3B" w14:paraId="40C2D0C4" w14:textId="77777777" w:rsidTr="0042439D">
        <w:trPr>
          <w:trHeight w:val="616"/>
          <w:jc w:val="center"/>
        </w:trPr>
        <w:tc>
          <w:tcPr>
            <w:tcW w:w="2076" w:type="dxa"/>
            <w:vMerge/>
            <w:tcBorders>
              <w:left w:val="single" w:sz="4" w:space="0" w:color="000000"/>
              <w:right w:val="single" w:sz="4" w:space="0" w:color="000000"/>
            </w:tcBorders>
            <w:shd w:val="clear" w:color="auto" w:fill="FF00FF"/>
            <w:tcMar>
              <w:top w:w="80" w:type="dxa"/>
              <w:left w:w="80" w:type="dxa"/>
              <w:bottom w:w="80" w:type="dxa"/>
              <w:right w:w="80" w:type="dxa"/>
            </w:tcMar>
            <w:vAlign w:val="center"/>
          </w:tcPr>
          <w:p w14:paraId="2A8FAF2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F9242" w14:textId="77777777" w:rsidR="006B0261" w:rsidRDefault="006B0261" w:rsidP="00B371ED">
            <w:pPr>
              <w:pStyle w:val="Corps"/>
            </w:pPr>
            <w:r>
              <w:t xml:space="preserve">Plus d’activités au Centre </w:t>
            </w:r>
            <w:proofErr w:type="spellStart"/>
            <w:r>
              <w:t>Tétreau</w:t>
            </w:r>
            <w:proofErr w:type="spellEnd"/>
            <w:r>
              <w:t xml:space="preserve"> / yoga, gym pour enfants, café causeries pour mamans, jeux de société et carte pour aînés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2DACA10"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E86AAB8"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025B0" w14:textId="77777777" w:rsidR="006B0261" w:rsidRPr="00D31E3B" w:rsidRDefault="006B0261" w:rsidP="00B371ED">
            <w:pPr>
              <w:pStyle w:val="Corps"/>
              <w:jc w:val="center"/>
            </w:pPr>
          </w:p>
        </w:tc>
      </w:tr>
      <w:tr w:rsidR="006B0261" w:rsidRPr="00D31E3B" w14:paraId="49DF79CD" w14:textId="77777777" w:rsidTr="0042439D">
        <w:trPr>
          <w:trHeight w:val="664"/>
          <w:jc w:val="center"/>
        </w:trPr>
        <w:tc>
          <w:tcPr>
            <w:tcW w:w="2076" w:type="dxa"/>
            <w:vMerge/>
            <w:tcBorders>
              <w:left w:val="single" w:sz="4" w:space="0" w:color="000000"/>
              <w:right w:val="single" w:sz="4" w:space="0" w:color="000000"/>
            </w:tcBorders>
            <w:shd w:val="clear" w:color="auto" w:fill="FF00FF"/>
            <w:tcMar>
              <w:top w:w="80" w:type="dxa"/>
              <w:left w:w="80" w:type="dxa"/>
              <w:bottom w:w="80" w:type="dxa"/>
              <w:right w:w="80" w:type="dxa"/>
            </w:tcMar>
            <w:vAlign w:val="center"/>
          </w:tcPr>
          <w:p w14:paraId="0CCFC48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4046E" w14:textId="77777777" w:rsidR="006B0261" w:rsidRDefault="006B0261" w:rsidP="00B371ED">
            <w:pPr>
              <w:pStyle w:val="Corps"/>
            </w:pPr>
            <w:r w:rsidRPr="004C5115">
              <w:t xml:space="preserve">Coût de location sont élevés, mais la ville a repris gestion du Centre communautaire </w:t>
            </w:r>
            <w:proofErr w:type="spellStart"/>
            <w:r w:rsidRPr="004C5115">
              <w:t>Tétreau</w:t>
            </w:r>
            <w:proofErr w:type="spellEnd"/>
            <w:r w:rsidRPr="004C5115">
              <w:t>, donc tout est possible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A1AB413"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D7AF4A6"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8638A" w14:textId="77777777" w:rsidR="006B0261" w:rsidRPr="00D31E3B" w:rsidRDefault="006B0261" w:rsidP="00B371ED">
            <w:pPr>
              <w:pStyle w:val="Corps"/>
              <w:jc w:val="center"/>
            </w:pPr>
          </w:p>
        </w:tc>
      </w:tr>
      <w:tr w:rsidR="006B0261" w:rsidRPr="00D31E3B" w14:paraId="3095F3E8" w14:textId="77777777" w:rsidTr="0042439D">
        <w:trPr>
          <w:trHeight w:val="322"/>
          <w:jc w:val="center"/>
        </w:trPr>
        <w:tc>
          <w:tcPr>
            <w:tcW w:w="2076" w:type="dxa"/>
            <w:vMerge/>
            <w:tcBorders>
              <w:left w:val="single" w:sz="4" w:space="0" w:color="000000"/>
              <w:right w:val="single" w:sz="4" w:space="0" w:color="000000"/>
            </w:tcBorders>
            <w:shd w:val="clear" w:color="auto" w:fill="FF00FF"/>
            <w:tcMar>
              <w:top w:w="80" w:type="dxa"/>
              <w:left w:w="80" w:type="dxa"/>
              <w:bottom w:w="80" w:type="dxa"/>
              <w:right w:w="80" w:type="dxa"/>
            </w:tcMar>
            <w:vAlign w:val="center"/>
          </w:tcPr>
          <w:p w14:paraId="1D50910E"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988EC" w14:textId="77777777" w:rsidR="006B0261" w:rsidRDefault="006B0261" w:rsidP="00B371ED">
            <w:pPr>
              <w:pStyle w:val="Corps"/>
            </w:pPr>
            <w:r>
              <w:t xml:space="preserve">Développer des activités accessibles à Val </w:t>
            </w:r>
            <w:proofErr w:type="spellStart"/>
            <w:r>
              <w:t>Tétreau</w:t>
            </w:r>
            <w:proofErr w:type="spellEnd"/>
            <w:r>
              <w:t xml:space="preserve"> pour éviter que les résidents doivent toujours sortir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266A079"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6271A86"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154FA" w14:textId="77777777" w:rsidR="006B0261" w:rsidRPr="00D31E3B" w:rsidRDefault="006B0261" w:rsidP="00B371ED">
            <w:pPr>
              <w:pStyle w:val="Corps"/>
              <w:jc w:val="center"/>
            </w:pPr>
          </w:p>
        </w:tc>
      </w:tr>
      <w:tr w:rsidR="006B0261" w:rsidRPr="00D31E3B" w14:paraId="6396B05D" w14:textId="77777777" w:rsidTr="0042439D">
        <w:trPr>
          <w:trHeight w:val="20"/>
          <w:jc w:val="center"/>
        </w:trPr>
        <w:tc>
          <w:tcPr>
            <w:tcW w:w="2076" w:type="dxa"/>
            <w:vMerge w:val="restart"/>
            <w:tcBorders>
              <w:left w:val="single" w:sz="4" w:space="0" w:color="000000"/>
              <w:right w:val="single" w:sz="4" w:space="0" w:color="000000"/>
            </w:tcBorders>
            <w:shd w:val="clear" w:color="auto" w:fill="B4C6E7" w:themeFill="accent5" w:themeFillTint="66"/>
            <w:tcMar>
              <w:top w:w="80" w:type="dxa"/>
              <w:left w:w="80" w:type="dxa"/>
              <w:bottom w:w="80" w:type="dxa"/>
              <w:right w:w="80" w:type="dxa"/>
            </w:tcMar>
            <w:vAlign w:val="center"/>
          </w:tcPr>
          <w:p w14:paraId="70EFEAC9" w14:textId="77777777" w:rsidR="006B0261" w:rsidRPr="00D31075" w:rsidRDefault="006B0261" w:rsidP="00D31075">
            <w:pPr>
              <w:jc w:val="center"/>
              <w:rPr>
                <w:b/>
                <w:sz w:val="24"/>
              </w:rPr>
            </w:pPr>
            <w:r w:rsidRPr="00D31075">
              <w:rPr>
                <w:b/>
                <w:sz w:val="24"/>
              </w:rPr>
              <w:t>Activités de proximité</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F1FF3" w14:textId="77777777" w:rsidR="006B0261" w:rsidRDefault="006B0261" w:rsidP="00B371ED">
            <w:pPr>
              <w:pStyle w:val="Corps"/>
            </w:pPr>
            <w:r>
              <w:t>Atelier de rénovation</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2497BBA" w14:textId="77777777" w:rsidR="006B0261" w:rsidRPr="00D31E3B" w:rsidRDefault="006B0261" w:rsidP="00B371ED">
            <w:pPr>
              <w:pStyle w:val="Corps"/>
              <w:jc w:val="center"/>
            </w:pPr>
            <w: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81C6F3B"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3EA0D" w14:textId="77777777" w:rsidR="006B0261" w:rsidRPr="00D31E3B" w:rsidRDefault="006B0261" w:rsidP="00B371ED">
            <w:pPr>
              <w:pStyle w:val="Corps"/>
              <w:jc w:val="center"/>
            </w:pPr>
            <w:r>
              <w:t>6</w:t>
            </w:r>
          </w:p>
        </w:tc>
      </w:tr>
      <w:tr w:rsidR="006B0261" w:rsidRPr="00D31E3B" w14:paraId="3C87B610" w14:textId="77777777" w:rsidTr="0042439D">
        <w:trPr>
          <w:trHeight w:val="189"/>
          <w:jc w:val="center"/>
        </w:trPr>
        <w:tc>
          <w:tcPr>
            <w:tcW w:w="2076" w:type="dxa"/>
            <w:vMerge/>
            <w:tcBorders>
              <w:left w:val="single" w:sz="4" w:space="0" w:color="000000"/>
              <w:right w:val="single" w:sz="4" w:space="0" w:color="000000"/>
            </w:tcBorders>
            <w:shd w:val="clear" w:color="auto" w:fill="B4C6E7" w:themeFill="accent5" w:themeFillTint="66"/>
            <w:tcMar>
              <w:top w:w="80" w:type="dxa"/>
              <w:left w:w="80" w:type="dxa"/>
              <w:bottom w:w="80" w:type="dxa"/>
              <w:right w:w="80" w:type="dxa"/>
            </w:tcMar>
            <w:vAlign w:val="center"/>
          </w:tcPr>
          <w:p w14:paraId="26F8D01B"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45A00" w14:textId="77777777" w:rsidR="006B0261" w:rsidRDefault="006B0261" w:rsidP="00B371ED">
            <w:pPr>
              <w:pStyle w:val="Corps"/>
            </w:pPr>
            <w:r>
              <w:t xml:space="preserve">Développer un centre culturel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90D82B2" w14:textId="77777777" w:rsidR="006B0261" w:rsidRDefault="006B0261" w:rsidP="00B371ED">
            <w:pPr>
              <w:pStyle w:val="Corps"/>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65BD88E"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F9D05" w14:textId="77777777" w:rsidR="006B0261" w:rsidRPr="00D31E3B" w:rsidRDefault="006B0261" w:rsidP="00B371ED">
            <w:pPr>
              <w:pStyle w:val="Corps"/>
              <w:jc w:val="center"/>
            </w:pPr>
            <w:r>
              <w:t>2</w:t>
            </w:r>
          </w:p>
        </w:tc>
      </w:tr>
      <w:tr w:rsidR="006B0261" w:rsidRPr="00D31E3B" w14:paraId="3080D2A8" w14:textId="77777777" w:rsidTr="0042439D">
        <w:trPr>
          <w:trHeight w:val="211"/>
          <w:jc w:val="center"/>
        </w:trPr>
        <w:tc>
          <w:tcPr>
            <w:tcW w:w="2076" w:type="dxa"/>
            <w:vMerge/>
            <w:tcBorders>
              <w:left w:val="single" w:sz="4" w:space="0" w:color="000000"/>
              <w:right w:val="single" w:sz="4" w:space="0" w:color="000000"/>
            </w:tcBorders>
            <w:shd w:val="clear" w:color="auto" w:fill="B4C6E7" w:themeFill="accent5" w:themeFillTint="66"/>
            <w:tcMar>
              <w:top w:w="80" w:type="dxa"/>
              <w:left w:w="80" w:type="dxa"/>
              <w:bottom w:w="80" w:type="dxa"/>
              <w:right w:w="80" w:type="dxa"/>
            </w:tcMar>
            <w:vAlign w:val="center"/>
          </w:tcPr>
          <w:p w14:paraId="3D605735"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E6C77" w14:textId="77777777" w:rsidR="006B0261" w:rsidRDefault="006B0261" w:rsidP="00B371ED">
            <w:pPr>
              <w:pStyle w:val="Corps"/>
            </w:pPr>
            <w:r w:rsidRPr="003C5658">
              <w:t>Avoir une artère avec l’ensemble des services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293CD66" w14:textId="77777777" w:rsidR="006B0261" w:rsidRPr="00D31E3B" w:rsidRDefault="006B0261" w:rsidP="00B371ED">
            <w:pPr>
              <w:pStyle w:val="Corps"/>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B3B966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69B4D" w14:textId="77777777" w:rsidR="006B0261" w:rsidRPr="00D31E3B" w:rsidRDefault="006B0261" w:rsidP="00B371ED">
            <w:pPr>
              <w:pStyle w:val="Corps"/>
              <w:jc w:val="center"/>
            </w:pPr>
            <w:r>
              <w:t>2</w:t>
            </w:r>
          </w:p>
        </w:tc>
      </w:tr>
      <w:tr w:rsidR="006B0261" w:rsidRPr="00D31E3B" w14:paraId="6379C9F6" w14:textId="77777777" w:rsidTr="0042439D">
        <w:trPr>
          <w:trHeight w:val="299"/>
          <w:jc w:val="center"/>
        </w:trPr>
        <w:tc>
          <w:tcPr>
            <w:tcW w:w="2076" w:type="dxa"/>
            <w:vMerge/>
            <w:tcBorders>
              <w:left w:val="single" w:sz="4" w:space="0" w:color="000000"/>
              <w:right w:val="single" w:sz="4" w:space="0" w:color="000000"/>
            </w:tcBorders>
            <w:shd w:val="clear" w:color="auto" w:fill="B4C6E7" w:themeFill="accent5" w:themeFillTint="66"/>
            <w:tcMar>
              <w:top w:w="80" w:type="dxa"/>
              <w:left w:w="80" w:type="dxa"/>
              <w:bottom w:w="80" w:type="dxa"/>
              <w:right w:w="80" w:type="dxa"/>
            </w:tcMar>
            <w:vAlign w:val="center"/>
          </w:tcPr>
          <w:p w14:paraId="591E5045"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A4DB7" w14:textId="4F2C24D8" w:rsidR="006B0261" w:rsidRDefault="008C4ED4" w:rsidP="00B371ED">
            <w:pPr>
              <w:pStyle w:val="Corps"/>
            </w:pPr>
            <w:r>
              <w:t>Programmation, c</w:t>
            </w:r>
            <w:r w:rsidR="006B0261">
              <w:t>ours à développer, danse, etc.</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F845FD6" w14:textId="77777777" w:rsidR="006B0261" w:rsidRPr="00D31E3B" w:rsidRDefault="006B0261" w:rsidP="00B371ED">
            <w:pPr>
              <w:pStyle w:val="Corp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45D8669"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A32C0" w14:textId="77777777" w:rsidR="006B0261" w:rsidRPr="00D31E3B" w:rsidRDefault="006B0261" w:rsidP="00B371ED">
            <w:pPr>
              <w:pStyle w:val="Corps"/>
              <w:jc w:val="center"/>
            </w:pPr>
          </w:p>
        </w:tc>
      </w:tr>
      <w:tr w:rsidR="006B0261" w:rsidRPr="00D31E3B" w14:paraId="4D5D28C3" w14:textId="77777777" w:rsidTr="0042439D">
        <w:trPr>
          <w:trHeight w:val="339"/>
          <w:jc w:val="center"/>
        </w:trPr>
        <w:tc>
          <w:tcPr>
            <w:tcW w:w="2076" w:type="dxa"/>
            <w:vMerge/>
            <w:tcBorders>
              <w:left w:val="single" w:sz="4" w:space="0" w:color="000000"/>
              <w:right w:val="single" w:sz="4" w:space="0" w:color="000000"/>
            </w:tcBorders>
            <w:shd w:val="clear" w:color="auto" w:fill="B4C6E7" w:themeFill="accent5" w:themeFillTint="66"/>
            <w:tcMar>
              <w:top w:w="80" w:type="dxa"/>
              <w:left w:w="80" w:type="dxa"/>
              <w:bottom w:w="80" w:type="dxa"/>
              <w:right w:w="80" w:type="dxa"/>
            </w:tcMar>
            <w:vAlign w:val="center"/>
          </w:tcPr>
          <w:p w14:paraId="5245D6E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160E2" w14:textId="77777777" w:rsidR="006B0261" w:rsidRPr="00D31E3B" w:rsidRDefault="006B0261" w:rsidP="00B371ED">
            <w:pPr>
              <w:pStyle w:val="Corps"/>
            </w:pPr>
            <w:r>
              <w:t>École de quartier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8FEB49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E61D8D3"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7C855" w14:textId="77777777" w:rsidR="006B0261" w:rsidRPr="00D31E3B" w:rsidRDefault="006B0261" w:rsidP="00B371ED">
            <w:pPr>
              <w:pStyle w:val="Corps"/>
              <w:jc w:val="center"/>
            </w:pPr>
          </w:p>
        </w:tc>
      </w:tr>
      <w:tr w:rsidR="006B0261" w:rsidRPr="00D31E3B" w14:paraId="53BBBAF5" w14:textId="77777777" w:rsidTr="0042439D">
        <w:trPr>
          <w:trHeight w:val="47"/>
          <w:jc w:val="center"/>
        </w:trPr>
        <w:tc>
          <w:tcPr>
            <w:tcW w:w="2076" w:type="dxa"/>
            <w:vMerge/>
            <w:tcBorders>
              <w:left w:val="single" w:sz="4" w:space="0" w:color="000000"/>
              <w:right w:val="single" w:sz="4" w:space="0" w:color="000000"/>
            </w:tcBorders>
            <w:shd w:val="clear" w:color="auto" w:fill="B4C6E7" w:themeFill="accent5" w:themeFillTint="66"/>
            <w:tcMar>
              <w:top w:w="80" w:type="dxa"/>
              <w:left w:w="80" w:type="dxa"/>
              <w:bottom w:w="80" w:type="dxa"/>
              <w:right w:w="80" w:type="dxa"/>
            </w:tcMar>
            <w:vAlign w:val="center"/>
          </w:tcPr>
          <w:p w14:paraId="09F1B06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97162" w14:textId="77777777" w:rsidR="006B0261" w:rsidRDefault="006B0261" w:rsidP="00B371ED">
            <w:pPr>
              <w:pStyle w:val="Corps"/>
            </w:pPr>
            <w:r>
              <w:t>Exploiter 2</w:t>
            </w:r>
            <w:r w:rsidRPr="0097177D">
              <w:rPr>
                <w:vertAlign w:val="superscript"/>
              </w:rPr>
              <w:t>e</w:t>
            </w:r>
            <w:r>
              <w:t xml:space="preserve"> étages des centres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D4F69C9"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9A0BC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391C2" w14:textId="77777777" w:rsidR="006B0261" w:rsidRPr="00D31E3B" w:rsidRDefault="006B0261" w:rsidP="00B371ED">
            <w:pPr>
              <w:pStyle w:val="Corps"/>
              <w:jc w:val="center"/>
            </w:pPr>
          </w:p>
        </w:tc>
      </w:tr>
      <w:tr w:rsidR="006B0261" w:rsidRPr="00D31E3B" w14:paraId="467A2045" w14:textId="77777777" w:rsidTr="0042439D">
        <w:trPr>
          <w:trHeight w:val="399"/>
          <w:jc w:val="center"/>
        </w:trPr>
        <w:tc>
          <w:tcPr>
            <w:tcW w:w="2076" w:type="dxa"/>
            <w:vMerge/>
            <w:tcBorders>
              <w:left w:val="single" w:sz="4" w:space="0" w:color="000000"/>
              <w:right w:val="single" w:sz="4" w:space="0" w:color="000000"/>
            </w:tcBorders>
            <w:shd w:val="clear" w:color="auto" w:fill="B4C6E7" w:themeFill="accent5" w:themeFillTint="66"/>
            <w:tcMar>
              <w:top w:w="80" w:type="dxa"/>
              <w:left w:w="80" w:type="dxa"/>
              <w:bottom w:w="80" w:type="dxa"/>
              <w:right w:w="80" w:type="dxa"/>
            </w:tcMar>
            <w:vAlign w:val="center"/>
          </w:tcPr>
          <w:p w14:paraId="64003007"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F7360" w14:textId="77777777" w:rsidR="006B0261" w:rsidRDefault="006B0261" w:rsidP="00B371ED">
            <w:pPr>
              <w:pStyle w:val="Corps"/>
            </w:pPr>
            <w:r>
              <w:t xml:space="preserve">Aménagement d’un concept de piscine en rivière à la place du parc </w:t>
            </w:r>
            <w:proofErr w:type="spellStart"/>
            <w:r>
              <w:t>Moussette</w:t>
            </w:r>
            <w:proofErr w:type="spellEnd"/>
            <w:r>
              <w:t xml:space="preserve"> pour en maximiser l’utilisation en améliorant la qualité de l’eau de baignade </w:t>
            </w:r>
            <w:r w:rsidRPr="00FF6446">
              <w:rPr>
                <w:highlight w:val="red"/>
              </w:rPr>
              <w: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B3A2D39" w14:textId="77777777" w:rsidR="006B0261"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1E5CD96"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C99EE" w14:textId="77777777" w:rsidR="006B0261" w:rsidRPr="00D31E3B" w:rsidRDefault="006B0261" w:rsidP="00B371ED">
            <w:pPr>
              <w:pStyle w:val="Corps"/>
              <w:jc w:val="center"/>
            </w:pPr>
          </w:p>
        </w:tc>
      </w:tr>
      <w:tr w:rsidR="006B0261" w:rsidRPr="00D31E3B" w14:paraId="7AC817BC" w14:textId="77777777" w:rsidTr="0042439D">
        <w:trPr>
          <w:trHeight w:val="285"/>
          <w:jc w:val="center"/>
        </w:trPr>
        <w:tc>
          <w:tcPr>
            <w:tcW w:w="2076" w:type="dxa"/>
            <w:vMerge w:val="restart"/>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7586D620" w14:textId="61E9A46C" w:rsidR="009407CD" w:rsidRPr="00D31075" w:rsidRDefault="006B0261" w:rsidP="00D31075">
            <w:pPr>
              <w:jc w:val="center"/>
              <w:rPr>
                <w:b/>
                <w:sz w:val="24"/>
              </w:rPr>
            </w:pPr>
            <w:r w:rsidRPr="00D31075">
              <w:rPr>
                <w:b/>
                <w:sz w:val="24"/>
              </w:rPr>
              <w:t>Sports et loisirs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18CD3" w14:textId="77777777" w:rsidR="006B0261" w:rsidRDefault="006B0261" w:rsidP="00B371ED">
            <w:pPr>
              <w:pStyle w:val="Corps"/>
            </w:pPr>
            <w:r>
              <w:t>Tables de ping-pong</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2145698" w14:textId="77777777" w:rsidR="006B0261" w:rsidRPr="00D31E3B" w:rsidRDefault="006B0261" w:rsidP="00B371ED">
            <w:pPr>
              <w:jc w:val="center"/>
            </w:pPr>
            <w:r>
              <w:t>6</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14AB3D3" w14:textId="77777777" w:rsidR="006B0261" w:rsidRPr="00D31E3B" w:rsidRDefault="006B0261" w:rsidP="00B371ED">
            <w:pPr>
              <w:pStyle w:val="Corps"/>
              <w:jc w:val="center"/>
            </w:pPr>
            <w:r>
              <w:t>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17EBF" w14:textId="77777777" w:rsidR="006B0261" w:rsidRPr="00D31E3B" w:rsidRDefault="006B0261" w:rsidP="00B371ED">
            <w:pPr>
              <w:pStyle w:val="Corps"/>
              <w:jc w:val="center"/>
            </w:pPr>
            <w:r>
              <w:t>14</w:t>
            </w:r>
          </w:p>
        </w:tc>
      </w:tr>
      <w:tr w:rsidR="006B0261" w:rsidRPr="00D31E3B" w14:paraId="14CB9AE2"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694389E5"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E071B" w14:textId="77777777" w:rsidR="006B0261" w:rsidRPr="00D31E3B" w:rsidRDefault="006B0261" w:rsidP="00B371ED">
            <w:pPr>
              <w:pStyle w:val="Corps"/>
            </w:pPr>
            <w:r>
              <w:t>Club de marche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8338CBF"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CAB517B" w14:textId="77777777" w:rsidR="006B0261" w:rsidRPr="00D31E3B" w:rsidRDefault="006B0261" w:rsidP="00B371ED">
            <w:pPr>
              <w:pStyle w:val="Corps"/>
              <w:jc w:val="center"/>
            </w:pPr>
            <w:r>
              <w:t>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1AA35" w14:textId="77777777" w:rsidR="006B0261" w:rsidRPr="00D31E3B" w:rsidRDefault="006B0261" w:rsidP="00B371ED">
            <w:pPr>
              <w:pStyle w:val="Corps"/>
              <w:jc w:val="center"/>
            </w:pPr>
            <w:r>
              <w:t>2</w:t>
            </w:r>
          </w:p>
        </w:tc>
      </w:tr>
      <w:tr w:rsidR="006B0261" w:rsidRPr="00D31E3B" w14:paraId="7AB96C02" w14:textId="77777777" w:rsidTr="0042439D">
        <w:trPr>
          <w:trHeight w:val="71"/>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62018B98"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52899" w14:textId="77777777" w:rsidR="006B0261" w:rsidRPr="00D31E3B" w:rsidRDefault="006B0261" w:rsidP="00B371ED">
            <w:pPr>
              <w:pStyle w:val="Corps"/>
            </w:pPr>
            <w:r>
              <w:t>Structures pour faire des exercices pour personnes âgées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E03626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2E1F330" w14:textId="77777777" w:rsidR="006B0261" w:rsidRPr="00D31E3B" w:rsidRDefault="006B0261" w:rsidP="00B371ED">
            <w:pPr>
              <w:jc w:val="center"/>
            </w:pPr>
            <w:r>
              <w:t>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B4B03" w14:textId="77777777" w:rsidR="006B0261" w:rsidRPr="00D31E3B" w:rsidRDefault="006B0261" w:rsidP="00B371ED">
            <w:pPr>
              <w:jc w:val="center"/>
            </w:pPr>
            <w:r>
              <w:t>2</w:t>
            </w:r>
          </w:p>
        </w:tc>
      </w:tr>
      <w:tr w:rsidR="006B0261" w:rsidRPr="00D31E3B" w14:paraId="73C150B0" w14:textId="77777777" w:rsidTr="0042439D">
        <w:trPr>
          <w:trHeight w:val="60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3671723A"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7EB52" w14:textId="77777777" w:rsidR="006B0261" w:rsidRPr="00D31E3B" w:rsidRDefault="006B0261" w:rsidP="00B371ED">
            <w:pPr>
              <w:pStyle w:val="Corps"/>
            </w:pPr>
            <w:r w:rsidRPr="00DC10E8">
              <w:t>Sentier de ski de fond se rendent à Taché (la piste cyclable en ski de fond l’hiver) = un relai du parc sur Tâché</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14B70DF"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635EAD0" w14:textId="77777777" w:rsidR="006B0261" w:rsidRPr="00D31E3B" w:rsidRDefault="006B0261" w:rsidP="00B371ED">
            <w:pPr>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DF232" w14:textId="77777777" w:rsidR="006B0261" w:rsidRPr="00D31E3B" w:rsidRDefault="006B0261" w:rsidP="00B371ED">
            <w:pPr>
              <w:jc w:val="center"/>
            </w:pPr>
            <w:r>
              <w:t>1</w:t>
            </w:r>
          </w:p>
        </w:tc>
      </w:tr>
      <w:tr w:rsidR="006B0261" w:rsidRPr="00D31E3B" w14:paraId="5EFD175A"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5A4158B0"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42F62" w14:textId="77777777" w:rsidR="006B0261" w:rsidRPr="00D31E3B" w:rsidRDefault="006B0261" w:rsidP="00B371ED">
            <w:pPr>
              <w:pStyle w:val="Corps"/>
            </w:pPr>
            <w:r w:rsidRPr="00696544">
              <w:t>Surf – festival - Pédalo</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DCA751B"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FB509F"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0A601" w14:textId="77777777" w:rsidR="006B0261" w:rsidRPr="00D31E3B" w:rsidRDefault="006B0261" w:rsidP="00B371ED">
            <w:pPr>
              <w:jc w:val="center"/>
            </w:pPr>
          </w:p>
        </w:tc>
      </w:tr>
      <w:tr w:rsidR="006B0261" w:rsidRPr="00D31E3B" w14:paraId="63C87A42"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2E75D13B"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88FBC" w14:textId="77777777" w:rsidR="006B0261" w:rsidRDefault="006B0261" w:rsidP="00B371ED">
            <w:pPr>
              <w:pStyle w:val="Corps"/>
            </w:pPr>
            <w:r>
              <w:t>Tournois de pêche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CDF0E3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430410B"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C3BA2" w14:textId="77777777" w:rsidR="006B0261" w:rsidRPr="00D31E3B" w:rsidRDefault="006B0261" w:rsidP="00B371ED">
            <w:pPr>
              <w:jc w:val="center"/>
            </w:pPr>
          </w:p>
        </w:tc>
      </w:tr>
      <w:tr w:rsidR="006B0261" w:rsidRPr="00D31E3B" w14:paraId="10EF345C"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1D072FF6"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7BF1E" w14:textId="77777777" w:rsidR="006B0261" w:rsidRDefault="006B0261" w:rsidP="00B371ED">
            <w:pPr>
              <w:pStyle w:val="Corps"/>
            </w:pPr>
            <w:r>
              <w:t>Patinoire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4FBB81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7D139AB"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E38A0" w14:textId="77777777" w:rsidR="006B0261" w:rsidRPr="00D31E3B" w:rsidRDefault="006B0261" w:rsidP="00B371ED">
            <w:pPr>
              <w:jc w:val="center"/>
            </w:pPr>
          </w:p>
        </w:tc>
      </w:tr>
      <w:tr w:rsidR="006B0261" w:rsidRPr="00D31E3B" w14:paraId="2B4E14AB"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43B865EB"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AC091" w14:textId="77777777" w:rsidR="006B0261" w:rsidRPr="00D31E3B" w:rsidRDefault="006B0261" w:rsidP="00B371ED">
            <w:pPr>
              <w:pStyle w:val="Corps"/>
            </w:pPr>
            <w:proofErr w:type="spellStart"/>
            <w:r>
              <w:t>Bixie</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72A262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705CDAE"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05231" w14:textId="77777777" w:rsidR="006B0261" w:rsidRPr="00D31E3B" w:rsidRDefault="006B0261" w:rsidP="00B371ED">
            <w:pPr>
              <w:jc w:val="center"/>
            </w:pPr>
          </w:p>
        </w:tc>
      </w:tr>
      <w:tr w:rsidR="006B0261" w:rsidRPr="00D31E3B" w14:paraId="0C989180" w14:textId="77777777" w:rsidTr="0042439D">
        <w:trPr>
          <w:trHeight w:val="251"/>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6D7BA92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43BFE" w14:textId="77777777" w:rsidR="006B0261" w:rsidRPr="00D31E3B" w:rsidRDefault="006B0261" w:rsidP="00B371ED">
            <w:pPr>
              <w:pStyle w:val="Corps"/>
            </w:pPr>
            <w:r>
              <w:t>Zumba estivale (maintien)</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F4E536A"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E3090A"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E7E1A" w14:textId="77777777" w:rsidR="006B0261" w:rsidRPr="00D31E3B" w:rsidRDefault="006B0261" w:rsidP="00B371ED">
            <w:pPr>
              <w:jc w:val="center"/>
            </w:pPr>
          </w:p>
        </w:tc>
      </w:tr>
      <w:tr w:rsidR="006B0261" w:rsidRPr="00D31E3B" w14:paraId="1C26B58E"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54129E1C"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8845E" w14:textId="77777777" w:rsidR="006B0261" w:rsidRPr="00D31E3B" w:rsidRDefault="006B0261" w:rsidP="00B371ED">
            <w:pPr>
              <w:pStyle w:val="Corps"/>
            </w:pPr>
            <w:r>
              <w:t>Spectacles de musique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E0AEF14"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4829F72"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B8F56" w14:textId="77777777" w:rsidR="006B0261" w:rsidRPr="00D31E3B" w:rsidRDefault="006B0261" w:rsidP="00B371ED">
            <w:pPr>
              <w:jc w:val="center"/>
            </w:pPr>
          </w:p>
        </w:tc>
      </w:tr>
      <w:tr w:rsidR="006B0261" w:rsidRPr="00D31E3B" w14:paraId="2A7F1593" w14:textId="77777777" w:rsidTr="0042439D">
        <w:trPr>
          <w:trHeight w:val="277"/>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140FBDD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38062" w14:textId="77777777" w:rsidR="006B0261" w:rsidRDefault="006B0261" w:rsidP="00B371ED">
            <w:pPr>
              <w:pStyle w:val="Corps"/>
            </w:pPr>
            <w:r>
              <w:t>Jeux pétanque + fontaine (buvettes au Pont Champlain)</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A90F2D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5BFECC8"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B789D" w14:textId="77777777" w:rsidR="006B0261" w:rsidRPr="00D31E3B" w:rsidRDefault="006B0261" w:rsidP="00B371ED">
            <w:pPr>
              <w:jc w:val="center"/>
            </w:pPr>
          </w:p>
        </w:tc>
      </w:tr>
      <w:tr w:rsidR="006B0261" w:rsidRPr="00D31E3B" w14:paraId="6BEDC0FB"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686B69AA"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1809C" w14:textId="77777777" w:rsidR="006B0261" w:rsidRDefault="006B0261" w:rsidP="00B371ED">
            <w:pPr>
              <w:pStyle w:val="Corps"/>
            </w:pPr>
            <w:r>
              <w:t>Vocation Plein Air (Raquette, Tennis, Basket, Volley Ball, Patinoire)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96FE96A"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55A7460"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F8427" w14:textId="77777777" w:rsidR="006B0261" w:rsidRPr="00D31E3B" w:rsidRDefault="006B0261" w:rsidP="00B371ED">
            <w:pPr>
              <w:jc w:val="center"/>
            </w:pPr>
          </w:p>
        </w:tc>
      </w:tr>
      <w:tr w:rsidR="006B0261" w:rsidRPr="00D31E3B" w14:paraId="22F098B7"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1B113DD8"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E473B" w14:textId="77777777" w:rsidR="006B0261" w:rsidRDefault="006B0261" w:rsidP="00B371ED">
            <w:pPr>
              <w:pStyle w:val="Corps"/>
            </w:pPr>
            <w:r>
              <w:t>Accès canot / kayak</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A7F9261"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B1F5519"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09352" w14:textId="77777777" w:rsidR="006B0261" w:rsidRPr="00D31E3B" w:rsidRDefault="006B0261" w:rsidP="00B371ED">
            <w:pPr>
              <w:jc w:val="center"/>
            </w:pPr>
          </w:p>
        </w:tc>
      </w:tr>
      <w:tr w:rsidR="006B0261" w:rsidRPr="00D31E3B" w14:paraId="41ACBE59"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031F7BE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1E599" w14:textId="77777777" w:rsidR="006B0261" w:rsidRDefault="006B0261" w:rsidP="00B371ED">
            <w:pPr>
              <w:pStyle w:val="Corps"/>
            </w:pPr>
            <w:r>
              <w:t>Festival de camion – cuisine (Food Truck)</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A3208C3"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C86D3B8"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4FA22" w14:textId="77777777" w:rsidR="006B0261" w:rsidRPr="00D31E3B" w:rsidRDefault="006B0261" w:rsidP="00B371ED">
            <w:pPr>
              <w:jc w:val="center"/>
            </w:pPr>
          </w:p>
        </w:tc>
      </w:tr>
      <w:tr w:rsidR="006B0261" w:rsidRPr="00D31E3B" w14:paraId="6E3C74FB"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1B0F2790"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D80E0" w14:textId="77777777" w:rsidR="006B0261" w:rsidRDefault="006B0261" w:rsidP="00B371ED">
            <w:pPr>
              <w:pStyle w:val="Corps"/>
            </w:pPr>
            <w:r>
              <w:t>Pétanque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6F5E8BF"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2EE92EB"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72FAA" w14:textId="77777777" w:rsidR="006B0261" w:rsidRPr="00D31E3B" w:rsidRDefault="006B0261" w:rsidP="00B371ED">
            <w:pPr>
              <w:jc w:val="center"/>
            </w:pPr>
          </w:p>
        </w:tc>
      </w:tr>
      <w:tr w:rsidR="006B0261" w:rsidRPr="00D31E3B" w14:paraId="19642995"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2060B46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67B29" w14:textId="77777777" w:rsidR="006B0261" w:rsidRDefault="006B0261" w:rsidP="00B371ED">
            <w:pPr>
              <w:pStyle w:val="Corps"/>
            </w:pPr>
            <w:r>
              <w:t>Santé / Plein air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2DFAB4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9B9FB3D"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81B18" w14:textId="77777777" w:rsidR="006B0261" w:rsidRPr="00D31E3B" w:rsidRDefault="006B0261" w:rsidP="00B371ED">
            <w:pPr>
              <w:jc w:val="center"/>
            </w:pPr>
          </w:p>
        </w:tc>
      </w:tr>
      <w:tr w:rsidR="006B0261" w:rsidRPr="00D31E3B" w14:paraId="453C6DC9" w14:textId="77777777" w:rsidTr="0042439D">
        <w:trPr>
          <w:trHeight w:val="20"/>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329C0602"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F3C24" w14:textId="77777777" w:rsidR="006B0261" w:rsidRDefault="006B0261" w:rsidP="00B371ED">
            <w:pPr>
              <w:pStyle w:val="Corps"/>
            </w:pPr>
            <w:r>
              <w:t>Cinéma à l’extérieur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5D2FA8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9E1275D"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00854" w14:textId="77777777" w:rsidR="006B0261" w:rsidRPr="00D31E3B" w:rsidRDefault="006B0261" w:rsidP="00B371ED">
            <w:pPr>
              <w:jc w:val="center"/>
            </w:pPr>
          </w:p>
        </w:tc>
      </w:tr>
      <w:tr w:rsidR="006B0261" w:rsidRPr="00D31E3B" w14:paraId="62F7454E" w14:textId="77777777" w:rsidTr="0042439D">
        <w:trPr>
          <w:trHeight w:val="219"/>
          <w:jc w:val="center"/>
        </w:trPr>
        <w:tc>
          <w:tcPr>
            <w:tcW w:w="2076" w:type="dxa"/>
            <w:vMerge/>
            <w:tcBorders>
              <w:left w:val="single" w:sz="4" w:space="0" w:color="000000"/>
              <w:right w:val="single" w:sz="4" w:space="0" w:color="000000"/>
            </w:tcBorders>
            <w:shd w:val="clear" w:color="auto" w:fill="ED7D31" w:themeFill="accent2"/>
            <w:tcMar>
              <w:top w:w="80" w:type="dxa"/>
              <w:left w:w="80" w:type="dxa"/>
              <w:bottom w:w="80" w:type="dxa"/>
              <w:right w:w="80" w:type="dxa"/>
            </w:tcMar>
            <w:vAlign w:val="center"/>
          </w:tcPr>
          <w:p w14:paraId="3A4C87BE"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0680E" w14:textId="77777777" w:rsidR="006B0261" w:rsidRDefault="006B0261" w:rsidP="00B371ED">
            <w:pPr>
              <w:pStyle w:val="Corps"/>
            </w:pPr>
            <w:r>
              <w:t>Animation plage (style AGATA… show de lumière)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BA4A75F"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6B5A987"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5547E" w14:textId="77777777" w:rsidR="006B0261" w:rsidRPr="00D31E3B" w:rsidRDefault="006B0261" w:rsidP="00B371ED">
            <w:pPr>
              <w:jc w:val="center"/>
            </w:pPr>
          </w:p>
        </w:tc>
      </w:tr>
      <w:tr w:rsidR="006B0261" w:rsidRPr="00D31E3B" w14:paraId="0FA03C58" w14:textId="77777777" w:rsidTr="0042439D">
        <w:trPr>
          <w:trHeight w:val="186"/>
          <w:jc w:val="center"/>
        </w:trPr>
        <w:tc>
          <w:tcPr>
            <w:tcW w:w="2076" w:type="dxa"/>
            <w:vMerge w:val="restart"/>
            <w:tcBorders>
              <w:left w:val="single" w:sz="4" w:space="0" w:color="000000"/>
              <w:right w:val="single" w:sz="4" w:space="0" w:color="000000"/>
            </w:tcBorders>
            <w:shd w:val="clear" w:color="auto" w:fill="2E74B5" w:themeFill="accent1" w:themeFillShade="BF"/>
            <w:tcMar>
              <w:top w:w="80" w:type="dxa"/>
              <w:left w:w="80" w:type="dxa"/>
              <w:bottom w:w="80" w:type="dxa"/>
              <w:right w:w="80" w:type="dxa"/>
            </w:tcMar>
            <w:vAlign w:val="center"/>
          </w:tcPr>
          <w:p w14:paraId="6C61DA50" w14:textId="77777777" w:rsidR="006B0261" w:rsidRPr="00D31075" w:rsidRDefault="006B0261" w:rsidP="00D31075">
            <w:pPr>
              <w:jc w:val="center"/>
              <w:rPr>
                <w:b/>
                <w:sz w:val="24"/>
              </w:rPr>
            </w:pPr>
            <w:r w:rsidRPr="00D31075">
              <w:rPr>
                <w:b/>
                <w:sz w:val="24"/>
              </w:rPr>
              <w:t>Diffusion de l’information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12E72" w14:textId="77777777" w:rsidR="006B0261" w:rsidRDefault="006B0261" w:rsidP="00B371ED">
            <w:pPr>
              <w:pStyle w:val="Corps"/>
            </w:pPr>
            <w:r>
              <w:t>Canal d’information (Ville, bottin)</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55F76CD"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A5D5078" w14:textId="77777777" w:rsidR="006B0261" w:rsidRPr="00D31E3B" w:rsidRDefault="006B0261" w:rsidP="00B371ED">
            <w:pPr>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4E133" w14:textId="77777777" w:rsidR="006B0261" w:rsidRPr="00D31E3B" w:rsidRDefault="006B0261" w:rsidP="00B371ED">
            <w:pPr>
              <w:jc w:val="center"/>
            </w:pPr>
            <w:r>
              <w:t>1</w:t>
            </w:r>
          </w:p>
        </w:tc>
      </w:tr>
      <w:tr w:rsidR="006B0261" w:rsidRPr="00D31E3B" w14:paraId="6298F66E" w14:textId="77777777" w:rsidTr="0042439D">
        <w:trPr>
          <w:trHeight w:val="306"/>
          <w:jc w:val="center"/>
        </w:trPr>
        <w:tc>
          <w:tcPr>
            <w:tcW w:w="2076" w:type="dxa"/>
            <w:vMerge/>
            <w:tcBorders>
              <w:left w:val="single" w:sz="4" w:space="0" w:color="000000"/>
              <w:right w:val="single" w:sz="4" w:space="0" w:color="000000"/>
            </w:tcBorders>
            <w:shd w:val="clear" w:color="auto" w:fill="2E74B5" w:themeFill="accent1" w:themeFillShade="BF"/>
            <w:tcMar>
              <w:top w:w="80" w:type="dxa"/>
              <w:left w:w="80" w:type="dxa"/>
              <w:bottom w:w="80" w:type="dxa"/>
              <w:right w:w="80" w:type="dxa"/>
            </w:tcMar>
            <w:vAlign w:val="center"/>
          </w:tcPr>
          <w:p w14:paraId="1137B524"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CF042" w14:textId="77777777" w:rsidR="006B0261" w:rsidRDefault="006B0261" w:rsidP="00B371ED">
            <w:pPr>
              <w:pStyle w:val="Corps"/>
            </w:pPr>
            <w:r>
              <w:t>Livrets pour commerces et activités que l’on retrouverait dans les commerces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409E71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AF2883D"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158CF" w14:textId="77777777" w:rsidR="006B0261" w:rsidRPr="00D31E3B" w:rsidRDefault="006B0261" w:rsidP="00B371ED">
            <w:pPr>
              <w:jc w:val="center"/>
            </w:pPr>
          </w:p>
        </w:tc>
      </w:tr>
      <w:tr w:rsidR="006B0261" w:rsidRPr="00D31E3B" w14:paraId="1EA0A8F1" w14:textId="77777777" w:rsidTr="0042439D">
        <w:trPr>
          <w:trHeight w:val="275"/>
          <w:jc w:val="center"/>
        </w:trPr>
        <w:tc>
          <w:tcPr>
            <w:tcW w:w="2076" w:type="dxa"/>
            <w:vMerge/>
            <w:tcBorders>
              <w:left w:val="single" w:sz="4" w:space="0" w:color="000000"/>
              <w:right w:val="single" w:sz="4" w:space="0" w:color="000000"/>
            </w:tcBorders>
            <w:shd w:val="clear" w:color="auto" w:fill="2E74B5" w:themeFill="accent1" w:themeFillShade="BF"/>
            <w:tcMar>
              <w:top w:w="80" w:type="dxa"/>
              <w:left w:w="80" w:type="dxa"/>
              <w:bottom w:w="80" w:type="dxa"/>
              <w:right w:w="80" w:type="dxa"/>
            </w:tcMar>
            <w:vAlign w:val="center"/>
          </w:tcPr>
          <w:p w14:paraId="2132D61F"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D15EA" w14:textId="77777777" w:rsidR="006B0261" w:rsidRDefault="006B0261" w:rsidP="00B371ED">
            <w:pPr>
              <w:pStyle w:val="Corps"/>
            </w:pPr>
            <w:r>
              <w:t xml:space="preserve">Journal / </w:t>
            </w:r>
            <w:proofErr w:type="spellStart"/>
            <w:r>
              <w:t>Panflets</w:t>
            </w:r>
            <w:proofErr w:type="spellEnd"/>
            <w:r>
              <w:t xml:space="preserve"> / Infos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64E83C1"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D216378"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1E310" w14:textId="77777777" w:rsidR="006B0261" w:rsidRPr="00D31E3B" w:rsidRDefault="006B0261" w:rsidP="00B371ED">
            <w:pPr>
              <w:jc w:val="center"/>
            </w:pPr>
          </w:p>
        </w:tc>
      </w:tr>
      <w:tr w:rsidR="006B0261" w:rsidRPr="00D31E3B" w14:paraId="3ADA494B" w14:textId="77777777" w:rsidTr="0042439D">
        <w:trPr>
          <w:trHeight w:val="678"/>
          <w:jc w:val="center"/>
        </w:trPr>
        <w:tc>
          <w:tcPr>
            <w:tcW w:w="2076" w:type="dxa"/>
            <w:vMerge/>
            <w:tcBorders>
              <w:left w:val="single" w:sz="4" w:space="0" w:color="000000"/>
              <w:right w:val="single" w:sz="4" w:space="0" w:color="000000"/>
            </w:tcBorders>
            <w:shd w:val="clear" w:color="auto" w:fill="2E74B5" w:themeFill="accent1" w:themeFillShade="BF"/>
            <w:tcMar>
              <w:top w:w="80" w:type="dxa"/>
              <w:left w:w="80" w:type="dxa"/>
              <w:bottom w:w="80" w:type="dxa"/>
              <w:right w:w="80" w:type="dxa"/>
            </w:tcMar>
            <w:vAlign w:val="center"/>
          </w:tcPr>
          <w:p w14:paraId="147DEE02"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08F01" w14:textId="77777777" w:rsidR="006B0261" w:rsidRDefault="006B0261" w:rsidP="00B371ED">
            <w:pPr>
              <w:pStyle w:val="Corps"/>
            </w:pPr>
            <w:r>
              <w:t xml:space="preserve">Diffusion d’information des activités et services, </w:t>
            </w:r>
            <w:proofErr w:type="gramStart"/>
            <w:r>
              <w:t>penser</w:t>
            </w:r>
            <w:proofErr w:type="gramEnd"/>
            <w:r>
              <w:t xml:space="preserve"> à divers canaux d’info, utiliser les outils de communication de la ville.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21AEFC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E6CA983"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FDDBD" w14:textId="77777777" w:rsidR="006B0261" w:rsidRPr="00D31E3B" w:rsidRDefault="006B0261" w:rsidP="00B371ED">
            <w:pPr>
              <w:jc w:val="center"/>
            </w:pPr>
          </w:p>
        </w:tc>
      </w:tr>
      <w:tr w:rsidR="006B0261" w:rsidRPr="00D31E3B" w14:paraId="4C4DA69E" w14:textId="77777777" w:rsidTr="0042439D">
        <w:trPr>
          <w:trHeight w:val="664"/>
          <w:jc w:val="center"/>
        </w:trPr>
        <w:tc>
          <w:tcPr>
            <w:tcW w:w="2076" w:type="dxa"/>
            <w:vMerge/>
            <w:tcBorders>
              <w:left w:val="single" w:sz="4" w:space="0" w:color="000000"/>
              <w:right w:val="single" w:sz="4" w:space="0" w:color="000000"/>
            </w:tcBorders>
            <w:shd w:val="clear" w:color="auto" w:fill="2E74B5" w:themeFill="accent1" w:themeFillShade="BF"/>
            <w:tcMar>
              <w:top w:w="80" w:type="dxa"/>
              <w:left w:w="80" w:type="dxa"/>
              <w:bottom w:w="80" w:type="dxa"/>
              <w:right w:w="80" w:type="dxa"/>
            </w:tcMar>
            <w:vAlign w:val="center"/>
          </w:tcPr>
          <w:p w14:paraId="633A8D7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242E2" w14:textId="77777777" w:rsidR="006B0261" w:rsidRDefault="006B0261" w:rsidP="00B371ED">
            <w:pPr>
              <w:pStyle w:val="Corps"/>
            </w:pPr>
            <w:r w:rsidRPr="00FC6C21">
              <w:t>Collaboration avec conservatoire et organismes du milieu (ferme Moore, école, Art) déjà certaines activités en place (scène extérieur)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6DCAF77"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B44607E"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689B4" w14:textId="77777777" w:rsidR="006B0261" w:rsidRPr="00D31E3B" w:rsidRDefault="006B0261" w:rsidP="00B371ED">
            <w:pPr>
              <w:jc w:val="center"/>
            </w:pPr>
          </w:p>
        </w:tc>
      </w:tr>
      <w:tr w:rsidR="006B0261" w:rsidRPr="00D31E3B" w14:paraId="4B592848" w14:textId="77777777" w:rsidTr="0042439D">
        <w:trPr>
          <w:trHeight w:val="228"/>
          <w:jc w:val="center"/>
        </w:trPr>
        <w:tc>
          <w:tcPr>
            <w:tcW w:w="2076" w:type="dxa"/>
            <w:vMerge w:val="restart"/>
            <w:tcBorders>
              <w:left w:val="single" w:sz="4" w:space="0" w:color="000000"/>
              <w:right w:val="single" w:sz="4" w:space="0" w:color="000000"/>
            </w:tcBorders>
            <w:shd w:val="clear" w:color="auto" w:fill="ACB9CA" w:themeFill="text2" w:themeFillTint="66"/>
            <w:tcMar>
              <w:top w:w="80" w:type="dxa"/>
              <w:left w:w="80" w:type="dxa"/>
              <w:bottom w:w="80" w:type="dxa"/>
              <w:right w:w="80" w:type="dxa"/>
            </w:tcMar>
            <w:vAlign w:val="center"/>
          </w:tcPr>
          <w:p w14:paraId="6A89907B" w14:textId="77777777" w:rsidR="006B0261" w:rsidRPr="00D31075" w:rsidRDefault="006B0261" w:rsidP="00D31075">
            <w:pPr>
              <w:jc w:val="center"/>
              <w:rPr>
                <w:b/>
                <w:sz w:val="24"/>
              </w:rPr>
            </w:pPr>
            <w:r w:rsidRPr="00D31075">
              <w:rPr>
                <w:b/>
                <w:sz w:val="24"/>
              </w:rPr>
              <w:t>Collaboration avec Ressources du milieu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8A2B7" w14:textId="77777777" w:rsidR="006B0261" w:rsidRDefault="006B0261" w:rsidP="00B371ED">
            <w:pPr>
              <w:pStyle w:val="Corps"/>
            </w:pPr>
            <w:r>
              <w:t>Donner accès aux ressources du milieu aux résidents (UQO, conservatoire, Pierre-J)</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070CC3" w14:textId="77777777" w:rsidR="006B0261" w:rsidRPr="00D31E3B" w:rsidRDefault="006B0261" w:rsidP="00B371ED">
            <w:pPr>
              <w:jc w:val="center"/>
            </w:pPr>
            <w:r>
              <w:t>6</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6817D37" w14:textId="77777777" w:rsidR="006B0261" w:rsidRPr="00D31E3B" w:rsidRDefault="006B0261" w:rsidP="00B371ED">
            <w:pPr>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D81CA" w14:textId="77777777" w:rsidR="006B0261" w:rsidRPr="00D31E3B" w:rsidRDefault="006B0261" w:rsidP="00B371ED">
            <w:pPr>
              <w:jc w:val="center"/>
            </w:pPr>
            <w:r>
              <w:t>13</w:t>
            </w:r>
          </w:p>
        </w:tc>
      </w:tr>
      <w:tr w:rsidR="006B0261" w:rsidRPr="00D31E3B" w14:paraId="461E978A" w14:textId="77777777" w:rsidTr="0042439D">
        <w:trPr>
          <w:trHeight w:val="241"/>
          <w:jc w:val="center"/>
        </w:trPr>
        <w:tc>
          <w:tcPr>
            <w:tcW w:w="2076" w:type="dxa"/>
            <w:vMerge/>
            <w:tcBorders>
              <w:left w:val="single" w:sz="4" w:space="0" w:color="000000"/>
              <w:right w:val="single" w:sz="4" w:space="0" w:color="000000"/>
            </w:tcBorders>
            <w:shd w:val="clear" w:color="auto" w:fill="ACB9CA" w:themeFill="text2" w:themeFillTint="66"/>
            <w:tcMar>
              <w:top w:w="80" w:type="dxa"/>
              <w:left w:w="80" w:type="dxa"/>
              <w:bottom w:w="80" w:type="dxa"/>
              <w:right w:w="80" w:type="dxa"/>
            </w:tcMar>
            <w:vAlign w:val="center"/>
          </w:tcPr>
          <w:p w14:paraId="366B1C6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DC235" w14:textId="77777777" w:rsidR="006B0261" w:rsidRPr="00D31E3B" w:rsidRDefault="006B0261" w:rsidP="00B371ED">
            <w:pPr>
              <w:pStyle w:val="Corps"/>
            </w:pPr>
            <w:r>
              <w:t>Rapport avec l’école, bonne collaboration avec les résidents.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48051D4"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9D02568"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7D622" w14:textId="77777777" w:rsidR="006B0261" w:rsidRPr="00D31E3B" w:rsidRDefault="006B0261" w:rsidP="00B371ED">
            <w:pPr>
              <w:jc w:val="center"/>
            </w:pPr>
          </w:p>
        </w:tc>
      </w:tr>
      <w:tr w:rsidR="006B0261" w:rsidRPr="00D31E3B" w14:paraId="5BC9D9F4" w14:textId="77777777" w:rsidTr="0042439D">
        <w:trPr>
          <w:trHeight w:val="1043"/>
          <w:jc w:val="center"/>
        </w:trPr>
        <w:tc>
          <w:tcPr>
            <w:tcW w:w="2076" w:type="dxa"/>
            <w:vMerge/>
            <w:tcBorders>
              <w:left w:val="single" w:sz="4" w:space="0" w:color="000000"/>
              <w:right w:val="single" w:sz="4" w:space="0" w:color="000000"/>
            </w:tcBorders>
            <w:shd w:val="clear" w:color="auto" w:fill="ACB9CA" w:themeFill="text2" w:themeFillTint="66"/>
            <w:tcMar>
              <w:top w:w="80" w:type="dxa"/>
              <w:left w:w="80" w:type="dxa"/>
              <w:bottom w:w="80" w:type="dxa"/>
              <w:right w:w="80" w:type="dxa"/>
            </w:tcMar>
            <w:vAlign w:val="center"/>
          </w:tcPr>
          <w:p w14:paraId="1EA86406"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1FA52" w14:textId="77777777" w:rsidR="006B0261" w:rsidRPr="00D31E3B" w:rsidRDefault="006B0261" w:rsidP="00B371ED">
            <w:pPr>
              <w:pStyle w:val="Corps"/>
            </w:pPr>
            <w:r>
              <w:t xml:space="preserve">Des liens plus étroits avec l’UQO, avec l’école primaire, le parc </w:t>
            </w:r>
            <w:proofErr w:type="spellStart"/>
            <w:r>
              <w:t>Moussette</w:t>
            </w:r>
            <w:proofErr w:type="spellEnd"/>
            <w:r>
              <w:t xml:space="preserve"> et la ferme Moore sont devenus des lieux de rassemblement pour les activités récréatives et sportives</w:t>
            </w:r>
            <w:r w:rsidRPr="00FC6C21">
              <w:t xml:space="preserve">, </w:t>
            </w:r>
            <w:r>
              <w:t>nous manque un marché local</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5BCE1D8"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A31154D"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B124C" w14:textId="77777777" w:rsidR="006B0261" w:rsidRPr="00D31E3B" w:rsidRDefault="006B0261" w:rsidP="00B371ED">
            <w:pPr>
              <w:jc w:val="center"/>
            </w:pPr>
          </w:p>
        </w:tc>
      </w:tr>
      <w:tr w:rsidR="006B0261" w:rsidRPr="00D31E3B" w14:paraId="2925DE71" w14:textId="77777777" w:rsidTr="0042439D">
        <w:trPr>
          <w:trHeight w:val="45"/>
          <w:jc w:val="center"/>
        </w:trPr>
        <w:tc>
          <w:tcPr>
            <w:tcW w:w="2076" w:type="dxa"/>
            <w:vMerge/>
            <w:tcBorders>
              <w:left w:val="single" w:sz="4" w:space="0" w:color="000000"/>
              <w:right w:val="single" w:sz="4" w:space="0" w:color="000000"/>
            </w:tcBorders>
            <w:shd w:val="clear" w:color="auto" w:fill="ACB9CA" w:themeFill="text2" w:themeFillTint="66"/>
            <w:tcMar>
              <w:top w:w="80" w:type="dxa"/>
              <w:left w:w="80" w:type="dxa"/>
              <w:bottom w:w="80" w:type="dxa"/>
              <w:right w:w="80" w:type="dxa"/>
            </w:tcMar>
            <w:vAlign w:val="center"/>
          </w:tcPr>
          <w:p w14:paraId="69BB58A7"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4F7E7" w14:textId="77777777" w:rsidR="006B0261" w:rsidRPr="00D31E3B" w:rsidRDefault="006B0261" w:rsidP="00B371ED">
            <w:pPr>
              <w:pStyle w:val="Corps"/>
            </w:pPr>
            <w:r>
              <w:t>Travailler avec Conseil municipal</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7E72EB7"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AF7D522" w14:textId="77777777" w:rsidR="006B0261" w:rsidRPr="00D31E3B" w:rsidRDefault="006B0261" w:rsidP="00B371E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4B19" w14:textId="77777777" w:rsidR="006B0261" w:rsidRPr="00D31E3B" w:rsidRDefault="006B0261" w:rsidP="00B371ED">
            <w:pPr>
              <w:pStyle w:val="Corps"/>
              <w:jc w:val="center"/>
            </w:pPr>
          </w:p>
        </w:tc>
      </w:tr>
      <w:tr w:rsidR="006B0261" w:rsidRPr="00D31E3B" w14:paraId="019E2BBC" w14:textId="77777777" w:rsidTr="0042439D">
        <w:trPr>
          <w:trHeight w:val="20"/>
          <w:jc w:val="center"/>
        </w:trPr>
        <w:tc>
          <w:tcPr>
            <w:tcW w:w="2076" w:type="dxa"/>
            <w:vMerge/>
            <w:tcBorders>
              <w:left w:val="single" w:sz="4" w:space="0" w:color="000000"/>
              <w:right w:val="single" w:sz="4" w:space="0" w:color="000000"/>
            </w:tcBorders>
            <w:shd w:val="clear" w:color="auto" w:fill="ACB9CA" w:themeFill="text2" w:themeFillTint="66"/>
            <w:tcMar>
              <w:top w:w="80" w:type="dxa"/>
              <w:left w:w="80" w:type="dxa"/>
              <w:bottom w:w="80" w:type="dxa"/>
              <w:right w:w="80" w:type="dxa"/>
            </w:tcMar>
            <w:vAlign w:val="center"/>
          </w:tcPr>
          <w:p w14:paraId="2CD35F28"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64DA9" w14:textId="77777777" w:rsidR="006B0261" w:rsidRDefault="006B0261" w:rsidP="00B371ED">
            <w:pPr>
              <w:pStyle w:val="Corps"/>
            </w:pPr>
            <w:r>
              <w:t>Comité de citoyen pour aménager les sentiers près de la prison</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B0E14D9"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642BB79"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EE75A" w14:textId="77777777" w:rsidR="006B0261" w:rsidRPr="00D31E3B" w:rsidRDefault="006B0261" w:rsidP="00B371ED">
            <w:pPr>
              <w:pStyle w:val="Corps"/>
              <w:jc w:val="center"/>
            </w:pPr>
          </w:p>
        </w:tc>
      </w:tr>
      <w:tr w:rsidR="006B0261" w:rsidRPr="00D31E3B" w14:paraId="3B380F83" w14:textId="77777777" w:rsidTr="0042439D">
        <w:trPr>
          <w:trHeight w:val="20"/>
          <w:jc w:val="center"/>
        </w:trPr>
        <w:tc>
          <w:tcPr>
            <w:tcW w:w="2076" w:type="dxa"/>
            <w:vMerge w:val="restart"/>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3C17AD48" w14:textId="77777777" w:rsidR="006B0261" w:rsidRPr="00D31075" w:rsidRDefault="006B0261" w:rsidP="00D31075">
            <w:pPr>
              <w:jc w:val="center"/>
              <w:rPr>
                <w:b/>
                <w:sz w:val="24"/>
              </w:rPr>
            </w:pPr>
            <w:r w:rsidRPr="00D31075">
              <w:rPr>
                <w:b/>
                <w:sz w:val="24"/>
              </w:rPr>
              <w:t>Implication citoyenne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F68D6" w14:textId="77777777" w:rsidR="006B0261" w:rsidRDefault="006B0261" w:rsidP="00B371ED">
            <w:pPr>
              <w:pStyle w:val="Corps"/>
            </w:pPr>
            <w:r>
              <w:t>Mobiliser les acteurs pour offrir un ensemble d’activités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E45D719"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859AF93"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17DE8" w14:textId="77777777" w:rsidR="006B0261" w:rsidRPr="00D31E3B" w:rsidRDefault="006B0261" w:rsidP="00B371ED">
            <w:pPr>
              <w:pStyle w:val="Corps"/>
              <w:jc w:val="center"/>
            </w:pPr>
          </w:p>
        </w:tc>
      </w:tr>
      <w:tr w:rsidR="006B0261" w:rsidRPr="00D31E3B" w14:paraId="3D904BC6" w14:textId="77777777" w:rsidTr="0042439D">
        <w:trPr>
          <w:trHeight w:val="1080"/>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70B7F372"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35AF7" w14:textId="77777777" w:rsidR="006B0261" w:rsidRDefault="006B0261" w:rsidP="00B371ED">
            <w:pPr>
              <w:pStyle w:val="Corps"/>
            </w:pPr>
            <w:r w:rsidRPr="004C5115">
              <w:t>Moteur pour l’activité de quartier (Action Quartier) pourrait en être un de nouveau (patinoire par exemple, promouvoir la vie de quartier, mobilisation, tours guidées historique)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7C5ADFE"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5B0B134"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B001E" w14:textId="77777777" w:rsidR="006B0261" w:rsidRPr="00D31E3B" w:rsidRDefault="006B0261" w:rsidP="00B371ED">
            <w:pPr>
              <w:pStyle w:val="Corps"/>
              <w:jc w:val="center"/>
            </w:pPr>
          </w:p>
        </w:tc>
      </w:tr>
      <w:tr w:rsidR="006B0261" w:rsidRPr="00D31E3B" w14:paraId="003067FC" w14:textId="77777777" w:rsidTr="0042439D">
        <w:trPr>
          <w:trHeight w:val="81"/>
          <w:jc w:val="center"/>
        </w:trPr>
        <w:tc>
          <w:tcPr>
            <w:tcW w:w="2076" w:type="dxa"/>
            <w:vMerge/>
            <w:tcBorders>
              <w:left w:val="single" w:sz="4" w:space="0" w:color="000000"/>
              <w:right w:val="single" w:sz="4" w:space="0" w:color="000000"/>
            </w:tcBorders>
            <w:shd w:val="clear" w:color="auto" w:fill="C5E0B3" w:themeFill="accent6" w:themeFillTint="66"/>
            <w:tcMar>
              <w:top w:w="80" w:type="dxa"/>
              <w:left w:w="80" w:type="dxa"/>
              <w:bottom w:w="80" w:type="dxa"/>
              <w:right w:w="80" w:type="dxa"/>
            </w:tcMar>
            <w:vAlign w:val="center"/>
          </w:tcPr>
          <w:p w14:paraId="63B7D2B4"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B3330" w14:textId="77777777" w:rsidR="006B0261" w:rsidRPr="004C5115" w:rsidRDefault="006B0261" w:rsidP="00B371ED">
            <w:pPr>
              <w:pStyle w:val="Corps"/>
            </w:pPr>
            <w:r>
              <w:t>UQO comme lieu de rassemblement pour les résidents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4876C37" w14:textId="77777777" w:rsidR="006B0261" w:rsidRPr="00D31E3B" w:rsidRDefault="006B0261" w:rsidP="00B371ED">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4F412A"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3B12A" w14:textId="77777777" w:rsidR="006B0261" w:rsidRPr="00D31E3B" w:rsidRDefault="006B0261" w:rsidP="00B371ED">
            <w:pPr>
              <w:pStyle w:val="Corps"/>
              <w:jc w:val="center"/>
            </w:pPr>
            <w:r>
              <w:t>2</w:t>
            </w:r>
          </w:p>
        </w:tc>
      </w:tr>
      <w:tr w:rsidR="006B0261" w:rsidRPr="00D31E3B" w14:paraId="00634A0E" w14:textId="77777777" w:rsidTr="0042439D">
        <w:trPr>
          <w:trHeight w:val="772"/>
          <w:jc w:val="center"/>
        </w:trPr>
        <w:tc>
          <w:tcPr>
            <w:tcW w:w="2076" w:type="dxa"/>
            <w:vMerge w:val="restart"/>
            <w:tcBorders>
              <w:left w:val="single" w:sz="4" w:space="0" w:color="000000"/>
              <w:right w:val="single" w:sz="4" w:space="0" w:color="000000"/>
            </w:tcBorders>
            <w:shd w:val="clear" w:color="auto" w:fill="FFC000"/>
            <w:tcMar>
              <w:top w:w="80" w:type="dxa"/>
              <w:left w:w="80" w:type="dxa"/>
              <w:bottom w:w="80" w:type="dxa"/>
              <w:right w:w="80" w:type="dxa"/>
            </w:tcMar>
            <w:vAlign w:val="center"/>
          </w:tcPr>
          <w:p w14:paraId="0074075F" w14:textId="77777777" w:rsidR="006B0261" w:rsidRPr="00D31075" w:rsidRDefault="006B0261" w:rsidP="00D31075">
            <w:pPr>
              <w:jc w:val="center"/>
              <w:rPr>
                <w:b/>
                <w:sz w:val="24"/>
              </w:rPr>
            </w:pPr>
            <w:r w:rsidRPr="00D31075">
              <w:rPr>
                <w:b/>
                <w:sz w:val="24"/>
              </w:rPr>
              <w:t>UQO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B7C8F" w14:textId="77777777" w:rsidR="006B0261" w:rsidRDefault="006B0261" w:rsidP="00B371ED">
            <w:pPr>
              <w:pStyle w:val="Corps"/>
            </w:pPr>
            <w:r w:rsidRPr="00FC6C21">
              <w:t xml:space="preserve">Ouverture de l’université sur la communauté, cours offert aux résidents (université populaire, peut-être à </w:t>
            </w:r>
            <w:proofErr w:type="spellStart"/>
            <w:r w:rsidRPr="00FC6C21">
              <w:t>Tétreau</w:t>
            </w:r>
            <w:proofErr w:type="spellEnd"/>
            <w:r w:rsidRPr="00FC6C21">
              <w:t>), démocratiser leurs activités</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0F66ADE" w14:textId="77777777" w:rsidR="006B0261" w:rsidRPr="00D31E3B" w:rsidRDefault="006B0261" w:rsidP="00B371ED">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86EA1D5" w14:textId="77777777" w:rsidR="006B0261" w:rsidRPr="00D31E3B" w:rsidRDefault="006B0261" w:rsidP="00B371ED">
            <w:pPr>
              <w:pStyle w:val="Corps"/>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36AC1" w14:textId="77777777" w:rsidR="006B0261" w:rsidRPr="00D31E3B" w:rsidRDefault="006B0261" w:rsidP="00B371ED">
            <w:pPr>
              <w:pStyle w:val="Corps"/>
              <w:jc w:val="center"/>
            </w:pPr>
            <w:r>
              <w:t>3</w:t>
            </w:r>
          </w:p>
        </w:tc>
      </w:tr>
      <w:tr w:rsidR="006B0261" w:rsidRPr="00D31E3B" w14:paraId="12D34B81" w14:textId="77777777" w:rsidTr="0042439D">
        <w:trPr>
          <w:trHeight w:val="209"/>
          <w:jc w:val="center"/>
        </w:trPr>
        <w:tc>
          <w:tcPr>
            <w:tcW w:w="2076" w:type="dxa"/>
            <w:vMerge/>
            <w:tcBorders>
              <w:left w:val="single" w:sz="4" w:space="0" w:color="000000"/>
              <w:right w:val="single" w:sz="4" w:space="0" w:color="000000"/>
            </w:tcBorders>
            <w:shd w:val="clear" w:color="auto" w:fill="FFC000"/>
            <w:tcMar>
              <w:top w:w="80" w:type="dxa"/>
              <w:left w:w="80" w:type="dxa"/>
              <w:bottom w:w="80" w:type="dxa"/>
              <w:right w:w="80" w:type="dxa"/>
            </w:tcMar>
            <w:vAlign w:val="center"/>
          </w:tcPr>
          <w:p w14:paraId="7C1CA9B0"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6C464" w14:textId="77777777" w:rsidR="006B0261" w:rsidRDefault="006B0261" w:rsidP="00B371ED">
            <w:pPr>
              <w:pStyle w:val="Corps"/>
            </w:pPr>
            <w:r>
              <w:t xml:space="preserve">UQO = Attirer les gens à se rencontrer, échanger, lieu d’appartenance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2C91782" w14:textId="77777777" w:rsidR="006B0261" w:rsidRPr="00D31E3B" w:rsidRDefault="006B0261" w:rsidP="00B371ED">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7978E58"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CC80D" w14:textId="77777777" w:rsidR="006B0261" w:rsidRPr="00D31E3B" w:rsidRDefault="006B0261" w:rsidP="00B371ED">
            <w:pPr>
              <w:pStyle w:val="Corps"/>
              <w:jc w:val="center"/>
            </w:pPr>
            <w:r>
              <w:t>2</w:t>
            </w:r>
          </w:p>
        </w:tc>
      </w:tr>
      <w:tr w:rsidR="006B0261" w:rsidRPr="00D31E3B" w14:paraId="279315AB" w14:textId="77777777" w:rsidTr="0042439D">
        <w:trPr>
          <w:trHeight w:val="319"/>
          <w:jc w:val="center"/>
        </w:trPr>
        <w:tc>
          <w:tcPr>
            <w:tcW w:w="2076" w:type="dxa"/>
            <w:vMerge/>
            <w:tcBorders>
              <w:left w:val="single" w:sz="4" w:space="0" w:color="000000"/>
              <w:right w:val="single" w:sz="4" w:space="0" w:color="000000"/>
            </w:tcBorders>
            <w:shd w:val="clear" w:color="auto" w:fill="FFC000"/>
            <w:tcMar>
              <w:top w:w="80" w:type="dxa"/>
              <w:left w:w="80" w:type="dxa"/>
              <w:bottom w:w="80" w:type="dxa"/>
              <w:right w:w="80" w:type="dxa"/>
            </w:tcMar>
            <w:vAlign w:val="center"/>
          </w:tcPr>
          <w:p w14:paraId="4F0450DB"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EB5DA" w14:textId="77777777" w:rsidR="006B0261" w:rsidRDefault="006B0261" w:rsidP="00B371ED">
            <w:pPr>
              <w:pStyle w:val="Corps"/>
            </w:pPr>
            <w:r>
              <w:t xml:space="preserve">UQO = université populaire (faire des cours ouverts au centre communautaire </w:t>
            </w:r>
            <w:proofErr w:type="spellStart"/>
            <w:r>
              <w:t>Tétreau</w:t>
            </w:r>
            <w:proofErr w:type="spellEnd"/>
            <w:r>
              <w:t xml:space="preserve"> à tous/ toutes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AB3534C" w14:textId="77777777" w:rsidR="006B0261" w:rsidRPr="00D31E3B" w:rsidRDefault="006B0261" w:rsidP="00B371ED">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C8F620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16596" w14:textId="77777777" w:rsidR="006B0261" w:rsidRPr="00D31E3B" w:rsidRDefault="006B0261" w:rsidP="00B371ED">
            <w:pPr>
              <w:pStyle w:val="Corps"/>
              <w:jc w:val="center"/>
            </w:pPr>
            <w:r>
              <w:t>2</w:t>
            </w:r>
          </w:p>
        </w:tc>
      </w:tr>
      <w:tr w:rsidR="006B0261" w:rsidRPr="00D31E3B" w14:paraId="2AE51300" w14:textId="77777777" w:rsidTr="0042439D">
        <w:trPr>
          <w:trHeight w:val="163"/>
          <w:jc w:val="center"/>
        </w:trPr>
        <w:tc>
          <w:tcPr>
            <w:tcW w:w="2076" w:type="dxa"/>
            <w:vMerge/>
            <w:tcBorders>
              <w:left w:val="single" w:sz="4" w:space="0" w:color="000000"/>
              <w:right w:val="single" w:sz="4" w:space="0" w:color="000000"/>
            </w:tcBorders>
            <w:shd w:val="clear" w:color="auto" w:fill="FFC000"/>
            <w:tcMar>
              <w:top w:w="80" w:type="dxa"/>
              <w:left w:w="80" w:type="dxa"/>
              <w:bottom w:w="80" w:type="dxa"/>
              <w:right w:w="80" w:type="dxa"/>
            </w:tcMar>
            <w:vAlign w:val="center"/>
          </w:tcPr>
          <w:p w14:paraId="50B3035B"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4A9C6" w14:textId="77777777" w:rsidR="006B0261" w:rsidRDefault="006B0261" w:rsidP="00B371ED">
            <w:pPr>
              <w:pStyle w:val="Corps"/>
            </w:pPr>
            <w:r>
              <w:t>Accès à la piscine de l’UQO pour les enfants / famille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8420A77"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89842B0"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30A0A" w14:textId="77777777" w:rsidR="006B0261" w:rsidRPr="00D31E3B" w:rsidRDefault="006B0261" w:rsidP="00B371ED">
            <w:pPr>
              <w:pStyle w:val="Corps"/>
              <w:jc w:val="center"/>
            </w:pPr>
          </w:p>
        </w:tc>
      </w:tr>
      <w:tr w:rsidR="006B0261" w:rsidRPr="00D31E3B" w14:paraId="71D2978F" w14:textId="77777777" w:rsidTr="0042439D">
        <w:trPr>
          <w:trHeight w:val="131"/>
          <w:jc w:val="center"/>
        </w:trPr>
        <w:tc>
          <w:tcPr>
            <w:tcW w:w="2076" w:type="dxa"/>
            <w:vMerge/>
            <w:tcBorders>
              <w:left w:val="single" w:sz="4" w:space="0" w:color="000000"/>
              <w:right w:val="single" w:sz="4" w:space="0" w:color="000000"/>
            </w:tcBorders>
            <w:shd w:val="clear" w:color="auto" w:fill="FFC000"/>
            <w:tcMar>
              <w:top w:w="80" w:type="dxa"/>
              <w:left w:w="80" w:type="dxa"/>
              <w:bottom w:w="80" w:type="dxa"/>
              <w:right w:w="80" w:type="dxa"/>
            </w:tcMar>
            <w:vAlign w:val="center"/>
          </w:tcPr>
          <w:p w14:paraId="3116BA06"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B358C" w14:textId="77777777" w:rsidR="006B0261" w:rsidRDefault="006B0261" w:rsidP="00B371ED">
            <w:pPr>
              <w:pStyle w:val="Corps"/>
            </w:pPr>
            <w:r>
              <w:t xml:space="preserve">Construction scène extérieur intégré à l’aménagement paysager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D720CA3"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B5B7558"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1B0A6" w14:textId="77777777" w:rsidR="006B0261" w:rsidRPr="00D31E3B" w:rsidRDefault="006B0261" w:rsidP="00B371ED">
            <w:pPr>
              <w:pStyle w:val="Corps"/>
              <w:jc w:val="center"/>
            </w:pPr>
          </w:p>
        </w:tc>
      </w:tr>
      <w:tr w:rsidR="006B0261" w:rsidRPr="00D31E3B" w14:paraId="27257ACE" w14:textId="77777777" w:rsidTr="0042439D">
        <w:trPr>
          <w:trHeight w:val="255"/>
          <w:jc w:val="center"/>
        </w:trPr>
        <w:tc>
          <w:tcPr>
            <w:tcW w:w="2076" w:type="dxa"/>
            <w:vMerge w:val="restart"/>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211E40C1" w14:textId="49C6D1F5" w:rsidR="009407CD" w:rsidRPr="00D31075" w:rsidRDefault="006B0261" w:rsidP="00D31075">
            <w:pPr>
              <w:jc w:val="center"/>
              <w:rPr>
                <w:b/>
                <w:sz w:val="24"/>
              </w:rPr>
            </w:pPr>
            <w:r w:rsidRPr="00D31075">
              <w:rPr>
                <w:b/>
                <w:color w:val="FFFFFF" w:themeColor="background1"/>
                <w:sz w:val="24"/>
              </w:rPr>
              <w:t>Art et culture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6F924" w14:textId="77777777" w:rsidR="006B0261" w:rsidRDefault="006B0261" w:rsidP="00B371ED">
            <w:pPr>
              <w:pStyle w:val="Corps"/>
            </w:pPr>
            <w:r w:rsidRPr="001D7C34">
              <w:t xml:space="preserve">Animation culturelle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0B0A96D" w14:textId="77777777" w:rsidR="006B0261" w:rsidRPr="00D31E3B" w:rsidRDefault="006B0261" w:rsidP="00B371ED">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460A226" w14:textId="77777777" w:rsidR="006B0261" w:rsidRPr="00D31E3B" w:rsidRDefault="006B0261" w:rsidP="00B371ED">
            <w:pPr>
              <w:pStyle w:val="Corps"/>
              <w:jc w:val="center"/>
            </w:pPr>
            <w:r>
              <w:t>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966B2" w14:textId="77777777" w:rsidR="006B0261" w:rsidRPr="00D31E3B" w:rsidRDefault="006B0261" w:rsidP="00B371ED">
            <w:pPr>
              <w:pStyle w:val="Corps"/>
              <w:jc w:val="center"/>
            </w:pPr>
            <w:r>
              <w:t>4</w:t>
            </w:r>
          </w:p>
        </w:tc>
      </w:tr>
      <w:tr w:rsidR="006B0261" w:rsidRPr="00D31E3B" w14:paraId="115EE3DE" w14:textId="77777777" w:rsidTr="0042439D">
        <w:trPr>
          <w:trHeight w:val="233"/>
          <w:jc w:val="center"/>
        </w:trPr>
        <w:tc>
          <w:tcPr>
            <w:tcW w:w="2076"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63E4F6E4"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082A9" w14:textId="77777777" w:rsidR="006B0261" w:rsidRDefault="006B0261" w:rsidP="00B371ED">
            <w:pPr>
              <w:pStyle w:val="Corps"/>
            </w:pPr>
            <w:r>
              <w:t>Scène aménagée (intégré)</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D017491" w14:textId="77777777" w:rsidR="006B0261" w:rsidRPr="00D31E3B" w:rsidRDefault="006B0261" w:rsidP="00B371ED">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BE1E373" w14:textId="77777777" w:rsidR="006B0261" w:rsidRPr="00D31E3B" w:rsidRDefault="006B0261" w:rsidP="00B371ED">
            <w:pPr>
              <w:pStyle w:val="Corps"/>
              <w:jc w:val="center"/>
            </w:pPr>
            <w:r>
              <w:t>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F8785" w14:textId="77777777" w:rsidR="006B0261" w:rsidRPr="00D31E3B" w:rsidRDefault="006B0261" w:rsidP="00B371ED">
            <w:pPr>
              <w:pStyle w:val="Corps"/>
              <w:jc w:val="center"/>
            </w:pPr>
            <w:r>
              <w:t>4</w:t>
            </w:r>
          </w:p>
        </w:tc>
      </w:tr>
      <w:tr w:rsidR="006B0261" w:rsidRPr="00D31E3B" w14:paraId="6950F4AD" w14:textId="77777777" w:rsidTr="0042439D">
        <w:trPr>
          <w:trHeight w:val="20"/>
          <w:jc w:val="center"/>
        </w:trPr>
        <w:tc>
          <w:tcPr>
            <w:tcW w:w="2076"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00587A5E"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B1CE6" w14:textId="77777777" w:rsidR="006B0261" w:rsidRDefault="006B0261" w:rsidP="00B371ED">
            <w:pPr>
              <w:pStyle w:val="Corps"/>
            </w:pPr>
            <w:r>
              <w:t xml:space="preserve">Accès au conservatoire, donner plus d’infos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B70789A" w14:textId="77777777" w:rsidR="006B0261" w:rsidRPr="00D31E3B" w:rsidRDefault="006B0261" w:rsidP="00B371ED">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4CF7406"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30057" w14:textId="77777777" w:rsidR="006B0261" w:rsidRPr="00D31E3B" w:rsidRDefault="006B0261" w:rsidP="00B371ED">
            <w:pPr>
              <w:pStyle w:val="Corps"/>
              <w:jc w:val="center"/>
            </w:pPr>
            <w:r>
              <w:t>2</w:t>
            </w:r>
          </w:p>
        </w:tc>
      </w:tr>
      <w:tr w:rsidR="006B0261" w:rsidRPr="00D31E3B" w14:paraId="446481E7" w14:textId="77777777" w:rsidTr="0042439D">
        <w:trPr>
          <w:trHeight w:val="869"/>
          <w:jc w:val="center"/>
        </w:trPr>
        <w:tc>
          <w:tcPr>
            <w:tcW w:w="2076"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61C78057"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36E3C" w14:textId="77777777" w:rsidR="006B0261" w:rsidRDefault="006B0261" w:rsidP="00B371ED">
            <w:pPr>
              <w:pStyle w:val="Corps"/>
            </w:pPr>
            <w:r>
              <w:t>Art et culture (cinéma en plein air, concert conservatoire, film à l’UQO, présence artistique (visuels), exposition (art publique), animation musicale,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BF8CB76"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2A25BA2" w14:textId="77777777" w:rsidR="006B0261" w:rsidRPr="00D31E3B" w:rsidRDefault="006B0261" w:rsidP="00B371ED">
            <w:pPr>
              <w:pStyle w:val="Corps"/>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25A06" w14:textId="77777777" w:rsidR="006B0261" w:rsidRPr="00D31E3B" w:rsidRDefault="006B0261" w:rsidP="00B371ED">
            <w:pPr>
              <w:pStyle w:val="Corps"/>
              <w:jc w:val="center"/>
            </w:pPr>
            <w:r>
              <w:t>1</w:t>
            </w:r>
          </w:p>
        </w:tc>
      </w:tr>
      <w:tr w:rsidR="006B0261" w:rsidRPr="00D31E3B" w14:paraId="1C0E5B7B" w14:textId="77777777" w:rsidTr="0042439D">
        <w:trPr>
          <w:trHeight w:val="87"/>
          <w:jc w:val="center"/>
        </w:trPr>
        <w:tc>
          <w:tcPr>
            <w:tcW w:w="2076"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5ED86012"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A749F" w14:textId="77777777" w:rsidR="006B0261" w:rsidRDefault="006B0261" w:rsidP="00B371ED">
            <w:pPr>
              <w:pStyle w:val="Corps"/>
            </w:pPr>
            <w:r>
              <w:t>Bibliothèque / art publique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688C8B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887C202" w14:textId="77777777" w:rsidR="006B0261" w:rsidRPr="00D31E3B" w:rsidRDefault="006B0261" w:rsidP="00B371ED">
            <w:pPr>
              <w:pStyle w:val="Corps"/>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A97CD" w14:textId="77777777" w:rsidR="006B0261" w:rsidRPr="00D31E3B" w:rsidRDefault="006B0261" w:rsidP="00B371ED">
            <w:pPr>
              <w:pStyle w:val="Corps"/>
              <w:jc w:val="center"/>
            </w:pPr>
            <w:r>
              <w:t>1</w:t>
            </w:r>
          </w:p>
        </w:tc>
      </w:tr>
      <w:tr w:rsidR="006B0261" w:rsidRPr="00D31E3B" w14:paraId="42A42051" w14:textId="77777777" w:rsidTr="0042439D">
        <w:trPr>
          <w:trHeight w:val="349"/>
          <w:jc w:val="center"/>
        </w:trPr>
        <w:tc>
          <w:tcPr>
            <w:tcW w:w="2076"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6DD84683"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5FEB6" w14:textId="77777777" w:rsidR="006B0261" w:rsidRDefault="006B0261" w:rsidP="00B371ED">
            <w:pPr>
              <w:pStyle w:val="Corps"/>
            </w:pPr>
            <w:r>
              <w:t>Bibliothèque publique comme lieu de rassemblement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FD94DFA"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E91630E"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21E60" w14:textId="77777777" w:rsidR="006B0261" w:rsidRPr="00D31E3B" w:rsidRDefault="006B0261" w:rsidP="00B371ED">
            <w:pPr>
              <w:pStyle w:val="Corps"/>
              <w:jc w:val="center"/>
            </w:pPr>
          </w:p>
        </w:tc>
      </w:tr>
      <w:tr w:rsidR="006B0261" w:rsidRPr="00D31E3B" w14:paraId="048A172E" w14:textId="77777777" w:rsidTr="0042439D">
        <w:trPr>
          <w:trHeight w:val="47"/>
          <w:jc w:val="center"/>
        </w:trPr>
        <w:tc>
          <w:tcPr>
            <w:tcW w:w="2076" w:type="dxa"/>
            <w:vMerge/>
            <w:tcBorders>
              <w:left w:val="single" w:sz="4" w:space="0" w:color="000000"/>
              <w:right w:val="single" w:sz="4" w:space="0" w:color="000000"/>
            </w:tcBorders>
            <w:shd w:val="clear" w:color="auto" w:fill="7030A0"/>
            <w:tcMar>
              <w:top w:w="80" w:type="dxa"/>
              <w:left w:w="80" w:type="dxa"/>
              <w:bottom w:w="80" w:type="dxa"/>
              <w:right w:w="80" w:type="dxa"/>
            </w:tcMar>
            <w:vAlign w:val="center"/>
          </w:tcPr>
          <w:p w14:paraId="2D789C4B"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0AD0F" w14:textId="77777777" w:rsidR="006B0261" w:rsidRDefault="006B0261" w:rsidP="00B371ED">
            <w:pPr>
              <w:pStyle w:val="Corps"/>
            </w:pPr>
            <w:r w:rsidRPr="001D7C34">
              <w:t>Art publique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5CBDAB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8915B4C"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81F6B" w14:textId="77777777" w:rsidR="006B0261" w:rsidRPr="00D31E3B" w:rsidRDefault="006B0261" w:rsidP="00B371ED">
            <w:pPr>
              <w:pStyle w:val="Corps"/>
              <w:jc w:val="center"/>
            </w:pPr>
          </w:p>
        </w:tc>
      </w:tr>
      <w:tr w:rsidR="006B0261" w:rsidRPr="00D31E3B" w14:paraId="35CBD8ED" w14:textId="77777777" w:rsidTr="0042439D">
        <w:trPr>
          <w:trHeight w:val="241"/>
          <w:jc w:val="center"/>
        </w:trPr>
        <w:tc>
          <w:tcPr>
            <w:tcW w:w="2076" w:type="dxa"/>
            <w:vMerge/>
            <w:tcBorders>
              <w:left w:val="single" w:sz="4" w:space="0" w:color="000000"/>
              <w:right w:val="single" w:sz="4" w:space="0" w:color="000000"/>
            </w:tcBorders>
            <w:shd w:val="clear" w:color="auto" w:fill="DBDBDB" w:themeFill="accent3" w:themeFillTint="66"/>
            <w:tcMar>
              <w:top w:w="80" w:type="dxa"/>
              <w:left w:w="80" w:type="dxa"/>
              <w:bottom w:w="80" w:type="dxa"/>
              <w:right w:w="80" w:type="dxa"/>
            </w:tcMar>
            <w:vAlign w:val="center"/>
          </w:tcPr>
          <w:p w14:paraId="40A7E1E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147FD" w14:textId="77777777" w:rsidR="006B0261" w:rsidRDefault="006B0261" w:rsidP="00B371ED">
            <w:pPr>
              <w:pStyle w:val="Corps"/>
            </w:pPr>
            <w:r>
              <w:t>Trouver des lieux prestation</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78360D1"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261CB4"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7D2B8" w14:textId="77777777" w:rsidR="006B0261" w:rsidRPr="00D31E3B" w:rsidRDefault="006B0261" w:rsidP="00B371ED">
            <w:pPr>
              <w:pStyle w:val="Corps"/>
              <w:jc w:val="center"/>
            </w:pPr>
          </w:p>
        </w:tc>
      </w:tr>
      <w:tr w:rsidR="006B0261" w:rsidRPr="00D31E3B" w14:paraId="061C1600" w14:textId="77777777" w:rsidTr="0042439D">
        <w:trPr>
          <w:trHeight w:val="266"/>
          <w:jc w:val="center"/>
        </w:trPr>
        <w:tc>
          <w:tcPr>
            <w:tcW w:w="2076" w:type="dxa"/>
            <w:vMerge/>
            <w:tcBorders>
              <w:left w:val="single" w:sz="4" w:space="0" w:color="000000"/>
              <w:right w:val="single" w:sz="4" w:space="0" w:color="000000"/>
            </w:tcBorders>
            <w:shd w:val="clear" w:color="auto" w:fill="DBDBDB" w:themeFill="accent3" w:themeFillTint="66"/>
            <w:tcMar>
              <w:top w:w="80" w:type="dxa"/>
              <w:left w:w="80" w:type="dxa"/>
              <w:bottom w:w="80" w:type="dxa"/>
              <w:right w:w="80" w:type="dxa"/>
            </w:tcMar>
            <w:vAlign w:val="center"/>
          </w:tcPr>
          <w:p w14:paraId="684DCE24"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A3750" w14:textId="77777777" w:rsidR="006B0261" w:rsidRDefault="006B0261" w:rsidP="00B371ED">
            <w:pPr>
              <w:pStyle w:val="Corps"/>
            </w:pPr>
            <w:r>
              <w:t>Culture (Français, accueil, slogan) Lire et faire lire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358B1AF"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CA55433"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C0943" w14:textId="77777777" w:rsidR="006B0261" w:rsidRPr="00D31E3B" w:rsidRDefault="006B0261" w:rsidP="00B371ED">
            <w:pPr>
              <w:pStyle w:val="Corps"/>
              <w:jc w:val="center"/>
            </w:pPr>
          </w:p>
        </w:tc>
      </w:tr>
      <w:tr w:rsidR="006B0261" w:rsidRPr="00D31E3B" w14:paraId="217A9667" w14:textId="77777777" w:rsidTr="0042439D">
        <w:trPr>
          <w:trHeight w:val="247"/>
          <w:jc w:val="center"/>
        </w:trPr>
        <w:tc>
          <w:tcPr>
            <w:tcW w:w="2076" w:type="dxa"/>
            <w:vMerge/>
            <w:tcBorders>
              <w:left w:val="single" w:sz="4" w:space="0" w:color="000000"/>
              <w:right w:val="single" w:sz="4" w:space="0" w:color="000000"/>
            </w:tcBorders>
            <w:shd w:val="clear" w:color="auto" w:fill="DBDBDB" w:themeFill="accent3" w:themeFillTint="66"/>
            <w:tcMar>
              <w:top w:w="80" w:type="dxa"/>
              <w:left w:w="80" w:type="dxa"/>
              <w:bottom w:w="80" w:type="dxa"/>
              <w:right w:w="80" w:type="dxa"/>
            </w:tcMar>
            <w:vAlign w:val="center"/>
          </w:tcPr>
          <w:p w14:paraId="7E84BC7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FF3FB" w14:textId="77777777" w:rsidR="006B0261" w:rsidRDefault="006B0261" w:rsidP="00B371ED">
            <w:pPr>
              <w:pStyle w:val="Corps"/>
            </w:pPr>
            <w:r>
              <w:t>Spectacle de musique avec le conservatoire dans les parcs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17FC5AA"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DCEF0A9"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35E6E" w14:textId="77777777" w:rsidR="006B0261" w:rsidRPr="00D31E3B" w:rsidRDefault="006B0261" w:rsidP="00B371ED">
            <w:pPr>
              <w:pStyle w:val="Corps"/>
              <w:jc w:val="center"/>
            </w:pPr>
          </w:p>
        </w:tc>
      </w:tr>
      <w:tr w:rsidR="006B0261" w:rsidRPr="00D31E3B" w14:paraId="50A72619" w14:textId="77777777" w:rsidTr="0042439D">
        <w:trPr>
          <w:trHeight w:val="73"/>
          <w:jc w:val="center"/>
        </w:trPr>
        <w:tc>
          <w:tcPr>
            <w:tcW w:w="2076" w:type="dxa"/>
            <w:vMerge/>
            <w:tcBorders>
              <w:left w:val="single" w:sz="4" w:space="0" w:color="000000"/>
              <w:right w:val="single" w:sz="4" w:space="0" w:color="000000"/>
            </w:tcBorders>
            <w:shd w:val="clear" w:color="auto" w:fill="DBDBDB" w:themeFill="accent3" w:themeFillTint="66"/>
            <w:tcMar>
              <w:top w:w="80" w:type="dxa"/>
              <w:left w:w="80" w:type="dxa"/>
              <w:bottom w:w="80" w:type="dxa"/>
              <w:right w:w="80" w:type="dxa"/>
            </w:tcMar>
            <w:vAlign w:val="center"/>
          </w:tcPr>
          <w:p w14:paraId="76E8AB3B"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DF104" w14:textId="77777777" w:rsidR="006B0261" w:rsidRDefault="006B0261" w:rsidP="00B371ED">
            <w:pPr>
              <w:pStyle w:val="Corps"/>
            </w:pPr>
            <w:r>
              <w:t>Concert conservatoire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7140696"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4D840F"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FE593" w14:textId="77777777" w:rsidR="006B0261" w:rsidRPr="00D31E3B" w:rsidRDefault="006B0261" w:rsidP="00B371ED">
            <w:pPr>
              <w:pStyle w:val="Corps"/>
              <w:jc w:val="center"/>
            </w:pPr>
          </w:p>
        </w:tc>
      </w:tr>
      <w:tr w:rsidR="006B0261" w:rsidRPr="00D31E3B" w14:paraId="03ED8320" w14:textId="77777777" w:rsidTr="0042439D">
        <w:trPr>
          <w:trHeight w:val="52"/>
          <w:jc w:val="center"/>
        </w:trPr>
        <w:tc>
          <w:tcPr>
            <w:tcW w:w="2076" w:type="dxa"/>
            <w:vMerge/>
            <w:tcBorders>
              <w:left w:val="single" w:sz="4" w:space="0" w:color="000000"/>
              <w:right w:val="single" w:sz="4" w:space="0" w:color="000000"/>
            </w:tcBorders>
            <w:shd w:val="clear" w:color="auto" w:fill="DBDBDB" w:themeFill="accent3" w:themeFillTint="66"/>
            <w:tcMar>
              <w:top w:w="80" w:type="dxa"/>
              <w:left w:w="80" w:type="dxa"/>
              <w:bottom w:w="80" w:type="dxa"/>
              <w:right w:w="80" w:type="dxa"/>
            </w:tcMar>
            <w:vAlign w:val="center"/>
          </w:tcPr>
          <w:p w14:paraId="376D63E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F4293" w14:textId="77777777" w:rsidR="006B0261" w:rsidRDefault="006B0261" w:rsidP="00B371ED">
            <w:pPr>
              <w:pStyle w:val="Corps"/>
            </w:pPr>
            <w:r>
              <w:t>Musique activité extérieur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ACA0C8B"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450162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F827B" w14:textId="77777777" w:rsidR="006B0261" w:rsidRPr="00D31E3B" w:rsidRDefault="006B0261" w:rsidP="00B371ED">
            <w:pPr>
              <w:pStyle w:val="Corps"/>
              <w:jc w:val="center"/>
            </w:pPr>
          </w:p>
        </w:tc>
      </w:tr>
      <w:tr w:rsidR="006B0261" w:rsidRPr="00D31E3B" w14:paraId="7858886F" w14:textId="77777777" w:rsidTr="0042439D">
        <w:trPr>
          <w:trHeight w:val="20"/>
          <w:jc w:val="center"/>
        </w:trPr>
        <w:tc>
          <w:tcPr>
            <w:tcW w:w="2076" w:type="dxa"/>
            <w:vMerge/>
            <w:tcBorders>
              <w:left w:val="single" w:sz="4" w:space="0" w:color="000000"/>
              <w:right w:val="single" w:sz="4" w:space="0" w:color="000000"/>
            </w:tcBorders>
            <w:shd w:val="clear" w:color="auto" w:fill="DBDBDB" w:themeFill="accent3" w:themeFillTint="66"/>
            <w:tcMar>
              <w:top w:w="80" w:type="dxa"/>
              <w:left w:w="80" w:type="dxa"/>
              <w:bottom w:w="80" w:type="dxa"/>
              <w:right w:w="80" w:type="dxa"/>
            </w:tcMar>
            <w:vAlign w:val="center"/>
          </w:tcPr>
          <w:p w14:paraId="49CC1F5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A4536" w14:textId="77777777" w:rsidR="006B0261" w:rsidRDefault="006B0261" w:rsidP="00B371ED">
            <w:pPr>
              <w:pStyle w:val="Corps"/>
            </w:pPr>
            <w:r>
              <w:t>Installation amovible (chorales)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E9DF9D6"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D86830C"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E4A62" w14:textId="77777777" w:rsidR="006B0261" w:rsidRPr="00D31E3B" w:rsidRDefault="006B0261" w:rsidP="00B371ED">
            <w:pPr>
              <w:pStyle w:val="Corps"/>
              <w:jc w:val="center"/>
            </w:pPr>
          </w:p>
        </w:tc>
      </w:tr>
      <w:tr w:rsidR="006B0261" w:rsidRPr="00D31E3B" w14:paraId="4C943F2E" w14:textId="77777777" w:rsidTr="0042439D">
        <w:trPr>
          <w:trHeight w:val="20"/>
          <w:jc w:val="center"/>
        </w:trPr>
        <w:tc>
          <w:tcPr>
            <w:tcW w:w="2076" w:type="dxa"/>
            <w:vMerge/>
            <w:tcBorders>
              <w:left w:val="single" w:sz="4" w:space="0" w:color="000000"/>
              <w:right w:val="single" w:sz="4" w:space="0" w:color="000000"/>
            </w:tcBorders>
            <w:shd w:val="clear" w:color="auto" w:fill="DBDBDB" w:themeFill="accent3" w:themeFillTint="66"/>
            <w:tcMar>
              <w:top w:w="80" w:type="dxa"/>
              <w:left w:w="80" w:type="dxa"/>
              <w:bottom w:w="80" w:type="dxa"/>
              <w:right w:w="80" w:type="dxa"/>
            </w:tcMar>
            <w:vAlign w:val="center"/>
          </w:tcPr>
          <w:p w14:paraId="77770DD2"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A291A" w14:textId="77777777" w:rsidR="006B0261" w:rsidRDefault="006B0261" w:rsidP="00B371ED">
            <w:pPr>
              <w:pStyle w:val="Corps"/>
            </w:pPr>
            <w:r>
              <w:t>Petit cafés communautaire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6E78F00" w14:textId="77777777" w:rsidR="006B0261"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C65FAEC" w14:textId="77777777" w:rsidR="006B0261"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7F664" w14:textId="77777777" w:rsidR="006B0261" w:rsidRPr="00D31E3B" w:rsidRDefault="006B0261" w:rsidP="00B371ED">
            <w:pPr>
              <w:pStyle w:val="Corps"/>
              <w:jc w:val="center"/>
            </w:pPr>
          </w:p>
        </w:tc>
      </w:tr>
      <w:tr w:rsidR="006B0261" w:rsidRPr="00D31E3B" w14:paraId="4E771B9F" w14:textId="77777777" w:rsidTr="0042439D">
        <w:trPr>
          <w:trHeight w:val="510"/>
          <w:jc w:val="center"/>
        </w:trPr>
        <w:tc>
          <w:tcPr>
            <w:tcW w:w="2076" w:type="dxa"/>
            <w:vMerge w:val="restart"/>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47141CA7" w14:textId="79F8CFA6" w:rsidR="009407CD" w:rsidRPr="00D31075" w:rsidRDefault="006B0261" w:rsidP="00D31075">
            <w:pPr>
              <w:jc w:val="center"/>
              <w:rPr>
                <w:b/>
                <w:sz w:val="24"/>
              </w:rPr>
            </w:pPr>
            <w:r w:rsidRPr="00D31075">
              <w:rPr>
                <w:b/>
                <w:sz w:val="24"/>
              </w:rPr>
              <w:t>Fêtes/ rassemblements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C05C3" w14:textId="77777777" w:rsidR="006B0261" w:rsidRDefault="006B0261" w:rsidP="00B371ED">
            <w:pPr>
              <w:pStyle w:val="Corps"/>
            </w:pPr>
            <w:r>
              <w:t>Festival communautaire, activité comme BBQ, épluchette de blé d’inde, fête de noël, pâques, etc.</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195F48A"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0D31ECA" w14:textId="77777777" w:rsidR="006B0261" w:rsidRPr="00D31E3B" w:rsidRDefault="006B0261" w:rsidP="00B371ED">
            <w:pPr>
              <w:pStyle w:val="Corps"/>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0D7E5" w14:textId="77777777" w:rsidR="006B0261" w:rsidRPr="00D31E3B" w:rsidRDefault="006B0261" w:rsidP="00B371ED">
            <w:pPr>
              <w:pStyle w:val="Corps"/>
              <w:jc w:val="center"/>
            </w:pPr>
            <w:r>
              <w:t>1</w:t>
            </w:r>
          </w:p>
        </w:tc>
      </w:tr>
      <w:tr w:rsidR="006B0261" w:rsidRPr="00D31E3B" w14:paraId="60A6879A" w14:textId="77777777" w:rsidTr="0042439D">
        <w:trPr>
          <w:trHeight w:val="20"/>
          <w:jc w:val="center"/>
        </w:trPr>
        <w:tc>
          <w:tcPr>
            <w:tcW w:w="2076"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4A6B7BC7"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8530B" w14:textId="77777777" w:rsidR="006B0261" w:rsidRDefault="006B0261" w:rsidP="00B371ED">
            <w:pPr>
              <w:pStyle w:val="Corps"/>
            </w:pPr>
            <w:r>
              <w:t>Création de lieux de rencontre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B1686FD"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A458862"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DBD5E" w14:textId="77777777" w:rsidR="006B0261" w:rsidRPr="00D31E3B" w:rsidRDefault="006B0261" w:rsidP="00B371ED">
            <w:pPr>
              <w:pStyle w:val="Corps"/>
              <w:jc w:val="center"/>
            </w:pPr>
          </w:p>
        </w:tc>
      </w:tr>
      <w:tr w:rsidR="006B0261" w:rsidRPr="00D31E3B" w14:paraId="0854B553" w14:textId="77777777" w:rsidTr="0042439D">
        <w:trPr>
          <w:trHeight w:val="516"/>
          <w:jc w:val="center"/>
        </w:trPr>
        <w:tc>
          <w:tcPr>
            <w:tcW w:w="2076"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6FAD1195"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87DE2" w14:textId="77777777" w:rsidR="006B0261" w:rsidRDefault="006B0261" w:rsidP="00B371ED">
            <w:pPr>
              <w:pStyle w:val="Corps"/>
            </w:pPr>
            <w:r>
              <w:t>Accessibilité du parc Sainte-Thérèse (événements rassembleurs)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8523193"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444B283"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12AD3" w14:textId="77777777" w:rsidR="006B0261" w:rsidRPr="00D31E3B" w:rsidRDefault="006B0261" w:rsidP="00B371ED">
            <w:pPr>
              <w:pStyle w:val="Corps"/>
              <w:jc w:val="center"/>
            </w:pPr>
          </w:p>
        </w:tc>
      </w:tr>
      <w:tr w:rsidR="006B0261" w:rsidRPr="00D31E3B" w14:paraId="728393A2" w14:textId="77777777" w:rsidTr="0042439D">
        <w:trPr>
          <w:trHeight w:val="159"/>
          <w:jc w:val="center"/>
        </w:trPr>
        <w:tc>
          <w:tcPr>
            <w:tcW w:w="2076"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34BCEE5F"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17559" w14:textId="77777777" w:rsidR="006B0261" w:rsidRDefault="006B0261" w:rsidP="00B371ED">
            <w:pPr>
              <w:pStyle w:val="Corps"/>
            </w:pPr>
            <w:r>
              <w:t>Encourager la pérennité des pique-niques électronique et les promouvoir davantage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BCFB211"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9EF351B"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51B43" w14:textId="77777777" w:rsidR="006B0261" w:rsidRPr="00D31E3B" w:rsidRDefault="006B0261" w:rsidP="00B371ED">
            <w:pPr>
              <w:pStyle w:val="Corps"/>
              <w:jc w:val="center"/>
            </w:pPr>
          </w:p>
        </w:tc>
      </w:tr>
      <w:tr w:rsidR="006B0261" w:rsidRPr="00D31E3B" w14:paraId="38ABBE3B" w14:textId="77777777" w:rsidTr="0042439D">
        <w:trPr>
          <w:trHeight w:val="339"/>
          <w:jc w:val="center"/>
        </w:trPr>
        <w:tc>
          <w:tcPr>
            <w:tcW w:w="2076"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3CC393D4"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B0E19" w14:textId="77777777" w:rsidR="006B0261" w:rsidRDefault="006B0261" w:rsidP="00B371ED">
            <w:pPr>
              <w:pStyle w:val="Corps"/>
            </w:pPr>
            <w:r>
              <w:t>Population de tous les âges se réunissent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128A601"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F7554CB"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2E730" w14:textId="77777777" w:rsidR="006B0261" w:rsidRPr="00D31E3B" w:rsidRDefault="006B0261" w:rsidP="00B371ED">
            <w:pPr>
              <w:pStyle w:val="Corps"/>
              <w:jc w:val="center"/>
            </w:pPr>
          </w:p>
        </w:tc>
      </w:tr>
      <w:tr w:rsidR="006B0261" w:rsidRPr="00D31E3B" w14:paraId="45E157AB" w14:textId="77777777" w:rsidTr="0042439D">
        <w:trPr>
          <w:trHeight w:val="49"/>
          <w:jc w:val="center"/>
        </w:trPr>
        <w:tc>
          <w:tcPr>
            <w:tcW w:w="2076"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2FADB434"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70668" w14:textId="77777777" w:rsidR="006B0261" w:rsidRDefault="006B0261" w:rsidP="00B371ED">
            <w:pPr>
              <w:pStyle w:val="Corps"/>
            </w:pPr>
            <w:r>
              <w:t>Événements exclusifs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AEDA39C"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AAA417"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5C91D" w14:textId="77777777" w:rsidR="006B0261" w:rsidRPr="00D31E3B" w:rsidRDefault="006B0261" w:rsidP="00B371ED">
            <w:pPr>
              <w:pStyle w:val="Corps"/>
              <w:jc w:val="center"/>
            </w:pPr>
          </w:p>
        </w:tc>
      </w:tr>
      <w:tr w:rsidR="006B0261" w:rsidRPr="00D31E3B" w14:paraId="1004196A" w14:textId="77777777" w:rsidTr="0042439D">
        <w:trPr>
          <w:trHeight w:val="438"/>
          <w:jc w:val="center"/>
        </w:trPr>
        <w:tc>
          <w:tcPr>
            <w:tcW w:w="2076"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70ED17F4"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CEDDD" w14:textId="77777777" w:rsidR="006B0261" w:rsidRDefault="006B0261" w:rsidP="00B371ED">
            <w:pPr>
              <w:pStyle w:val="Corps"/>
            </w:pPr>
            <w:r w:rsidRPr="003033A1">
              <w:t>Fête de quartier (fête de voisins) qui permettraient de tisser le lien social entre citoyens et organismes communautaires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4FE2BCD"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5E31C42"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FE013" w14:textId="77777777" w:rsidR="006B0261" w:rsidRPr="00D31E3B" w:rsidRDefault="006B0261" w:rsidP="00B371ED">
            <w:pPr>
              <w:pStyle w:val="Corps"/>
              <w:jc w:val="center"/>
            </w:pPr>
          </w:p>
        </w:tc>
      </w:tr>
      <w:tr w:rsidR="006B0261" w:rsidRPr="00D31E3B" w14:paraId="68A6746F" w14:textId="77777777" w:rsidTr="0042439D">
        <w:trPr>
          <w:trHeight w:val="141"/>
          <w:jc w:val="center"/>
        </w:trPr>
        <w:tc>
          <w:tcPr>
            <w:tcW w:w="2076"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084FA930"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A5A52" w14:textId="77777777" w:rsidR="006B0261" w:rsidRDefault="006B0261" w:rsidP="00B371ED">
            <w:pPr>
              <w:pStyle w:val="Corps"/>
            </w:pPr>
            <w:proofErr w:type="spellStart"/>
            <w:r>
              <w:t>Moussette</w:t>
            </w:r>
            <w:proofErr w:type="spellEnd"/>
            <w:r>
              <w:t xml:space="preserve"> grande ville / place de la communauté</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507EB5B"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BDCEDBB"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8F972" w14:textId="77777777" w:rsidR="006B0261" w:rsidRPr="00D31E3B" w:rsidRDefault="006B0261" w:rsidP="00B371ED">
            <w:pPr>
              <w:pStyle w:val="Corps"/>
              <w:jc w:val="center"/>
            </w:pPr>
          </w:p>
        </w:tc>
      </w:tr>
      <w:tr w:rsidR="006B0261" w:rsidRPr="00D31E3B" w14:paraId="50CEC3F5" w14:textId="77777777" w:rsidTr="0042439D">
        <w:trPr>
          <w:trHeight w:val="973"/>
          <w:jc w:val="center"/>
        </w:trPr>
        <w:tc>
          <w:tcPr>
            <w:tcW w:w="2076" w:type="dxa"/>
            <w:vMerge/>
            <w:tcBorders>
              <w:left w:val="single" w:sz="4" w:space="0" w:color="000000"/>
              <w:right w:val="single" w:sz="4" w:space="0" w:color="000000"/>
            </w:tcBorders>
            <w:shd w:val="clear" w:color="auto" w:fill="FFFF00"/>
            <w:tcMar>
              <w:top w:w="80" w:type="dxa"/>
              <w:left w:w="80" w:type="dxa"/>
              <w:bottom w:w="80" w:type="dxa"/>
              <w:right w:w="80" w:type="dxa"/>
            </w:tcMar>
            <w:vAlign w:val="center"/>
          </w:tcPr>
          <w:p w14:paraId="54CDC75A"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5994A" w14:textId="77777777" w:rsidR="006B0261" w:rsidRDefault="006B0261" w:rsidP="00B371ED">
            <w:pPr>
              <w:pStyle w:val="Corps"/>
            </w:pPr>
            <w:r w:rsidRPr="00E86190">
              <w:t xml:space="preserve">Un centre de jeunes (ados) devrait être </w:t>
            </w:r>
            <w:proofErr w:type="gramStart"/>
            <w:r w:rsidRPr="00E86190">
              <w:t>logé</w:t>
            </w:r>
            <w:proofErr w:type="gramEnd"/>
            <w:r w:rsidRPr="00E86190">
              <w:t xml:space="preserve"> dans les murs du centre, question de dynamiser le centre, la patinoire avec des bandes installés et entretenu convenablement à chaque année et un anneau de patinage est aménagé et entretenue aussi.</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5B6A4AB"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AD80677"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CF4F9" w14:textId="77777777" w:rsidR="006B0261" w:rsidRPr="00D31E3B" w:rsidRDefault="006B0261" w:rsidP="00B371ED">
            <w:pPr>
              <w:pStyle w:val="Corps"/>
              <w:jc w:val="center"/>
            </w:pPr>
          </w:p>
        </w:tc>
      </w:tr>
      <w:tr w:rsidR="006B0261" w:rsidRPr="00D31E3B" w14:paraId="74E39178" w14:textId="77777777" w:rsidTr="0042439D">
        <w:trPr>
          <w:trHeight w:val="560"/>
          <w:jc w:val="center"/>
        </w:trPr>
        <w:tc>
          <w:tcPr>
            <w:tcW w:w="2076" w:type="dxa"/>
            <w:vMerge w:val="restart"/>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08DE7005" w14:textId="77777777" w:rsidR="006B0261" w:rsidRPr="00D31075" w:rsidRDefault="006B0261" w:rsidP="00D31075">
            <w:pPr>
              <w:jc w:val="center"/>
              <w:rPr>
                <w:b/>
                <w:color w:val="FFFFFF" w:themeColor="background1"/>
                <w:sz w:val="24"/>
              </w:rPr>
            </w:pPr>
            <w:r w:rsidRPr="00D31075">
              <w:rPr>
                <w:b/>
                <w:color w:val="FFFFFF" w:themeColor="background1"/>
                <w:sz w:val="24"/>
              </w:rPr>
              <w:t>Adolescents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C2C22" w14:textId="77777777" w:rsidR="006B0261" w:rsidRPr="00E86190" w:rsidRDefault="006B0261" w:rsidP="00B371ED">
            <w:pPr>
              <w:pStyle w:val="Corps"/>
            </w:pPr>
            <w:r w:rsidRPr="00E86190">
              <w:t xml:space="preserve">Attirer les adolescents (activités mobilisatrices, graffitis, </w:t>
            </w:r>
            <w:proofErr w:type="spellStart"/>
            <w:r w:rsidRPr="00E86190">
              <w:t>Skatepark</w:t>
            </w:r>
            <w:proofErr w:type="spellEnd"/>
            <w:r w:rsidRPr="00E86190">
              <w:t>)</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EB5F6A9"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5C470D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A7BFE" w14:textId="77777777" w:rsidR="006B0261" w:rsidRPr="00D31E3B" w:rsidRDefault="006B0261" w:rsidP="00B371ED">
            <w:pPr>
              <w:pStyle w:val="Corps"/>
              <w:jc w:val="center"/>
            </w:pPr>
          </w:p>
        </w:tc>
      </w:tr>
      <w:tr w:rsidR="006B0261" w:rsidRPr="00D31E3B" w14:paraId="23B3749F" w14:textId="77777777" w:rsidTr="0042439D">
        <w:trPr>
          <w:trHeight w:val="104"/>
          <w:jc w:val="center"/>
        </w:trPr>
        <w:tc>
          <w:tcPr>
            <w:tcW w:w="2076" w:type="dxa"/>
            <w:vMerge/>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59508C66"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6FCCD" w14:textId="77777777" w:rsidR="006B0261" w:rsidRPr="00E86190" w:rsidRDefault="006B0261" w:rsidP="00B371ED">
            <w:pPr>
              <w:pStyle w:val="Corps"/>
            </w:pPr>
            <w:r w:rsidRPr="00E86190">
              <w:t>Maison de jeunes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CBCEC7C"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6C92AB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96F66" w14:textId="77777777" w:rsidR="006B0261" w:rsidRPr="00D31E3B" w:rsidRDefault="006B0261" w:rsidP="00B371ED">
            <w:pPr>
              <w:pStyle w:val="Corps"/>
              <w:jc w:val="center"/>
            </w:pPr>
          </w:p>
        </w:tc>
      </w:tr>
      <w:tr w:rsidR="006B0261" w:rsidRPr="00D31E3B" w14:paraId="760522BE" w14:textId="77777777" w:rsidTr="0042439D">
        <w:trPr>
          <w:trHeight w:val="20"/>
          <w:jc w:val="center"/>
        </w:trPr>
        <w:tc>
          <w:tcPr>
            <w:tcW w:w="2076" w:type="dxa"/>
            <w:vMerge/>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368DC610"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42688" w14:textId="77777777" w:rsidR="006B0261" w:rsidRPr="00E86190" w:rsidRDefault="006B0261" w:rsidP="00B371ED">
            <w:pPr>
              <w:pStyle w:val="Corps"/>
            </w:pPr>
            <w:r>
              <w:t>Lieu pour les jeunes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C771DA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0B86475"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2B48C" w14:textId="77777777" w:rsidR="006B0261" w:rsidRPr="00D31E3B" w:rsidRDefault="006B0261" w:rsidP="00B371ED">
            <w:pPr>
              <w:pStyle w:val="Corps"/>
              <w:jc w:val="center"/>
            </w:pPr>
          </w:p>
        </w:tc>
      </w:tr>
      <w:tr w:rsidR="006B0261" w:rsidRPr="00D31E3B" w14:paraId="3146EBD7" w14:textId="77777777" w:rsidTr="0042439D">
        <w:trPr>
          <w:trHeight w:val="20"/>
          <w:jc w:val="center"/>
        </w:trPr>
        <w:tc>
          <w:tcPr>
            <w:tcW w:w="2076" w:type="dxa"/>
            <w:vMerge/>
            <w:tcBorders>
              <w:left w:val="single" w:sz="4" w:space="0" w:color="000000"/>
              <w:right w:val="single" w:sz="4" w:space="0" w:color="000000"/>
            </w:tcBorders>
            <w:shd w:val="clear" w:color="auto" w:fill="002060"/>
            <w:tcMar>
              <w:top w:w="80" w:type="dxa"/>
              <w:left w:w="80" w:type="dxa"/>
              <w:bottom w:w="80" w:type="dxa"/>
              <w:right w:w="80" w:type="dxa"/>
            </w:tcMar>
            <w:vAlign w:val="center"/>
          </w:tcPr>
          <w:p w14:paraId="3E12C298"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00686" w14:textId="77777777" w:rsidR="006B0261" w:rsidRDefault="006B0261" w:rsidP="00B371ED">
            <w:pPr>
              <w:pStyle w:val="Corps"/>
            </w:pPr>
            <w:r>
              <w:t xml:space="preserve">Maison de quartier situé dans Val </w:t>
            </w:r>
            <w:proofErr w:type="spellStart"/>
            <w:r>
              <w:t>Tétreau</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1C7438F"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477889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0A356" w14:textId="77777777" w:rsidR="006B0261" w:rsidRPr="00D31E3B" w:rsidRDefault="006B0261" w:rsidP="00B371ED">
            <w:pPr>
              <w:pStyle w:val="Corps"/>
              <w:jc w:val="center"/>
            </w:pPr>
          </w:p>
        </w:tc>
      </w:tr>
      <w:tr w:rsidR="006B0261" w:rsidRPr="00D31E3B" w14:paraId="4F58E5C4" w14:textId="77777777" w:rsidTr="0042439D">
        <w:trPr>
          <w:trHeight w:val="65"/>
          <w:jc w:val="center"/>
        </w:trPr>
        <w:tc>
          <w:tcPr>
            <w:tcW w:w="2076" w:type="dxa"/>
            <w:vMerge w:val="restart"/>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6A215690" w14:textId="14ADA54E" w:rsidR="009407CD" w:rsidRPr="00D31075" w:rsidRDefault="006B0261" w:rsidP="00D31075">
            <w:pPr>
              <w:jc w:val="center"/>
              <w:rPr>
                <w:b/>
                <w:sz w:val="24"/>
              </w:rPr>
            </w:pPr>
            <w:r w:rsidRPr="00D31075">
              <w:rPr>
                <w:b/>
                <w:sz w:val="24"/>
              </w:rPr>
              <w:t>Ressources communautaire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2BC0A" w14:textId="323BACF6" w:rsidR="006B0261" w:rsidRDefault="006B0261" w:rsidP="006F6140">
            <w:pPr>
              <w:pStyle w:val="Corps"/>
            </w:pPr>
            <w:r>
              <w:t xml:space="preserve">Activités, cours proposées aux </w:t>
            </w:r>
            <w:proofErr w:type="spellStart"/>
            <w:r w:rsidR="006F6140">
              <w:t>résidentes</w:t>
            </w:r>
            <w:r>
              <w:t>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FF48A6D" w14:textId="77777777" w:rsidR="006B0261" w:rsidRDefault="006B0261" w:rsidP="00B371ED">
            <w:pPr>
              <w:jc w:val="center"/>
            </w:pPr>
            <w: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36F3351"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07B59" w14:textId="77777777" w:rsidR="006B0261" w:rsidRPr="00D31E3B" w:rsidRDefault="006B0261" w:rsidP="00B371ED">
            <w:pPr>
              <w:pStyle w:val="Corps"/>
              <w:jc w:val="center"/>
            </w:pPr>
            <w:r>
              <w:t>4</w:t>
            </w:r>
          </w:p>
        </w:tc>
      </w:tr>
      <w:tr w:rsidR="006B0261" w:rsidRPr="00D31E3B" w14:paraId="3A38E40B" w14:textId="77777777" w:rsidTr="0042439D">
        <w:trPr>
          <w:trHeight w:val="171"/>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2073615A"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A88AC" w14:textId="77777777" w:rsidR="006B0261" w:rsidRDefault="006B0261" w:rsidP="00B371ED">
            <w:pPr>
              <w:pStyle w:val="Corps"/>
            </w:pPr>
            <w:r>
              <w:t>Mettre en lien les ressources des organismes du milieu</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309F331" w14:textId="77777777" w:rsidR="006B0261" w:rsidRDefault="006B0261" w:rsidP="00B371ED">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FC38E4C" w14:textId="77777777" w:rsidR="006B0261" w:rsidRPr="00D31E3B" w:rsidRDefault="006B0261" w:rsidP="00B371ED">
            <w:pPr>
              <w:pStyle w:val="Corps"/>
              <w:jc w:val="center"/>
            </w:pPr>
            <w:r>
              <w:t>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6B7E0" w14:textId="77777777" w:rsidR="006B0261" w:rsidRPr="00D31E3B" w:rsidRDefault="006B0261" w:rsidP="00B371ED">
            <w:pPr>
              <w:pStyle w:val="Corps"/>
              <w:jc w:val="center"/>
            </w:pPr>
            <w:r>
              <w:t>4</w:t>
            </w:r>
          </w:p>
        </w:tc>
      </w:tr>
      <w:tr w:rsidR="006B0261" w:rsidRPr="00D31E3B" w14:paraId="13A76F24" w14:textId="77777777" w:rsidTr="0042439D">
        <w:trPr>
          <w:trHeight w:val="295"/>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33914167"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6EA3A" w14:textId="77777777" w:rsidR="006B0261" w:rsidRDefault="006B0261" w:rsidP="00B371ED">
            <w:pPr>
              <w:pStyle w:val="Corps"/>
            </w:pPr>
            <w:r>
              <w:t>Implication est cœur de l’intervention / vie de quartier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0D49CCB"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78FFCE6" w14:textId="77777777" w:rsidR="006B0261" w:rsidRPr="00D31E3B" w:rsidRDefault="006B0261" w:rsidP="00B371ED">
            <w:pPr>
              <w:pStyle w:val="Corps"/>
              <w:jc w:val="center"/>
            </w:pPr>
            <w:r>
              <w:t>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5E5A3" w14:textId="77777777" w:rsidR="006B0261" w:rsidRPr="00D31E3B" w:rsidRDefault="006B0261" w:rsidP="00B371ED">
            <w:pPr>
              <w:pStyle w:val="Corps"/>
              <w:jc w:val="center"/>
            </w:pPr>
          </w:p>
        </w:tc>
      </w:tr>
      <w:tr w:rsidR="006B0261" w:rsidRPr="00D31E3B" w14:paraId="67A0391F" w14:textId="77777777" w:rsidTr="0042439D">
        <w:trPr>
          <w:trHeight w:val="688"/>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195F7226"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AECE0" w14:textId="77777777" w:rsidR="006B0261" w:rsidRDefault="006B0261" w:rsidP="00B371ED">
            <w:pPr>
              <w:pStyle w:val="Corps"/>
            </w:pPr>
            <w:r>
              <w:t>Développer un sentier récréatif, les petits sentiers au Nord de la rue Gabriel- Lacasse coin Duguay et Saint-Dominic grâce à une collaboration comité de citoyen et ville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14E3BBF"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156D74B"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E27F9" w14:textId="77777777" w:rsidR="006B0261" w:rsidRPr="00D31E3B" w:rsidRDefault="006B0261" w:rsidP="00B371ED">
            <w:pPr>
              <w:pStyle w:val="Corps"/>
              <w:jc w:val="center"/>
            </w:pPr>
          </w:p>
        </w:tc>
      </w:tr>
      <w:tr w:rsidR="006B0261" w:rsidRPr="00D31E3B" w14:paraId="29CAE2BE" w14:textId="77777777" w:rsidTr="0042439D">
        <w:trPr>
          <w:trHeight w:val="283"/>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08BC46E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91AA8" w14:textId="77777777" w:rsidR="006B0261" w:rsidRDefault="006B0261" w:rsidP="00B371ED">
            <w:pPr>
              <w:pStyle w:val="Corps"/>
            </w:pPr>
            <w:r>
              <w:t>Mobilisation pour contrer l’individualisme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48079D9"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FCF3300"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4778A" w14:textId="77777777" w:rsidR="006B0261" w:rsidRPr="00D31E3B" w:rsidRDefault="006B0261" w:rsidP="00B371ED">
            <w:pPr>
              <w:pStyle w:val="Corps"/>
              <w:jc w:val="center"/>
            </w:pPr>
          </w:p>
        </w:tc>
      </w:tr>
      <w:tr w:rsidR="006B0261" w:rsidRPr="00D31E3B" w14:paraId="592BE6F5" w14:textId="77777777" w:rsidTr="0042439D">
        <w:trPr>
          <w:trHeight w:val="216"/>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6769655E"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2B8E4" w14:textId="77777777" w:rsidR="006B0261" w:rsidRDefault="006B0261" w:rsidP="00B371ED">
            <w:pPr>
              <w:pStyle w:val="Corps"/>
            </w:pPr>
            <w:r>
              <w:t>Maison de quartier / mobilisation / association / interface avec les résidents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35BD254"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4A0AFA5"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EF93A" w14:textId="77777777" w:rsidR="006B0261" w:rsidRPr="00D31E3B" w:rsidRDefault="006B0261" w:rsidP="00B371ED">
            <w:pPr>
              <w:pStyle w:val="Corps"/>
              <w:jc w:val="center"/>
            </w:pPr>
          </w:p>
        </w:tc>
      </w:tr>
      <w:tr w:rsidR="006B0261" w:rsidRPr="00D31E3B" w14:paraId="271B7992" w14:textId="77777777" w:rsidTr="0042439D">
        <w:trPr>
          <w:trHeight w:val="57"/>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04482A63"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EC239" w14:textId="77777777" w:rsidR="006B0261" w:rsidRDefault="006B0261" w:rsidP="00B371ED">
            <w:pPr>
              <w:pStyle w:val="Corps"/>
            </w:pPr>
            <w:r>
              <w:t>Les associations de quartier sont actives, les résidents sont impliqués.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2BDEFA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B9ED50B"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FF3DF" w14:textId="77777777" w:rsidR="006B0261" w:rsidRPr="00D31E3B" w:rsidRDefault="006B0261" w:rsidP="00B371ED">
            <w:pPr>
              <w:pStyle w:val="Corps"/>
              <w:jc w:val="center"/>
            </w:pPr>
          </w:p>
        </w:tc>
      </w:tr>
      <w:tr w:rsidR="006B0261" w:rsidRPr="00D31E3B" w14:paraId="6FA28AB7" w14:textId="77777777" w:rsidTr="0042439D">
        <w:trPr>
          <w:trHeight w:val="1740"/>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64139B6C"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E5FB7" w14:textId="77777777" w:rsidR="006B0261" w:rsidRDefault="006B0261" w:rsidP="00B371ED">
            <w:pPr>
              <w:pStyle w:val="Corps"/>
            </w:pPr>
            <w:r>
              <w:t>Centre de prêts de courte durée (d’outils, d’articles de sport ex : canot, de jardinage, de bricolage, etc.) accessible pour la communauté et géré par le quartier (avec emploi à temps plein, plateforme en ligne internet) Les citoyens mettent leurs outils en commun dans le centre de location (prêt) cela évite la consommation excessive)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6EAD561"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08EBA4"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4C0BB" w14:textId="77777777" w:rsidR="006B0261" w:rsidRPr="00D31E3B" w:rsidRDefault="006B0261" w:rsidP="00B371ED">
            <w:pPr>
              <w:pStyle w:val="Corps"/>
              <w:jc w:val="center"/>
            </w:pPr>
          </w:p>
        </w:tc>
      </w:tr>
      <w:tr w:rsidR="006B0261" w:rsidRPr="00D31E3B" w14:paraId="6B3D6E8C" w14:textId="77777777" w:rsidTr="0042439D">
        <w:trPr>
          <w:trHeight w:val="20"/>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49B084F1"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8F223" w14:textId="77777777" w:rsidR="006B0261" w:rsidRDefault="006B0261" w:rsidP="00B371ED">
            <w:pPr>
              <w:pStyle w:val="Corps"/>
            </w:pPr>
            <w:r>
              <w:t>Collaboration Cabane en Bois Rond</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A9DE15C"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5DB6C8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026CE" w14:textId="77777777" w:rsidR="006B0261" w:rsidRPr="00D31E3B" w:rsidRDefault="006B0261" w:rsidP="00B371ED">
            <w:pPr>
              <w:pStyle w:val="Corps"/>
              <w:jc w:val="center"/>
            </w:pPr>
          </w:p>
        </w:tc>
      </w:tr>
      <w:tr w:rsidR="006B0261" w:rsidRPr="00D31E3B" w14:paraId="260BED5A" w14:textId="77777777" w:rsidTr="0042439D">
        <w:trPr>
          <w:trHeight w:val="20"/>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2EC6D62A"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2D2EA" w14:textId="77777777" w:rsidR="006B0261" w:rsidRDefault="006B0261" w:rsidP="00B371ED">
            <w:pPr>
              <w:pStyle w:val="Corps"/>
            </w:pPr>
            <w:r>
              <w:t>Soutenir Action Quartier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63223AF"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C8FF81E"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E875E" w14:textId="77777777" w:rsidR="006B0261" w:rsidRPr="00D31E3B" w:rsidRDefault="006B0261" w:rsidP="00B371ED">
            <w:pPr>
              <w:pStyle w:val="Corps"/>
              <w:jc w:val="center"/>
            </w:pPr>
          </w:p>
        </w:tc>
      </w:tr>
      <w:tr w:rsidR="006B0261" w:rsidRPr="00D31E3B" w14:paraId="1F9C7ED8" w14:textId="77777777" w:rsidTr="0042439D">
        <w:trPr>
          <w:trHeight w:val="285"/>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329D651F"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D1E6B" w14:textId="77777777" w:rsidR="006B0261" w:rsidRDefault="006B0261" w:rsidP="00B371ED">
            <w:pPr>
              <w:pStyle w:val="Corps"/>
            </w:pPr>
            <w:r>
              <w:t>Faire vivre le centre communautaire (lien avec Action Quartier)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52C4C5A3"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1DEE517"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78C41" w14:textId="77777777" w:rsidR="006B0261" w:rsidRPr="00D31E3B" w:rsidRDefault="006B0261" w:rsidP="00B371ED">
            <w:pPr>
              <w:pStyle w:val="Corps"/>
              <w:jc w:val="center"/>
            </w:pPr>
          </w:p>
        </w:tc>
      </w:tr>
      <w:tr w:rsidR="006B0261" w:rsidRPr="00D31E3B" w14:paraId="5F7EA60D" w14:textId="77777777" w:rsidTr="0042439D">
        <w:trPr>
          <w:trHeight w:val="20"/>
          <w:jc w:val="center"/>
        </w:trPr>
        <w:tc>
          <w:tcPr>
            <w:tcW w:w="2076" w:type="dxa"/>
            <w:vMerge/>
            <w:tcBorders>
              <w:left w:val="single" w:sz="4" w:space="0" w:color="000000"/>
              <w:right w:val="single" w:sz="4" w:space="0" w:color="000000"/>
            </w:tcBorders>
            <w:shd w:val="clear" w:color="auto" w:fill="FDB9F3"/>
            <w:tcMar>
              <w:top w:w="80" w:type="dxa"/>
              <w:left w:w="80" w:type="dxa"/>
              <w:bottom w:w="80" w:type="dxa"/>
              <w:right w:w="80" w:type="dxa"/>
            </w:tcMar>
            <w:vAlign w:val="center"/>
          </w:tcPr>
          <w:p w14:paraId="51BAE727"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2B656" w14:textId="77777777" w:rsidR="006B0261" w:rsidRDefault="006B0261" w:rsidP="00B371ED">
            <w:pPr>
              <w:pStyle w:val="Corps"/>
            </w:pPr>
            <w:r>
              <w:t>Marché publique (Ferme Moore)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C59BBB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9821C7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BC12C" w14:textId="77777777" w:rsidR="006B0261" w:rsidRPr="00D31E3B" w:rsidRDefault="006B0261" w:rsidP="00B371ED">
            <w:pPr>
              <w:pStyle w:val="Corps"/>
              <w:jc w:val="center"/>
            </w:pPr>
          </w:p>
        </w:tc>
      </w:tr>
      <w:tr w:rsidR="006B0261" w:rsidRPr="00D31E3B" w14:paraId="7CF51DC8" w14:textId="77777777" w:rsidTr="0042439D">
        <w:trPr>
          <w:trHeight w:val="89"/>
          <w:jc w:val="center"/>
        </w:trPr>
        <w:tc>
          <w:tcPr>
            <w:tcW w:w="2076" w:type="dxa"/>
            <w:vMerge w:val="restart"/>
            <w:tcBorders>
              <w:left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180EEAA1" w14:textId="77777777" w:rsidR="006B0261" w:rsidRPr="00D31075" w:rsidRDefault="006B0261" w:rsidP="00D31075">
            <w:pPr>
              <w:jc w:val="center"/>
              <w:rPr>
                <w:b/>
                <w:sz w:val="24"/>
              </w:rPr>
            </w:pPr>
            <w:r w:rsidRPr="00D31075">
              <w:rPr>
                <w:b/>
                <w:sz w:val="24"/>
              </w:rPr>
              <w:t>Ferme Moore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BDE96" w14:textId="77777777" w:rsidR="006B0261" w:rsidRDefault="006B0261" w:rsidP="00B371ED">
            <w:pPr>
              <w:pStyle w:val="Corps"/>
            </w:pPr>
            <w:r>
              <w:t>Ferme Moore Dynamique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CA6C787"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541783C"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E68BE" w14:textId="77777777" w:rsidR="006B0261" w:rsidRPr="00D31E3B" w:rsidRDefault="006B0261" w:rsidP="00B371ED">
            <w:pPr>
              <w:pStyle w:val="Corps"/>
              <w:jc w:val="center"/>
            </w:pPr>
          </w:p>
        </w:tc>
      </w:tr>
      <w:tr w:rsidR="006B0261" w:rsidRPr="00D31E3B" w14:paraId="5D315538" w14:textId="77777777" w:rsidTr="0042439D">
        <w:trPr>
          <w:trHeight w:val="54"/>
          <w:jc w:val="center"/>
        </w:trPr>
        <w:tc>
          <w:tcPr>
            <w:tcW w:w="2076" w:type="dxa"/>
            <w:vMerge/>
            <w:tcBorders>
              <w:left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62847CE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8EF35" w14:textId="77777777" w:rsidR="006B0261" w:rsidRDefault="006B0261" w:rsidP="00B371ED">
            <w:pPr>
              <w:pStyle w:val="Corps"/>
            </w:pPr>
            <w:r>
              <w:t>Ferme Moore / fermier / produits à surveiller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4BD81B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5256168"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6A127" w14:textId="77777777" w:rsidR="006B0261" w:rsidRPr="00D31E3B" w:rsidRDefault="006B0261" w:rsidP="00B371ED">
            <w:pPr>
              <w:pStyle w:val="Corps"/>
              <w:jc w:val="center"/>
            </w:pPr>
          </w:p>
        </w:tc>
      </w:tr>
      <w:tr w:rsidR="006B0261" w:rsidRPr="00D31E3B" w14:paraId="3B9F10DD" w14:textId="77777777" w:rsidTr="0042439D">
        <w:trPr>
          <w:trHeight w:val="20"/>
          <w:jc w:val="center"/>
        </w:trPr>
        <w:tc>
          <w:tcPr>
            <w:tcW w:w="2076" w:type="dxa"/>
            <w:vMerge/>
            <w:tcBorders>
              <w:left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489F2F84"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EC38E" w14:textId="77777777" w:rsidR="006B0261" w:rsidRDefault="006B0261" w:rsidP="00B371ED">
            <w:pPr>
              <w:pStyle w:val="Corps"/>
            </w:pPr>
            <w:r>
              <w:t>Améliorer la qualité de l’eau (Plage)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BD0E7F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85EDBB9"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013A8" w14:textId="77777777" w:rsidR="006B0261" w:rsidRPr="00D31E3B" w:rsidRDefault="006B0261" w:rsidP="00B371ED">
            <w:pPr>
              <w:pStyle w:val="Corps"/>
              <w:jc w:val="center"/>
            </w:pPr>
          </w:p>
        </w:tc>
      </w:tr>
      <w:tr w:rsidR="006B0261" w:rsidRPr="00D31E3B" w14:paraId="0F3C1D2B" w14:textId="77777777" w:rsidTr="0042439D">
        <w:trPr>
          <w:trHeight w:val="407"/>
          <w:jc w:val="center"/>
        </w:trPr>
        <w:tc>
          <w:tcPr>
            <w:tcW w:w="2076" w:type="dxa"/>
            <w:vMerge w:val="restart"/>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5AF0DCD7" w14:textId="17ACDE68" w:rsidR="006B0261" w:rsidRPr="00D31075" w:rsidRDefault="006B0261" w:rsidP="00D31075">
            <w:pPr>
              <w:jc w:val="center"/>
              <w:rPr>
                <w:b/>
                <w:sz w:val="24"/>
              </w:rPr>
            </w:pPr>
            <w:r w:rsidRPr="00D31075">
              <w:rPr>
                <w:b/>
                <w:sz w:val="24"/>
              </w:rPr>
              <w:t>Entretien / optimisation des espaces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519BE" w14:textId="77777777" w:rsidR="006B0261" w:rsidRDefault="006B0261" w:rsidP="00B371ED">
            <w:pPr>
              <w:pStyle w:val="Corps"/>
            </w:pPr>
            <w:r>
              <w:t>Faciliter la circulation / accès aux différents lieux (embellir les lieux de circulation, mettre des bancs)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CC96E9C"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6A50F52"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97C8E" w14:textId="77777777" w:rsidR="006B0261" w:rsidRPr="00D31E3B" w:rsidRDefault="006B0261" w:rsidP="00B371ED">
            <w:pPr>
              <w:pStyle w:val="Corps"/>
              <w:jc w:val="center"/>
            </w:pPr>
          </w:p>
        </w:tc>
      </w:tr>
      <w:tr w:rsidR="006B0261" w:rsidRPr="00D31E3B" w14:paraId="2EA62660" w14:textId="77777777" w:rsidTr="0042439D">
        <w:trPr>
          <w:trHeight w:val="237"/>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1037BC56"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0EE2F" w14:textId="77777777" w:rsidR="006B0261" w:rsidRDefault="006B0261" w:rsidP="00B371ED">
            <w:pPr>
              <w:pStyle w:val="Corps"/>
            </w:pPr>
            <w:r>
              <w:t>Prendre soin des installations, ne pas laisser se détériorer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6FE4ABA"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485B09D"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55837" w14:textId="77777777" w:rsidR="006B0261" w:rsidRPr="00D31E3B" w:rsidRDefault="006B0261" w:rsidP="00B371ED">
            <w:pPr>
              <w:pStyle w:val="Corps"/>
              <w:jc w:val="center"/>
            </w:pPr>
          </w:p>
        </w:tc>
      </w:tr>
      <w:tr w:rsidR="006B0261" w:rsidRPr="00D31E3B" w14:paraId="6E65223E" w14:textId="77777777" w:rsidTr="0042439D">
        <w:trPr>
          <w:trHeight w:val="20"/>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371AF60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D83D9" w14:textId="77777777" w:rsidR="006B0261" w:rsidRDefault="006B0261" w:rsidP="00B371ED">
            <w:pPr>
              <w:pStyle w:val="Corps"/>
            </w:pPr>
            <w:r>
              <w:t>Rénovation de l’église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E97E7BC"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4A1F135"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F7D42" w14:textId="77777777" w:rsidR="006B0261" w:rsidRPr="00D31E3B" w:rsidRDefault="006B0261" w:rsidP="00B371ED">
            <w:pPr>
              <w:pStyle w:val="Corps"/>
              <w:jc w:val="center"/>
            </w:pPr>
          </w:p>
        </w:tc>
      </w:tr>
      <w:tr w:rsidR="006B0261" w:rsidRPr="00D31E3B" w14:paraId="0C81B09B" w14:textId="77777777" w:rsidTr="0042439D">
        <w:trPr>
          <w:trHeight w:val="55"/>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38DF997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018B7" w14:textId="4CCE3A88" w:rsidR="006B0261" w:rsidRDefault="006B0261" w:rsidP="008C4ED4">
            <w:pPr>
              <w:pStyle w:val="Corps"/>
            </w:pPr>
            <w:r w:rsidRPr="004A58FB">
              <w:t>Réparer lampadaires et partie de ???</w:t>
            </w:r>
            <w:r w:rsidR="008C4ED4">
              <w:t>(</w:t>
            </w:r>
            <w:r>
              <w:t>illisible).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591093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81A2EB6"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EBF68" w14:textId="77777777" w:rsidR="006B0261" w:rsidRPr="00D31E3B" w:rsidRDefault="006B0261" w:rsidP="00B371ED">
            <w:pPr>
              <w:pStyle w:val="Corps"/>
              <w:jc w:val="center"/>
            </w:pPr>
          </w:p>
        </w:tc>
      </w:tr>
      <w:tr w:rsidR="006B0261" w:rsidRPr="00D31E3B" w14:paraId="397003A6" w14:textId="77777777" w:rsidTr="0042439D">
        <w:trPr>
          <w:trHeight w:val="392"/>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6660EA25"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3845B" w14:textId="77777777" w:rsidR="006B0261" w:rsidRDefault="006B0261" w:rsidP="00B371ED">
            <w:pPr>
              <w:pStyle w:val="Corps"/>
            </w:pPr>
            <w:r>
              <w:t>Plus de poubelles (emplacements problématiques)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4F954A7"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C3149FB"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00EAD" w14:textId="77777777" w:rsidR="006B0261" w:rsidRPr="00D31E3B" w:rsidRDefault="006B0261" w:rsidP="00B371ED">
            <w:pPr>
              <w:pStyle w:val="Corps"/>
              <w:jc w:val="center"/>
            </w:pPr>
          </w:p>
        </w:tc>
      </w:tr>
      <w:tr w:rsidR="006B0261" w:rsidRPr="00D31E3B" w14:paraId="14A4E5E7" w14:textId="77777777" w:rsidTr="0042439D">
        <w:trPr>
          <w:trHeight w:val="157"/>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1948DA5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DDA35" w14:textId="77777777" w:rsidR="006B0261" w:rsidRDefault="006B0261" w:rsidP="00B371ED">
            <w:pPr>
              <w:pStyle w:val="Corps"/>
            </w:pPr>
            <w:r>
              <w:t>Préserver une mixité d’usage des espaces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1D8F47A"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B27C243"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46B4A" w14:textId="77777777" w:rsidR="006B0261" w:rsidRPr="00D31E3B" w:rsidRDefault="006B0261" w:rsidP="00B371ED">
            <w:pPr>
              <w:pStyle w:val="Corps"/>
              <w:jc w:val="center"/>
            </w:pPr>
          </w:p>
        </w:tc>
      </w:tr>
      <w:tr w:rsidR="006B0261" w:rsidRPr="00D31E3B" w14:paraId="083311F1" w14:textId="77777777" w:rsidTr="0042439D">
        <w:trPr>
          <w:trHeight w:val="255"/>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151497AD"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B89A2" w14:textId="77777777" w:rsidR="006B0261" w:rsidRDefault="006B0261" w:rsidP="00B371ED">
            <w:pPr>
              <w:pStyle w:val="Corps"/>
            </w:pPr>
            <w:r w:rsidRPr="00E82346">
              <w:t>Rue piétonne facilite la marche</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FABF82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35AA929"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852F3" w14:textId="77777777" w:rsidR="006B0261" w:rsidRPr="00D31E3B" w:rsidRDefault="006B0261" w:rsidP="00B371ED">
            <w:pPr>
              <w:pStyle w:val="Corps"/>
              <w:jc w:val="center"/>
            </w:pPr>
          </w:p>
        </w:tc>
      </w:tr>
      <w:tr w:rsidR="006B0261" w:rsidRPr="00D31E3B" w14:paraId="3700110E" w14:textId="77777777" w:rsidTr="0042439D">
        <w:trPr>
          <w:trHeight w:val="255"/>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2A43FFFA"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FE0DB" w14:textId="77777777" w:rsidR="006B0261" w:rsidRDefault="006B0261" w:rsidP="00B371ED">
            <w:pPr>
              <w:pStyle w:val="Corps"/>
            </w:pPr>
            <w:r>
              <w:t>Optimisation des ressources du quartier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521EC88"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17BCF02"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16302" w14:textId="77777777" w:rsidR="006B0261" w:rsidRPr="00D31E3B" w:rsidRDefault="006B0261" w:rsidP="00B371ED">
            <w:pPr>
              <w:pStyle w:val="Corps"/>
              <w:jc w:val="center"/>
            </w:pPr>
          </w:p>
        </w:tc>
      </w:tr>
      <w:tr w:rsidR="006B0261" w:rsidRPr="00D31E3B" w14:paraId="40A7619D" w14:textId="77777777" w:rsidTr="0042439D">
        <w:trPr>
          <w:trHeight w:val="426"/>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189B0AF3"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FBCFC" w14:textId="77777777" w:rsidR="006B0261" w:rsidRPr="00E82346" w:rsidRDefault="006B0261" w:rsidP="00B371ED">
            <w:pPr>
              <w:pStyle w:val="Corps"/>
            </w:pPr>
            <w:r>
              <w:t>Tolérance Zéro au vandalisme aux équipements publiques (amener les citoyens à ne pas accepter et subir cette situation mais la dénoncer sans crainte de représailles)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0401C593"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3054A74"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62ADF" w14:textId="77777777" w:rsidR="006B0261" w:rsidRPr="00D31E3B" w:rsidRDefault="006B0261" w:rsidP="00B371ED">
            <w:pPr>
              <w:pStyle w:val="Corps"/>
              <w:jc w:val="center"/>
            </w:pPr>
          </w:p>
        </w:tc>
      </w:tr>
      <w:tr w:rsidR="006B0261" w:rsidRPr="00D31E3B" w14:paraId="6DBF0682" w14:textId="77777777" w:rsidTr="0042439D">
        <w:trPr>
          <w:trHeight w:val="426"/>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70588B24"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ECC62" w14:textId="77777777" w:rsidR="006B0261" w:rsidRDefault="006B0261" w:rsidP="00B371ED">
            <w:pPr>
              <w:pStyle w:val="Corps"/>
            </w:pPr>
            <w:r w:rsidRPr="0049359B">
              <w:t xml:space="preserve">Aménager le long du boulevard Taché de terre-pleins le long des maisons, avec des arbres et de la végétation pour former une canopée d'arbres,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1537915"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2A58FE49"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0007A" w14:textId="77777777" w:rsidR="006B0261" w:rsidRPr="00D31E3B" w:rsidRDefault="006B0261" w:rsidP="00B371ED">
            <w:pPr>
              <w:pStyle w:val="Corps"/>
              <w:jc w:val="center"/>
            </w:pPr>
          </w:p>
        </w:tc>
      </w:tr>
      <w:tr w:rsidR="006B0261" w:rsidRPr="00D31E3B" w14:paraId="38438CA0" w14:textId="77777777" w:rsidTr="0042439D">
        <w:trPr>
          <w:trHeight w:val="426"/>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5469A049"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7027C" w14:textId="77777777" w:rsidR="006B0261" w:rsidRPr="0049359B" w:rsidRDefault="006B0261" w:rsidP="00B371ED">
            <w:pPr>
              <w:pStyle w:val="Corps"/>
            </w:pPr>
            <w:r w:rsidRPr="0049359B">
              <w:t xml:space="preserve">ajouter des bancs, de cendriers 'nouveau genre en long' (au moins autour du </w:t>
            </w:r>
            <w:proofErr w:type="spellStart"/>
            <w:r w:rsidRPr="0049359B">
              <w:t>Dairy</w:t>
            </w:r>
            <w:proofErr w:type="spellEnd"/>
            <w:r w:rsidRPr="0049359B">
              <w:t xml:space="preserve"> </w:t>
            </w:r>
            <w:proofErr w:type="spellStart"/>
            <w:r w:rsidRPr="0049359B">
              <w:t>Queen</w:t>
            </w:r>
            <w:proofErr w:type="spellEnd"/>
            <w:r w:rsidRPr="0049359B">
              <w:t>, et des poubelles;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20673374"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22DABE7"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890B1" w14:textId="77777777" w:rsidR="006B0261" w:rsidRPr="00D31E3B" w:rsidRDefault="006B0261" w:rsidP="00B371ED">
            <w:pPr>
              <w:pStyle w:val="Corps"/>
              <w:jc w:val="center"/>
            </w:pPr>
          </w:p>
        </w:tc>
      </w:tr>
      <w:tr w:rsidR="006B0261" w:rsidRPr="00D31E3B" w14:paraId="5461867B" w14:textId="77777777" w:rsidTr="0042439D">
        <w:trPr>
          <w:trHeight w:val="426"/>
          <w:jc w:val="center"/>
        </w:trPr>
        <w:tc>
          <w:tcPr>
            <w:tcW w:w="2076" w:type="dxa"/>
            <w:vMerge/>
            <w:tcBorders>
              <w:left w:val="single" w:sz="4" w:space="0" w:color="000000"/>
              <w:right w:val="single" w:sz="4" w:space="0" w:color="000000"/>
            </w:tcBorders>
            <w:shd w:val="clear" w:color="auto" w:fill="CCECFF"/>
            <w:tcMar>
              <w:top w:w="80" w:type="dxa"/>
              <w:left w:w="80" w:type="dxa"/>
              <w:bottom w:w="80" w:type="dxa"/>
              <w:right w:w="80" w:type="dxa"/>
            </w:tcMar>
            <w:vAlign w:val="center"/>
          </w:tcPr>
          <w:p w14:paraId="1276A40E" w14:textId="77777777" w:rsidR="006B0261" w:rsidRPr="00D31075" w:rsidRDefault="006B0261" w:rsidP="00D31075">
            <w:pPr>
              <w:jc w:val="center"/>
              <w:rPr>
                <w:b/>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05CF6" w14:textId="77777777" w:rsidR="006B0261" w:rsidRPr="0049359B" w:rsidRDefault="006B0261" w:rsidP="00B371ED">
            <w:pPr>
              <w:pStyle w:val="Corps"/>
            </w:pPr>
            <w:r w:rsidRPr="0049359B">
              <w:t>aménager des espaces pour des terrasses; ajouter de nouveaux lampadaires décoratifs à l’échelle des piétons (économie d'énergie dans les nouvelles installations; lampadaires tamisés à énergie solaire plutôt que ceux conçus pour les autoroutes).</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37B4C3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C26D355"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6546B" w14:textId="77777777" w:rsidR="006B0261" w:rsidRPr="00D31E3B" w:rsidRDefault="006B0261" w:rsidP="00B371ED">
            <w:pPr>
              <w:pStyle w:val="Corps"/>
              <w:jc w:val="center"/>
            </w:pPr>
          </w:p>
        </w:tc>
      </w:tr>
      <w:tr w:rsidR="006B0261" w:rsidRPr="00D31E3B" w14:paraId="00717DDA" w14:textId="77777777" w:rsidTr="0042439D">
        <w:trPr>
          <w:trHeight w:val="944"/>
          <w:jc w:val="center"/>
        </w:trPr>
        <w:tc>
          <w:tcPr>
            <w:tcW w:w="2076" w:type="dxa"/>
            <w:tcBorders>
              <w:left w:val="single" w:sz="4" w:space="0" w:color="000000"/>
              <w:right w:val="single" w:sz="4" w:space="0" w:color="000000"/>
            </w:tcBorders>
            <w:shd w:val="clear" w:color="auto" w:fill="FF0000"/>
            <w:tcMar>
              <w:top w:w="80" w:type="dxa"/>
              <w:left w:w="80" w:type="dxa"/>
              <w:bottom w:w="80" w:type="dxa"/>
              <w:right w:w="80" w:type="dxa"/>
            </w:tcMar>
            <w:vAlign w:val="center"/>
          </w:tcPr>
          <w:p w14:paraId="28FFAD05" w14:textId="77777777" w:rsidR="006B0261" w:rsidRPr="00D31075" w:rsidRDefault="006B0261" w:rsidP="00D31075">
            <w:pPr>
              <w:jc w:val="center"/>
              <w:rPr>
                <w:b/>
                <w:sz w:val="24"/>
              </w:rPr>
            </w:pPr>
            <w:r w:rsidRPr="00D31075">
              <w:rPr>
                <w:b/>
                <w:sz w:val="24"/>
              </w:rPr>
              <w:t>Sécurité</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D67F0" w14:textId="77777777" w:rsidR="006B0261" w:rsidRDefault="006B0261" w:rsidP="00B371ED">
            <w:pPr>
              <w:pStyle w:val="Corps"/>
            </w:pPr>
            <w:r>
              <w:t>Il faut absolument changer le nom du Baie Squaw. Ceci est raciste et misogyne. Un nom d’origine première nation serait approprié avec un processus de consultation bien sûr.</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8A95B32"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41C747E" w14:textId="77777777" w:rsidR="006B0261" w:rsidRPr="00D31E3B" w:rsidRDefault="006B0261" w:rsidP="00B371ED">
            <w:pPr>
              <w:pStyle w:val="Corps"/>
              <w:jc w:val="center"/>
            </w:pPr>
            <w:r>
              <w:t>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CBD5" w14:textId="77777777" w:rsidR="006B0261" w:rsidRPr="00D31E3B" w:rsidRDefault="006B0261" w:rsidP="00B371ED">
            <w:pPr>
              <w:pStyle w:val="Corps"/>
              <w:jc w:val="center"/>
            </w:pPr>
            <w:r>
              <w:t>3</w:t>
            </w:r>
          </w:p>
        </w:tc>
      </w:tr>
      <w:tr w:rsidR="006B0261" w:rsidRPr="00D31E3B" w14:paraId="43119F6C" w14:textId="77777777" w:rsidTr="0042439D">
        <w:trPr>
          <w:trHeight w:val="227"/>
          <w:jc w:val="center"/>
        </w:trPr>
        <w:tc>
          <w:tcPr>
            <w:tcW w:w="2076" w:type="dxa"/>
            <w:vMerge w:val="restart"/>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5A858233" w14:textId="77777777" w:rsidR="006B0261" w:rsidRPr="00D31075" w:rsidRDefault="006B0261" w:rsidP="00D31075">
            <w:pPr>
              <w:jc w:val="center"/>
              <w:rPr>
                <w:b/>
                <w:sz w:val="24"/>
              </w:rPr>
            </w:pPr>
            <w:r w:rsidRPr="00D31075">
              <w:rPr>
                <w:b/>
                <w:sz w:val="24"/>
              </w:rPr>
              <w:t>Inclassables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0C404" w14:textId="77777777" w:rsidR="006B0261" w:rsidRDefault="006B0261" w:rsidP="00B371ED">
            <w:pPr>
              <w:pStyle w:val="Corps"/>
            </w:pPr>
            <w:r>
              <w:t>Proximité de la Capital</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FCCBBC0"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C4B769E"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231E9" w14:textId="77777777" w:rsidR="006B0261" w:rsidRPr="00D31E3B" w:rsidRDefault="006B0261" w:rsidP="00B371ED">
            <w:pPr>
              <w:pStyle w:val="Corps"/>
              <w:jc w:val="center"/>
            </w:pPr>
          </w:p>
        </w:tc>
      </w:tr>
      <w:tr w:rsidR="006B0261" w:rsidRPr="00D31E3B" w14:paraId="514179F4" w14:textId="77777777" w:rsidTr="0042439D">
        <w:trPr>
          <w:trHeight w:val="549"/>
          <w:jc w:val="center"/>
        </w:trPr>
        <w:tc>
          <w:tcPr>
            <w:tcW w:w="2076" w:type="dxa"/>
            <w:vMerge/>
            <w:tcBorders>
              <w:left w:val="single" w:sz="4" w:space="0" w:color="000000"/>
              <w:right w:val="single" w:sz="4" w:space="0" w:color="000000"/>
            </w:tcBorders>
            <w:shd w:val="clear" w:color="auto" w:fill="C00000"/>
            <w:tcMar>
              <w:top w:w="80" w:type="dxa"/>
              <w:left w:w="80" w:type="dxa"/>
              <w:bottom w:w="80" w:type="dxa"/>
              <w:right w:w="80" w:type="dxa"/>
            </w:tcMar>
            <w:vAlign w:val="center"/>
          </w:tcPr>
          <w:p w14:paraId="161DBBAB" w14:textId="77777777" w:rsidR="006B0261" w:rsidRPr="00D31075" w:rsidRDefault="006B0261" w:rsidP="00D31075">
            <w:pPr>
              <w:jc w:val="center"/>
              <w:rPr>
                <w: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542E6" w14:textId="77777777" w:rsidR="006B0261" w:rsidRDefault="006B0261" w:rsidP="00B371ED">
            <w:pPr>
              <w:pStyle w:val="Corps"/>
            </w:pPr>
            <w:r w:rsidRPr="009407CD">
              <w:t>Encourager les familles à s’installer (animation pour enfants).</w:t>
            </w:r>
            <w:r>
              <w:t xml:space="preserve"> Cette piste d’action pourrait aller dans la nappe logement (mixité).</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7DD438BC" w14:textId="77777777" w:rsidR="006B0261" w:rsidRPr="00D31E3B" w:rsidRDefault="006B0261" w:rsidP="00B371ED">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1917391" w14:textId="77777777" w:rsidR="006B0261" w:rsidRPr="00D31E3B" w:rsidRDefault="006B0261" w:rsidP="00B371ED">
            <w:pPr>
              <w:pStyle w:val="Corps"/>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B5179" w14:textId="77777777" w:rsidR="006B0261" w:rsidRPr="00D31E3B" w:rsidRDefault="006B0261" w:rsidP="00B371ED">
            <w:pPr>
              <w:pStyle w:val="Corps"/>
              <w:jc w:val="center"/>
            </w:pPr>
          </w:p>
        </w:tc>
      </w:tr>
    </w:tbl>
    <w:p w14:paraId="57F06E2A" w14:textId="77777777" w:rsidR="006B0261" w:rsidRDefault="006B0261" w:rsidP="00D912DF">
      <w:pPr>
        <w:jc w:val="both"/>
        <w:rPr>
          <w:rFonts w:ascii="Times New Roman" w:hAnsi="Times New Roman" w:cs="Times New Roman"/>
          <w:sz w:val="24"/>
        </w:rPr>
      </w:pPr>
    </w:p>
    <w:p w14:paraId="3DBF2A02" w14:textId="77777777" w:rsidR="00D24797" w:rsidRPr="00D24797" w:rsidRDefault="00D24797" w:rsidP="00D24797">
      <w:pPr>
        <w:pBdr>
          <w:top w:val="nil"/>
          <w:left w:val="nil"/>
          <w:bottom w:val="nil"/>
          <w:right w:val="nil"/>
          <w:between w:val="nil"/>
          <w:bar w:val="nil"/>
        </w:pBdr>
        <w:spacing w:after="0" w:line="240" w:lineRule="auto"/>
        <w:jc w:val="left"/>
        <w:rPr>
          <w:rFonts w:ascii="Times New Roman" w:eastAsia="Arial Unicode MS" w:hAnsi="Times New Roman" w:cs="Arial Unicode MS"/>
          <w:b/>
          <w:color w:val="000000"/>
          <w:szCs w:val="24"/>
          <w:u w:val="single" w:color="000000"/>
          <w:bdr w:val="nil"/>
          <w:lang w:eastAsia="fr-CA"/>
        </w:rPr>
      </w:pPr>
      <w:r w:rsidRPr="00D24797">
        <w:rPr>
          <w:rFonts w:ascii="Times New Roman" w:eastAsia="Arial Unicode MS" w:hAnsi="Times New Roman" w:cs="Arial Unicode MS"/>
          <w:b/>
          <w:color w:val="000000"/>
          <w:szCs w:val="24"/>
          <w:u w:val="single" w:color="000000"/>
          <w:bdr w:val="nil"/>
          <w:lang w:eastAsia="fr-CA"/>
        </w:rPr>
        <w:t>Légende :</w:t>
      </w:r>
    </w:p>
    <w:p w14:paraId="69BB6604" w14:textId="77777777" w:rsidR="00D24797" w:rsidRPr="00D24797" w:rsidRDefault="00D24797" w:rsidP="00D24797">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p>
    <w:p w14:paraId="5C9EA8C5" w14:textId="77777777" w:rsidR="00D16398" w:rsidRPr="00F13F88" w:rsidRDefault="00D16398" w:rsidP="00D16398">
      <w:pPr>
        <w:pBdr>
          <w:top w:val="nil"/>
          <w:left w:val="nil"/>
          <w:bottom w:val="nil"/>
          <w:right w:val="nil"/>
          <w:between w:val="nil"/>
          <w:bar w:val="nil"/>
        </w:pBdr>
        <w:spacing w:after="0" w:line="240" w:lineRule="auto"/>
        <w:jc w:val="left"/>
        <w:rPr>
          <w:rFonts w:ascii="Times New Roman" w:eastAsia="Arial Unicode MS" w:hAnsi="Times New Roman" w:cs="Arial Unicode MS"/>
          <w:color w:val="000000"/>
          <w:szCs w:val="24"/>
          <w:u w:color="000000"/>
          <w:bdr w:val="nil"/>
          <w:lang w:eastAsia="fr-CA"/>
        </w:rPr>
      </w:pPr>
      <w:r w:rsidRPr="00F13F88">
        <w:rPr>
          <w:rFonts w:ascii="Times New Roman" w:eastAsia="Arial Unicode MS" w:hAnsi="Times New Roman" w:cs="Arial Unicode MS"/>
          <w:color w:val="000000"/>
          <w:szCs w:val="24"/>
          <w:u w:color="000000"/>
          <w:bdr w:val="nil"/>
          <w:lang w:eastAsia="fr-CA"/>
        </w:rPr>
        <w:t xml:space="preserve">Le symbole </w:t>
      </w:r>
      <w:r w:rsidRPr="00F13F88">
        <w:rPr>
          <w:rFonts w:ascii="Times New Roman" w:eastAsia="Arial Unicode MS" w:hAnsi="Times New Roman" w:cs="Arial Unicode MS"/>
          <w:color w:val="000000"/>
          <w:szCs w:val="24"/>
          <w:highlight w:val="red"/>
          <w:u w:color="000000"/>
          <w:bdr w:val="nil"/>
          <w:lang w:eastAsia="fr-CA"/>
        </w:rPr>
        <w:t>+</w:t>
      </w:r>
      <w:r w:rsidRPr="00F13F88">
        <w:rPr>
          <w:rFonts w:ascii="Times New Roman" w:eastAsia="Arial Unicode MS" w:hAnsi="Times New Roman" w:cs="Arial Unicode MS"/>
          <w:color w:val="000000"/>
          <w:szCs w:val="24"/>
          <w:u w:color="000000"/>
          <w:bdr w:val="nil"/>
          <w:lang w:eastAsia="fr-CA"/>
        </w:rPr>
        <w:t xml:space="preserve"> est inscrit </w:t>
      </w:r>
      <w:r>
        <w:rPr>
          <w:rFonts w:ascii="Times New Roman" w:eastAsia="Arial Unicode MS" w:hAnsi="Times New Roman" w:cs="Arial Unicode MS"/>
          <w:color w:val="000000"/>
          <w:szCs w:val="24"/>
          <w:u w:color="000000"/>
          <w:bdr w:val="nil"/>
          <w:lang w:eastAsia="fr-CA"/>
        </w:rPr>
        <w:t>selon le nombre de fois que l’idée a été nommée lors des discussions.</w:t>
      </w:r>
    </w:p>
    <w:p w14:paraId="6A01A370" w14:textId="77777777" w:rsidR="00D24797" w:rsidRDefault="00D24797" w:rsidP="00D912DF">
      <w:pPr>
        <w:jc w:val="both"/>
        <w:rPr>
          <w:rFonts w:ascii="Times New Roman" w:hAnsi="Times New Roman" w:cs="Times New Roman"/>
          <w:sz w:val="24"/>
        </w:rPr>
      </w:pPr>
    </w:p>
    <w:p w14:paraId="5BE7E789" w14:textId="351519C9" w:rsidR="00F338E8" w:rsidRDefault="00F338E8">
      <w:pPr>
        <w:rPr>
          <w:rFonts w:ascii="Times New Roman" w:hAnsi="Times New Roman" w:cs="Times New Roman"/>
          <w:sz w:val="24"/>
        </w:rPr>
      </w:pPr>
      <w:r>
        <w:rPr>
          <w:rFonts w:ascii="Times New Roman" w:hAnsi="Times New Roman" w:cs="Times New Roman"/>
          <w:sz w:val="24"/>
        </w:rPr>
        <w:br w:type="page"/>
      </w:r>
    </w:p>
    <w:p w14:paraId="59B0E1B0" w14:textId="2CC3741D" w:rsidR="00F338E8" w:rsidRPr="000B6FE6" w:rsidRDefault="00F338E8" w:rsidP="00F338E8">
      <w:pPr>
        <w:pStyle w:val="Titre1"/>
        <w:jc w:val="left"/>
        <w:rPr>
          <w:rFonts w:ascii="Arial" w:hAnsi="Arial" w:cs="Arial"/>
          <w:b/>
          <w:color w:val="auto"/>
        </w:rPr>
      </w:pPr>
      <w:bookmarkStart w:id="28" w:name="_Toc467671900"/>
      <w:r w:rsidRPr="000B6FE6">
        <w:rPr>
          <w:rFonts w:ascii="Arial" w:hAnsi="Arial" w:cs="Arial"/>
          <w:b/>
          <w:color w:val="auto"/>
        </w:rPr>
        <w:t>Annexe 8 : Liens entre les thématiques</w:t>
      </w:r>
      <w:bookmarkEnd w:id="28"/>
    </w:p>
    <w:p w14:paraId="384F2DCF" w14:textId="77777777" w:rsidR="00F338E8" w:rsidRPr="00F338E8" w:rsidRDefault="00F338E8" w:rsidP="00F338E8"/>
    <w:tbl>
      <w:tblPr>
        <w:tblStyle w:val="Grilledutableau"/>
        <w:tblW w:w="5000" w:type="pct"/>
        <w:tblLook w:val="04A0" w:firstRow="1" w:lastRow="0" w:firstColumn="1" w:lastColumn="0" w:noHBand="0" w:noVBand="1"/>
      </w:tblPr>
      <w:tblGrid>
        <w:gridCol w:w="2519"/>
        <w:gridCol w:w="6337"/>
      </w:tblGrid>
      <w:tr w:rsidR="00F338E8" w14:paraId="2ED7BFB2" w14:textId="77777777" w:rsidTr="007341F2">
        <w:trPr>
          <w:trHeight w:val="475"/>
        </w:trPr>
        <w:tc>
          <w:tcPr>
            <w:tcW w:w="5000" w:type="pct"/>
            <w:gridSpan w:val="2"/>
            <w:shd w:val="clear" w:color="auto" w:fill="5B9BD5" w:themeFill="accent1"/>
            <w:vAlign w:val="center"/>
          </w:tcPr>
          <w:p w14:paraId="71CF0AA1" w14:textId="0FEED30C" w:rsidR="00F338E8" w:rsidRPr="007028AD" w:rsidRDefault="00F338E8" w:rsidP="007341F2">
            <w:pPr>
              <w:spacing w:line="360" w:lineRule="auto"/>
              <w:rPr>
                <w:rFonts w:ascii="Arial" w:hAnsi="Arial" w:cs="Arial"/>
                <w:b/>
              </w:rPr>
            </w:pPr>
            <w:r w:rsidRPr="00882AAD">
              <w:rPr>
                <w:rFonts w:ascii="Arial" w:hAnsi="Arial" w:cs="Arial"/>
                <w:b/>
                <w:sz w:val="24"/>
              </w:rPr>
              <w:t>Éléments pouvant être associé</w:t>
            </w:r>
            <w:r>
              <w:rPr>
                <w:rFonts w:ascii="Arial" w:hAnsi="Arial" w:cs="Arial"/>
                <w:b/>
                <w:sz w:val="24"/>
              </w:rPr>
              <w:t>s</w:t>
            </w:r>
            <w:r w:rsidRPr="00882AAD">
              <w:rPr>
                <w:rFonts w:ascii="Arial" w:hAnsi="Arial" w:cs="Arial"/>
                <w:b/>
                <w:sz w:val="24"/>
              </w:rPr>
              <w:t xml:space="preserve"> à plus d’une thématique</w:t>
            </w:r>
          </w:p>
        </w:tc>
      </w:tr>
      <w:tr w:rsidR="00F338E8" w14:paraId="2A0991FB" w14:textId="77777777" w:rsidTr="007341F2">
        <w:trPr>
          <w:trHeight w:val="414"/>
        </w:trPr>
        <w:tc>
          <w:tcPr>
            <w:tcW w:w="1422" w:type="pct"/>
            <w:shd w:val="clear" w:color="auto" w:fill="BFBFBF" w:themeFill="background1" w:themeFillShade="BF"/>
            <w:vAlign w:val="center"/>
          </w:tcPr>
          <w:p w14:paraId="640A6B17" w14:textId="77777777" w:rsidR="00F338E8" w:rsidRPr="00882AAD" w:rsidRDefault="00F338E8" w:rsidP="007341F2">
            <w:pPr>
              <w:spacing w:line="360" w:lineRule="auto"/>
              <w:rPr>
                <w:rFonts w:ascii="Arial" w:hAnsi="Arial" w:cs="Arial"/>
                <w:b/>
              </w:rPr>
            </w:pPr>
            <w:r w:rsidRPr="00882AAD">
              <w:rPr>
                <w:rFonts w:ascii="Arial" w:hAnsi="Arial" w:cs="Arial"/>
                <w:b/>
              </w:rPr>
              <w:t>La STO</w:t>
            </w:r>
          </w:p>
        </w:tc>
        <w:tc>
          <w:tcPr>
            <w:tcW w:w="3578" w:type="pct"/>
            <w:vAlign w:val="center"/>
          </w:tcPr>
          <w:p w14:paraId="6E9A21A4" w14:textId="41B9E3DC" w:rsidR="00F338E8" w:rsidRPr="007028AD" w:rsidRDefault="00F338E8" w:rsidP="007341F2">
            <w:pPr>
              <w:spacing w:line="360" w:lineRule="auto"/>
              <w:jc w:val="left"/>
              <w:rPr>
                <w:rFonts w:ascii="Arial" w:hAnsi="Arial" w:cs="Arial"/>
              </w:rPr>
            </w:pPr>
            <w:r w:rsidRPr="0036634E">
              <w:rPr>
                <w:rFonts w:ascii="Arial" w:hAnsi="Arial" w:cs="Arial"/>
                <w:highlight w:val="yellow"/>
              </w:rPr>
              <w:t>Transport</w:t>
            </w:r>
            <w:r>
              <w:rPr>
                <w:rFonts w:ascii="Arial" w:hAnsi="Arial" w:cs="Arial"/>
              </w:rPr>
              <w:t xml:space="preserve"> et</w:t>
            </w:r>
            <w:r w:rsidR="007341F2">
              <w:rPr>
                <w:rFonts w:ascii="Arial" w:hAnsi="Arial" w:cs="Arial"/>
              </w:rPr>
              <w:t xml:space="preserve"> </w:t>
            </w:r>
            <w:r w:rsidRPr="0036634E">
              <w:rPr>
                <w:rFonts w:ascii="Arial" w:hAnsi="Arial" w:cs="Arial"/>
                <w:highlight w:val="magenta"/>
              </w:rPr>
              <w:t>Sécurité</w:t>
            </w:r>
            <w:r>
              <w:rPr>
                <w:rFonts w:ascii="Arial" w:hAnsi="Arial" w:cs="Arial"/>
              </w:rPr>
              <w:t>.</w:t>
            </w:r>
          </w:p>
        </w:tc>
      </w:tr>
      <w:tr w:rsidR="00F338E8" w14:paraId="75BDC015" w14:textId="77777777" w:rsidTr="007341F2">
        <w:trPr>
          <w:trHeight w:val="402"/>
        </w:trPr>
        <w:tc>
          <w:tcPr>
            <w:tcW w:w="1422" w:type="pct"/>
            <w:shd w:val="clear" w:color="auto" w:fill="BFBFBF" w:themeFill="background1" w:themeFillShade="BF"/>
            <w:vAlign w:val="center"/>
          </w:tcPr>
          <w:p w14:paraId="4C321855" w14:textId="77777777" w:rsidR="00F338E8" w:rsidRPr="00882AAD" w:rsidRDefault="00F338E8" w:rsidP="007341F2">
            <w:pPr>
              <w:spacing w:line="360" w:lineRule="auto"/>
              <w:rPr>
                <w:rFonts w:ascii="Arial" w:hAnsi="Arial" w:cs="Arial"/>
                <w:b/>
              </w:rPr>
            </w:pPr>
            <w:r>
              <w:rPr>
                <w:rFonts w:ascii="Arial" w:hAnsi="Arial" w:cs="Arial"/>
                <w:b/>
              </w:rPr>
              <w:t xml:space="preserve">Le </w:t>
            </w:r>
            <w:r w:rsidRPr="00882AAD">
              <w:rPr>
                <w:rFonts w:ascii="Arial" w:hAnsi="Arial" w:cs="Arial"/>
                <w:b/>
              </w:rPr>
              <w:t>conservatoire</w:t>
            </w:r>
          </w:p>
        </w:tc>
        <w:tc>
          <w:tcPr>
            <w:tcW w:w="3578" w:type="pct"/>
            <w:vAlign w:val="center"/>
          </w:tcPr>
          <w:p w14:paraId="795CBCA3" w14:textId="35BD8922" w:rsidR="00F338E8" w:rsidRPr="007028AD" w:rsidRDefault="007341F2" w:rsidP="007341F2">
            <w:pPr>
              <w:spacing w:line="360" w:lineRule="auto"/>
              <w:jc w:val="left"/>
              <w:rPr>
                <w:rFonts w:ascii="Arial" w:hAnsi="Arial" w:cs="Arial"/>
              </w:rPr>
            </w:pPr>
            <w:r w:rsidRPr="0036634E">
              <w:rPr>
                <w:rFonts w:ascii="Arial" w:hAnsi="Arial" w:cs="Arial"/>
                <w:highlight w:val="green"/>
              </w:rPr>
              <w:t>Vie de quartier</w:t>
            </w:r>
            <w:r>
              <w:rPr>
                <w:rFonts w:ascii="Arial" w:hAnsi="Arial" w:cs="Arial"/>
              </w:rPr>
              <w:t xml:space="preserve"> et </w:t>
            </w:r>
            <w:r w:rsidRPr="0036634E">
              <w:rPr>
                <w:rFonts w:ascii="Arial" w:hAnsi="Arial" w:cs="Arial"/>
                <w:highlight w:val="cyan"/>
              </w:rPr>
              <w:t>Services de proximité</w:t>
            </w:r>
          </w:p>
        </w:tc>
      </w:tr>
      <w:tr w:rsidR="00F338E8" w14:paraId="3B6FB8D0" w14:textId="77777777" w:rsidTr="007341F2">
        <w:trPr>
          <w:trHeight w:val="402"/>
        </w:trPr>
        <w:tc>
          <w:tcPr>
            <w:tcW w:w="1422" w:type="pct"/>
            <w:shd w:val="clear" w:color="auto" w:fill="BFBFBF" w:themeFill="background1" w:themeFillShade="BF"/>
            <w:vAlign w:val="center"/>
          </w:tcPr>
          <w:p w14:paraId="1DFEF13B" w14:textId="479BA395" w:rsidR="00F338E8" w:rsidRPr="00882AAD" w:rsidRDefault="00F338E8" w:rsidP="007341F2">
            <w:pPr>
              <w:spacing w:line="360" w:lineRule="auto"/>
              <w:rPr>
                <w:rFonts w:ascii="Arial" w:hAnsi="Arial" w:cs="Arial"/>
                <w:b/>
              </w:rPr>
            </w:pPr>
            <w:r w:rsidRPr="00882AAD">
              <w:rPr>
                <w:rFonts w:ascii="Arial" w:hAnsi="Arial" w:cs="Arial"/>
                <w:b/>
              </w:rPr>
              <w:t>La ferme Moore</w:t>
            </w:r>
          </w:p>
        </w:tc>
        <w:tc>
          <w:tcPr>
            <w:tcW w:w="3578" w:type="pct"/>
            <w:vAlign w:val="center"/>
          </w:tcPr>
          <w:p w14:paraId="12BEC3F1" w14:textId="11561504" w:rsidR="00F338E8" w:rsidRPr="007028AD" w:rsidRDefault="007341F2" w:rsidP="007341F2">
            <w:pPr>
              <w:spacing w:line="360" w:lineRule="auto"/>
              <w:jc w:val="left"/>
              <w:rPr>
                <w:rFonts w:ascii="Arial" w:hAnsi="Arial" w:cs="Arial"/>
              </w:rPr>
            </w:pPr>
            <w:r w:rsidRPr="0036634E">
              <w:rPr>
                <w:rFonts w:ascii="Arial" w:hAnsi="Arial" w:cs="Arial"/>
                <w:highlight w:val="green"/>
              </w:rPr>
              <w:t>Vie de quartier</w:t>
            </w:r>
            <w:r>
              <w:rPr>
                <w:rFonts w:ascii="Arial" w:hAnsi="Arial" w:cs="Arial"/>
              </w:rPr>
              <w:t xml:space="preserve">, </w:t>
            </w:r>
            <w:r w:rsidRPr="0036634E">
              <w:rPr>
                <w:rFonts w:ascii="Arial" w:hAnsi="Arial" w:cs="Arial"/>
                <w:highlight w:val="cyan"/>
              </w:rPr>
              <w:t>Services de proximité</w:t>
            </w:r>
            <w:r>
              <w:rPr>
                <w:rFonts w:ascii="Arial" w:hAnsi="Arial" w:cs="Arial"/>
              </w:rPr>
              <w:t xml:space="preserve"> et </w:t>
            </w:r>
            <w:r w:rsidRPr="0036634E">
              <w:rPr>
                <w:rFonts w:ascii="Arial" w:hAnsi="Arial" w:cs="Arial"/>
                <w:highlight w:val="yellow"/>
              </w:rPr>
              <w:t>Transport</w:t>
            </w:r>
          </w:p>
        </w:tc>
      </w:tr>
      <w:tr w:rsidR="00F338E8" w14:paraId="6D70D7A5" w14:textId="77777777" w:rsidTr="007341F2">
        <w:trPr>
          <w:trHeight w:val="402"/>
        </w:trPr>
        <w:tc>
          <w:tcPr>
            <w:tcW w:w="1422" w:type="pct"/>
            <w:shd w:val="clear" w:color="auto" w:fill="BFBFBF" w:themeFill="background1" w:themeFillShade="BF"/>
            <w:vAlign w:val="center"/>
          </w:tcPr>
          <w:p w14:paraId="6D624CE0" w14:textId="65FD6D67" w:rsidR="00F338E8" w:rsidRPr="00882AAD" w:rsidRDefault="00F338E8" w:rsidP="007341F2">
            <w:pPr>
              <w:spacing w:line="360" w:lineRule="auto"/>
              <w:rPr>
                <w:rFonts w:ascii="Arial" w:hAnsi="Arial" w:cs="Arial"/>
                <w:b/>
              </w:rPr>
            </w:pPr>
            <w:r>
              <w:rPr>
                <w:rFonts w:ascii="Arial" w:hAnsi="Arial" w:cs="Arial"/>
                <w:b/>
              </w:rPr>
              <w:t>Les Stationnements</w:t>
            </w:r>
          </w:p>
        </w:tc>
        <w:tc>
          <w:tcPr>
            <w:tcW w:w="3578" w:type="pct"/>
            <w:vAlign w:val="center"/>
          </w:tcPr>
          <w:p w14:paraId="440E2366" w14:textId="62971FF6" w:rsidR="00F338E8" w:rsidRPr="007028AD" w:rsidRDefault="007341F2" w:rsidP="007341F2">
            <w:pPr>
              <w:spacing w:line="360" w:lineRule="auto"/>
              <w:jc w:val="left"/>
              <w:rPr>
                <w:rFonts w:ascii="Arial" w:hAnsi="Arial" w:cs="Arial"/>
              </w:rPr>
            </w:pPr>
            <w:r w:rsidRPr="0036634E">
              <w:rPr>
                <w:rFonts w:ascii="Arial" w:hAnsi="Arial" w:cs="Arial"/>
                <w:highlight w:val="cyan"/>
              </w:rPr>
              <w:t>Services de proximité</w:t>
            </w:r>
            <w:r>
              <w:rPr>
                <w:rFonts w:ascii="Arial" w:hAnsi="Arial" w:cs="Arial"/>
              </w:rPr>
              <w:t xml:space="preserve">, </w:t>
            </w:r>
            <w:r w:rsidR="00F338E8" w:rsidRPr="0036634E">
              <w:rPr>
                <w:rFonts w:ascii="Arial" w:hAnsi="Arial" w:cs="Arial"/>
                <w:highlight w:val="yellow"/>
              </w:rPr>
              <w:t>Transport</w:t>
            </w:r>
            <w:r w:rsidR="00F338E8">
              <w:rPr>
                <w:rFonts w:ascii="Arial" w:hAnsi="Arial" w:cs="Arial"/>
              </w:rPr>
              <w:t>,</w:t>
            </w:r>
            <w:r>
              <w:rPr>
                <w:rFonts w:ascii="Arial" w:hAnsi="Arial" w:cs="Arial"/>
              </w:rPr>
              <w:t xml:space="preserve"> </w:t>
            </w:r>
            <w:r w:rsidR="00F338E8" w:rsidRPr="0036634E">
              <w:rPr>
                <w:rFonts w:ascii="Arial" w:hAnsi="Arial" w:cs="Arial"/>
                <w:highlight w:val="magenta"/>
              </w:rPr>
              <w:t>Sécurité</w:t>
            </w:r>
            <w:r>
              <w:rPr>
                <w:rFonts w:ascii="Arial" w:hAnsi="Arial" w:cs="Arial"/>
              </w:rPr>
              <w:t xml:space="preserve"> et </w:t>
            </w:r>
            <w:r w:rsidRPr="0036634E">
              <w:rPr>
                <w:rFonts w:ascii="Arial" w:hAnsi="Arial" w:cs="Arial"/>
                <w:highlight w:val="lightGray"/>
              </w:rPr>
              <w:t>Logement</w:t>
            </w:r>
            <w:r>
              <w:rPr>
                <w:rFonts w:ascii="Arial" w:hAnsi="Arial" w:cs="Arial"/>
              </w:rPr>
              <w:t xml:space="preserve"> </w:t>
            </w:r>
          </w:p>
        </w:tc>
      </w:tr>
      <w:tr w:rsidR="00F338E8" w14:paraId="506CDAF9" w14:textId="77777777" w:rsidTr="007341F2">
        <w:trPr>
          <w:trHeight w:val="402"/>
        </w:trPr>
        <w:tc>
          <w:tcPr>
            <w:tcW w:w="1422" w:type="pct"/>
            <w:shd w:val="clear" w:color="auto" w:fill="BFBFBF" w:themeFill="background1" w:themeFillShade="BF"/>
            <w:vAlign w:val="center"/>
          </w:tcPr>
          <w:p w14:paraId="32E849F5" w14:textId="465AF118" w:rsidR="00F338E8" w:rsidRPr="00882AAD" w:rsidRDefault="00F338E8" w:rsidP="007341F2">
            <w:pPr>
              <w:spacing w:line="360" w:lineRule="auto"/>
              <w:rPr>
                <w:rFonts w:ascii="Arial" w:hAnsi="Arial" w:cs="Arial"/>
                <w:b/>
              </w:rPr>
            </w:pPr>
            <w:r>
              <w:rPr>
                <w:rFonts w:ascii="Arial" w:hAnsi="Arial" w:cs="Arial"/>
                <w:b/>
              </w:rPr>
              <w:t>L’histoire du quartier</w:t>
            </w:r>
          </w:p>
        </w:tc>
        <w:tc>
          <w:tcPr>
            <w:tcW w:w="3578" w:type="pct"/>
            <w:vAlign w:val="center"/>
          </w:tcPr>
          <w:p w14:paraId="518402D1" w14:textId="2B199150" w:rsidR="00F338E8" w:rsidRPr="007028AD" w:rsidRDefault="00F338E8" w:rsidP="007341F2">
            <w:pPr>
              <w:spacing w:line="360" w:lineRule="auto"/>
              <w:jc w:val="left"/>
              <w:rPr>
                <w:rFonts w:ascii="Arial" w:hAnsi="Arial" w:cs="Arial"/>
              </w:rPr>
            </w:pPr>
            <w:r w:rsidRPr="0036634E">
              <w:rPr>
                <w:rFonts w:ascii="Arial" w:hAnsi="Arial" w:cs="Arial"/>
                <w:highlight w:val="green"/>
              </w:rPr>
              <w:t>Vie de quartier</w:t>
            </w:r>
            <w:r>
              <w:rPr>
                <w:rFonts w:ascii="Arial" w:hAnsi="Arial" w:cs="Arial"/>
              </w:rPr>
              <w:t>,</w:t>
            </w:r>
            <w:r w:rsidR="007341F2">
              <w:rPr>
                <w:rFonts w:ascii="Arial" w:hAnsi="Arial" w:cs="Arial"/>
              </w:rPr>
              <w:t xml:space="preserve"> </w:t>
            </w:r>
            <w:r w:rsidR="007341F2" w:rsidRPr="0036634E">
              <w:rPr>
                <w:rFonts w:ascii="Arial" w:hAnsi="Arial" w:cs="Arial"/>
                <w:highlight w:val="cyan"/>
              </w:rPr>
              <w:t>Services de proximité</w:t>
            </w:r>
            <w:r w:rsidR="007341F2">
              <w:rPr>
                <w:rFonts w:ascii="Arial" w:hAnsi="Arial" w:cs="Arial"/>
              </w:rPr>
              <w:t xml:space="preserve"> et </w:t>
            </w:r>
            <w:r w:rsidR="007341F2" w:rsidRPr="0036634E">
              <w:rPr>
                <w:rFonts w:ascii="Arial" w:hAnsi="Arial" w:cs="Arial"/>
                <w:highlight w:val="lightGray"/>
              </w:rPr>
              <w:t>Logement</w:t>
            </w:r>
          </w:p>
        </w:tc>
      </w:tr>
      <w:tr w:rsidR="00F338E8" w14:paraId="15ADA4B6" w14:textId="77777777" w:rsidTr="007341F2">
        <w:trPr>
          <w:trHeight w:val="402"/>
        </w:trPr>
        <w:tc>
          <w:tcPr>
            <w:tcW w:w="1422" w:type="pct"/>
            <w:shd w:val="clear" w:color="auto" w:fill="BFBFBF" w:themeFill="background1" w:themeFillShade="BF"/>
            <w:vAlign w:val="center"/>
          </w:tcPr>
          <w:p w14:paraId="316DBB4E" w14:textId="29DFF60B" w:rsidR="00F338E8" w:rsidRDefault="00F338E8" w:rsidP="007341F2">
            <w:pPr>
              <w:spacing w:line="360" w:lineRule="auto"/>
              <w:rPr>
                <w:rFonts w:ascii="Arial" w:hAnsi="Arial" w:cs="Arial"/>
                <w:b/>
              </w:rPr>
            </w:pPr>
            <w:r>
              <w:rPr>
                <w:rFonts w:ascii="Arial" w:hAnsi="Arial" w:cs="Arial"/>
                <w:b/>
              </w:rPr>
              <w:t>Environnement</w:t>
            </w:r>
          </w:p>
        </w:tc>
        <w:tc>
          <w:tcPr>
            <w:tcW w:w="3578" w:type="pct"/>
            <w:vAlign w:val="center"/>
          </w:tcPr>
          <w:p w14:paraId="219614EE" w14:textId="401F1D27" w:rsidR="00F338E8" w:rsidRDefault="007341F2" w:rsidP="007341F2">
            <w:pPr>
              <w:spacing w:line="360" w:lineRule="auto"/>
              <w:jc w:val="left"/>
              <w:rPr>
                <w:rFonts w:ascii="Arial" w:hAnsi="Arial" w:cs="Arial"/>
              </w:rPr>
            </w:pPr>
            <w:r w:rsidRPr="0036634E">
              <w:rPr>
                <w:rFonts w:ascii="Arial" w:hAnsi="Arial" w:cs="Arial"/>
                <w:highlight w:val="green"/>
              </w:rPr>
              <w:t>V</w:t>
            </w:r>
            <w:r w:rsidR="00F338E8" w:rsidRPr="0036634E">
              <w:rPr>
                <w:rFonts w:ascii="Arial" w:hAnsi="Arial" w:cs="Arial"/>
                <w:highlight w:val="green"/>
              </w:rPr>
              <w:t>ie de quartier</w:t>
            </w:r>
            <w:r w:rsidR="00F338E8">
              <w:rPr>
                <w:rFonts w:ascii="Arial" w:hAnsi="Arial" w:cs="Arial"/>
              </w:rPr>
              <w:t>,</w:t>
            </w:r>
            <w:r>
              <w:rPr>
                <w:rFonts w:ascii="Arial" w:hAnsi="Arial" w:cs="Arial"/>
              </w:rPr>
              <w:t xml:space="preserve"> </w:t>
            </w:r>
            <w:r w:rsidRPr="0036634E">
              <w:rPr>
                <w:rFonts w:ascii="Arial" w:hAnsi="Arial" w:cs="Arial"/>
                <w:highlight w:val="lightGray"/>
              </w:rPr>
              <w:t>L</w:t>
            </w:r>
            <w:r w:rsidR="00F338E8" w:rsidRPr="0036634E">
              <w:rPr>
                <w:rFonts w:ascii="Arial" w:hAnsi="Arial" w:cs="Arial"/>
                <w:highlight w:val="lightGray"/>
              </w:rPr>
              <w:t>ogement</w:t>
            </w:r>
            <w:r w:rsidR="00F338E8">
              <w:rPr>
                <w:rFonts w:ascii="Arial" w:hAnsi="Arial" w:cs="Arial"/>
              </w:rPr>
              <w:t xml:space="preserve">, </w:t>
            </w:r>
            <w:r w:rsidRPr="0036634E">
              <w:rPr>
                <w:rFonts w:ascii="Arial" w:hAnsi="Arial" w:cs="Arial"/>
                <w:highlight w:val="yellow"/>
              </w:rPr>
              <w:t>Transport</w:t>
            </w:r>
            <w:r>
              <w:rPr>
                <w:rFonts w:ascii="Arial" w:hAnsi="Arial" w:cs="Arial"/>
              </w:rPr>
              <w:t xml:space="preserve"> et </w:t>
            </w:r>
            <w:r w:rsidRPr="0036634E">
              <w:rPr>
                <w:rFonts w:ascii="Arial" w:hAnsi="Arial" w:cs="Arial"/>
                <w:highlight w:val="magenta"/>
              </w:rPr>
              <w:t>Sécurité</w:t>
            </w:r>
            <w:r w:rsidR="00F338E8">
              <w:rPr>
                <w:rFonts w:ascii="Arial" w:hAnsi="Arial" w:cs="Arial"/>
              </w:rPr>
              <w:t xml:space="preserve"> </w:t>
            </w:r>
          </w:p>
        </w:tc>
      </w:tr>
      <w:tr w:rsidR="00F338E8" w14:paraId="7AB7D473" w14:textId="77777777" w:rsidTr="007341F2">
        <w:trPr>
          <w:trHeight w:val="402"/>
        </w:trPr>
        <w:tc>
          <w:tcPr>
            <w:tcW w:w="1422" w:type="pct"/>
            <w:shd w:val="clear" w:color="auto" w:fill="BFBFBF" w:themeFill="background1" w:themeFillShade="BF"/>
            <w:vAlign w:val="center"/>
          </w:tcPr>
          <w:p w14:paraId="7DF43043" w14:textId="77777777" w:rsidR="00F338E8" w:rsidRDefault="00F338E8" w:rsidP="007341F2">
            <w:pPr>
              <w:spacing w:line="360" w:lineRule="auto"/>
              <w:rPr>
                <w:rFonts w:ascii="Arial" w:hAnsi="Arial" w:cs="Arial"/>
                <w:b/>
              </w:rPr>
            </w:pPr>
            <w:r>
              <w:rPr>
                <w:rFonts w:ascii="Arial" w:hAnsi="Arial" w:cs="Arial"/>
                <w:b/>
              </w:rPr>
              <w:t>Les parcs</w:t>
            </w:r>
          </w:p>
        </w:tc>
        <w:tc>
          <w:tcPr>
            <w:tcW w:w="3578" w:type="pct"/>
            <w:vAlign w:val="center"/>
          </w:tcPr>
          <w:p w14:paraId="77510849" w14:textId="6C47FD73" w:rsidR="00F338E8" w:rsidRDefault="007341F2" w:rsidP="007341F2">
            <w:pPr>
              <w:spacing w:line="360" w:lineRule="auto"/>
              <w:jc w:val="left"/>
              <w:rPr>
                <w:rFonts w:ascii="Arial" w:hAnsi="Arial" w:cs="Arial"/>
              </w:rPr>
            </w:pPr>
            <w:r w:rsidRPr="0036634E">
              <w:rPr>
                <w:rFonts w:ascii="Arial" w:hAnsi="Arial" w:cs="Arial"/>
                <w:highlight w:val="green"/>
              </w:rPr>
              <w:t>V</w:t>
            </w:r>
            <w:r w:rsidR="00F338E8" w:rsidRPr="0036634E">
              <w:rPr>
                <w:rFonts w:ascii="Arial" w:hAnsi="Arial" w:cs="Arial"/>
                <w:highlight w:val="green"/>
              </w:rPr>
              <w:t>ie de quartier</w:t>
            </w:r>
            <w:r w:rsidR="00F338E8">
              <w:rPr>
                <w:rFonts w:ascii="Arial" w:hAnsi="Arial" w:cs="Arial"/>
              </w:rPr>
              <w:t xml:space="preserve">, </w:t>
            </w:r>
            <w:r w:rsidRPr="0036634E">
              <w:rPr>
                <w:rFonts w:ascii="Arial" w:hAnsi="Arial" w:cs="Arial"/>
                <w:highlight w:val="cyan"/>
              </w:rPr>
              <w:t>S</w:t>
            </w:r>
            <w:r w:rsidR="00F338E8" w:rsidRPr="0036634E">
              <w:rPr>
                <w:rFonts w:ascii="Arial" w:hAnsi="Arial" w:cs="Arial"/>
                <w:highlight w:val="cyan"/>
              </w:rPr>
              <w:t>ervices de proximité</w:t>
            </w:r>
            <w:r w:rsidR="00F338E8">
              <w:rPr>
                <w:rFonts w:ascii="Arial" w:hAnsi="Arial" w:cs="Arial"/>
              </w:rPr>
              <w:t>,</w:t>
            </w:r>
            <w:r>
              <w:rPr>
                <w:rFonts w:ascii="Arial" w:hAnsi="Arial" w:cs="Arial"/>
              </w:rPr>
              <w:t xml:space="preserve"> </w:t>
            </w:r>
            <w:r w:rsidRPr="0036634E">
              <w:rPr>
                <w:rFonts w:ascii="Arial" w:hAnsi="Arial" w:cs="Arial"/>
                <w:highlight w:val="magenta"/>
              </w:rPr>
              <w:t>S</w:t>
            </w:r>
            <w:r w:rsidR="00F338E8" w:rsidRPr="0036634E">
              <w:rPr>
                <w:rFonts w:ascii="Arial" w:hAnsi="Arial" w:cs="Arial"/>
                <w:highlight w:val="magenta"/>
              </w:rPr>
              <w:t>écurité</w:t>
            </w:r>
            <w:r w:rsidR="00F338E8">
              <w:rPr>
                <w:rFonts w:ascii="Arial" w:hAnsi="Arial" w:cs="Arial"/>
              </w:rPr>
              <w:t xml:space="preserve"> et</w:t>
            </w:r>
            <w:r>
              <w:rPr>
                <w:rFonts w:ascii="Arial" w:hAnsi="Arial" w:cs="Arial"/>
              </w:rPr>
              <w:t xml:space="preserve"> </w:t>
            </w:r>
            <w:r w:rsidRPr="0036634E">
              <w:rPr>
                <w:rFonts w:ascii="Arial" w:hAnsi="Arial" w:cs="Arial"/>
                <w:highlight w:val="lightGray"/>
              </w:rPr>
              <w:t>L</w:t>
            </w:r>
            <w:r w:rsidR="0036634E" w:rsidRPr="0036634E">
              <w:rPr>
                <w:rFonts w:ascii="Arial" w:hAnsi="Arial" w:cs="Arial"/>
                <w:highlight w:val="lightGray"/>
              </w:rPr>
              <w:t>ogement</w:t>
            </w:r>
          </w:p>
        </w:tc>
      </w:tr>
      <w:tr w:rsidR="00F338E8" w14:paraId="164348B4" w14:textId="77777777" w:rsidTr="007341F2">
        <w:trPr>
          <w:trHeight w:val="402"/>
        </w:trPr>
        <w:tc>
          <w:tcPr>
            <w:tcW w:w="1422" w:type="pct"/>
            <w:shd w:val="clear" w:color="auto" w:fill="BFBFBF" w:themeFill="background1" w:themeFillShade="BF"/>
            <w:vAlign w:val="center"/>
          </w:tcPr>
          <w:p w14:paraId="795E2A3F" w14:textId="77777777" w:rsidR="00F338E8" w:rsidRDefault="00F338E8" w:rsidP="007341F2">
            <w:pPr>
              <w:spacing w:line="360" w:lineRule="auto"/>
              <w:rPr>
                <w:rFonts w:ascii="Arial" w:hAnsi="Arial" w:cs="Arial"/>
                <w:b/>
              </w:rPr>
            </w:pPr>
            <w:r>
              <w:rPr>
                <w:rFonts w:ascii="Arial" w:hAnsi="Arial" w:cs="Arial"/>
                <w:b/>
              </w:rPr>
              <w:t>Pistes cyclables</w:t>
            </w:r>
          </w:p>
        </w:tc>
        <w:tc>
          <w:tcPr>
            <w:tcW w:w="3578" w:type="pct"/>
            <w:vAlign w:val="center"/>
          </w:tcPr>
          <w:p w14:paraId="08B80277" w14:textId="41699F6C" w:rsidR="00F338E8" w:rsidRDefault="007341F2" w:rsidP="007341F2">
            <w:pPr>
              <w:spacing w:line="360" w:lineRule="auto"/>
              <w:jc w:val="left"/>
              <w:rPr>
                <w:rFonts w:ascii="Arial" w:hAnsi="Arial" w:cs="Arial"/>
              </w:rPr>
            </w:pPr>
            <w:r w:rsidRPr="0036634E">
              <w:rPr>
                <w:rFonts w:ascii="Arial" w:hAnsi="Arial" w:cs="Arial"/>
                <w:highlight w:val="green"/>
              </w:rPr>
              <w:t>Vie de quartier</w:t>
            </w:r>
            <w:r>
              <w:rPr>
                <w:rFonts w:ascii="Arial" w:hAnsi="Arial" w:cs="Arial"/>
              </w:rPr>
              <w:t xml:space="preserve">, </w:t>
            </w:r>
            <w:r w:rsidRPr="0036634E">
              <w:rPr>
                <w:rFonts w:ascii="Arial" w:hAnsi="Arial" w:cs="Arial"/>
                <w:highlight w:val="yellow"/>
              </w:rPr>
              <w:t>Transport</w:t>
            </w:r>
            <w:r>
              <w:rPr>
                <w:rFonts w:ascii="Arial" w:hAnsi="Arial" w:cs="Arial"/>
              </w:rPr>
              <w:t xml:space="preserve"> et </w:t>
            </w:r>
            <w:r w:rsidRPr="0036634E">
              <w:rPr>
                <w:rFonts w:ascii="Arial" w:hAnsi="Arial" w:cs="Arial"/>
                <w:highlight w:val="magenta"/>
              </w:rPr>
              <w:t>Sécurité</w:t>
            </w:r>
          </w:p>
        </w:tc>
      </w:tr>
      <w:tr w:rsidR="00F338E8" w14:paraId="1877E4FD" w14:textId="77777777" w:rsidTr="007341F2">
        <w:trPr>
          <w:trHeight w:val="402"/>
        </w:trPr>
        <w:tc>
          <w:tcPr>
            <w:tcW w:w="1422" w:type="pct"/>
            <w:shd w:val="clear" w:color="auto" w:fill="BFBFBF" w:themeFill="background1" w:themeFillShade="BF"/>
            <w:vAlign w:val="center"/>
          </w:tcPr>
          <w:p w14:paraId="2E48E115" w14:textId="77777777" w:rsidR="00F338E8" w:rsidRDefault="00F338E8" w:rsidP="007341F2">
            <w:pPr>
              <w:spacing w:line="360" w:lineRule="auto"/>
              <w:rPr>
                <w:rFonts w:ascii="Arial" w:hAnsi="Arial" w:cs="Arial"/>
                <w:b/>
              </w:rPr>
            </w:pPr>
            <w:r>
              <w:rPr>
                <w:rFonts w:ascii="Arial" w:hAnsi="Arial" w:cs="Arial"/>
                <w:b/>
              </w:rPr>
              <w:t>Réduction vitesse</w:t>
            </w:r>
          </w:p>
        </w:tc>
        <w:tc>
          <w:tcPr>
            <w:tcW w:w="3578" w:type="pct"/>
            <w:vAlign w:val="center"/>
          </w:tcPr>
          <w:p w14:paraId="50A3015B" w14:textId="6FD30F42" w:rsidR="00F338E8" w:rsidRDefault="007341F2" w:rsidP="007341F2">
            <w:pPr>
              <w:spacing w:line="360" w:lineRule="auto"/>
              <w:jc w:val="left"/>
              <w:rPr>
                <w:rFonts w:ascii="Arial" w:hAnsi="Arial" w:cs="Arial"/>
              </w:rPr>
            </w:pPr>
            <w:r w:rsidRPr="0036634E">
              <w:rPr>
                <w:rFonts w:ascii="Arial" w:hAnsi="Arial" w:cs="Arial"/>
                <w:highlight w:val="yellow"/>
              </w:rPr>
              <w:t>T</w:t>
            </w:r>
            <w:r w:rsidR="00F338E8" w:rsidRPr="0036634E">
              <w:rPr>
                <w:rFonts w:ascii="Arial" w:hAnsi="Arial" w:cs="Arial"/>
                <w:highlight w:val="yellow"/>
              </w:rPr>
              <w:t>ransport</w:t>
            </w:r>
            <w:r w:rsidR="00F338E8">
              <w:rPr>
                <w:rFonts w:ascii="Arial" w:hAnsi="Arial" w:cs="Arial"/>
              </w:rPr>
              <w:t xml:space="preserve"> et</w:t>
            </w:r>
            <w:r>
              <w:rPr>
                <w:rFonts w:ascii="Arial" w:hAnsi="Arial" w:cs="Arial"/>
              </w:rPr>
              <w:t xml:space="preserve"> </w:t>
            </w:r>
            <w:r w:rsidRPr="0036634E">
              <w:rPr>
                <w:rFonts w:ascii="Arial" w:hAnsi="Arial" w:cs="Arial"/>
                <w:highlight w:val="magenta"/>
              </w:rPr>
              <w:t>S</w:t>
            </w:r>
            <w:r w:rsidR="0036634E" w:rsidRPr="0036634E">
              <w:rPr>
                <w:rFonts w:ascii="Arial" w:hAnsi="Arial" w:cs="Arial"/>
                <w:highlight w:val="magenta"/>
              </w:rPr>
              <w:t>écurité</w:t>
            </w:r>
          </w:p>
        </w:tc>
      </w:tr>
      <w:tr w:rsidR="00F338E8" w14:paraId="67954015" w14:textId="77777777" w:rsidTr="007341F2">
        <w:trPr>
          <w:trHeight w:val="402"/>
        </w:trPr>
        <w:tc>
          <w:tcPr>
            <w:tcW w:w="1422" w:type="pct"/>
            <w:shd w:val="clear" w:color="auto" w:fill="BFBFBF" w:themeFill="background1" w:themeFillShade="BF"/>
            <w:vAlign w:val="center"/>
          </w:tcPr>
          <w:p w14:paraId="4A988B16" w14:textId="703C61A6" w:rsidR="00F338E8" w:rsidRDefault="00F338E8" w:rsidP="007341F2">
            <w:pPr>
              <w:spacing w:line="360" w:lineRule="auto"/>
              <w:rPr>
                <w:rFonts w:ascii="Arial" w:hAnsi="Arial" w:cs="Arial"/>
                <w:b/>
              </w:rPr>
            </w:pPr>
            <w:r>
              <w:rPr>
                <w:rFonts w:ascii="Arial" w:hAnsi="Arial" w:cs="Arial"/>
                <w:b/>
              </w:rPr>
              <w:t>Les trottoirs</w:t>
            </w:r>
          </w:p>
        </w:tc>
        <w:tc>
          <w:tcPr>
            <w:tcW w:w="3578" w:type="pct"/>
            <w:vAlign w:val="center"/>
          </w:tcPr>
          <w:p w14:paraId="3B708B1A" w14:textId="0EFD4F3D" w:rsidR="00F338E8" w:rsidRDefault="007341F2" w:rsidP="007341F2">
            <w:pPr>
              <w:spacing w:line="360" w:lineRule="auto"/>
              <w:jc w:val="left"/>
              <w:rPr>
                <w:rFonts w:ascii="Arial" w:hAnsi="Arial" w:cs="Arial"/>
              </w:rPr>
            </w:pPr>
            <w:r w:rsidRPr="0036634E">
              <w:rPr>
                <w:rFonts w:ascii="Arial" w:hAnsi="Arial" w:cs="Arial"/>
                <w:highlight w:val="yellow"/>
              </w:rPr>
              <w:t>Transport</w:t>
            </w:r>
            <w:r>
              <w:rPr>
                <w:rFonts w:ascii="Arial" w:hAnsi="Arial" w:cs="Arial"/>
              </w:rPr>
              <w:t xml:space="preserve"> et </w:t>
            </w:r>
            <w:r w:rsidRPr="0036634E">
              <w:rPr>
                <w:rFonts w:ascii="Arial" w:hAnsi="Arial" w:cs="Arial"/>
                <w:highlight w:val="magenta"/>
              </w:rPr>
              <w:t>S</w:t>
            </w:r>
            <w:r w:rsidR="00F338E8" w:rsidRPr="0036634E">
              <w:rPr>
                <w:rFonts w:ascii="Arial" w:hAnsi="Arial" w:cs="Arial"/>
                <w:highlight w:val="magenta"/>
              </w:rPr>
              <w:t>écurité</w:t>
            </w:r>
          </w:p>
        </w:tc>
      </w:tr>
      <w:tr w:rsidR="00F338E8" w14:paraId="21EFB827" w14:textId="77777777" w:rsidTr="007341F2">
        <w:trPr>
          <w:trHeight w:val="402"/>
        </w:trPr>
        <w:tc>
          <w:tcPr>
            <w:tcW w:w="1422" w:type="pct"/>
            <w:shd w:val="clear" w:color="auto" w:fill="BFBFBF" w:themeFill="background1" w:themeFillShade="BF"/>
            <w:vAlign w:val="center"/>
          </w:tcPr>
          <w:p w14:paraId="63C84516" w14:textId="77777777" w:rsidR="00F338E8" w:rsidRDefault="00F338E8" w:rsidP="007341F2">
            <w:pPr>
              <w:spacing w:line="360" w:lineRule="auto"/>
              <w:rPr>
                <w:rFonts w:ascii="Arial" w:hAnsi="Arial" w:cs="Arial"/>
                <w:b/>
              </w:rPr>
            </w:pPr>
            <w:r>
              <w:rPr>
                <w:rFonts w:ascii="Arial" w:hAnsi="Arial" w:cs="Arial"/>
                <w:b/>
              </w:rPr>
              <w:t>Accès à l’Information</w:t>
            </w:r>
          </w:p>
        </w:tc>
        <w:tc>
          <w:tcPr>
            <w:tcW w:w="3578" w:type="pct"/>
            <w:vAlign w:val="center"/>
          </w:tcPr>
          <w:p w14:paraId="0612FFE5" w14:textId="759F6878" w:rsidR="00F338E8" w:rsidRDefault="007341F2" w:rsidP="007341F2">
            <w:pPr>
              <w:spacing w:line="360" w:lineRule="auto"/>
              <w:jc w:val="left"/>
              <w:rPr>
                <w:rFonts w:ascii="Arial" w:hAnsi="Arial" w:cs="Arial"/>
              </w:rPr>
            </w:pPr>
            <w:r w:rsidRPr="0036634E">
              <w:rPr>
                <w:rFonts w:ascii="Arial" w:hAnsi="Arial" w:cs="Arial"/>
                <w:highlight w:val="cyan"/>
              </w:rPr>
              <w:t>Services de proximité</w:t>
            </w:r>
            <w:r>
              <w:rPr>
                <w:rFonts w:ascii="Arial" w:hAnsi="Arial" w:cs="Arial"/>
              </w:rPr>
              <w:t xml:space="preserve"> et </w:t>
            </w:r>
            <w:r w:rsidRPr="0036634E">
              <w:rPr>
                <w:rFonts w:ascii="Arial" w:hAnsi="Arial" w:cs="Arial"/>
                <w:highlight w:val="lightGray"/>
              </w:rPr>
              <w:t>Logement</w:t>
            </w:r>
          </w:p>
        </w:tc>
      </w:tr>
      <w:tr w:rsidR="00F338E8" w14:paraId="5A2179ED" w14:textId="77777777" w:rsidTr="007341F2">
        <w:trPr>
          <w:trHeight w:val="402"/>
        </w:trPr>
        <w:tc>
          <w:tcPr>
            <w:tcW w:w="1422" w:type="pct"/>
            <w:shd w:val="clear" w:color="auto" w:fill="BFBFBF" w:themeFill="background1" w:themeFillShade="BF"/>
            <w:vAlign w:val="center"/>
          </w:tcPr>
          <w:p w14:paraId="1DE07115" w14:textId="77777777" w:rsidR="00F338E8" w:rsidRDefault="00F338E8" w:rsidP="007341F2">
            <w:pPr>
              <w:spacing w:line="360" w:lineRule="auto"/>
              <w:rPr>
                <w:rFonts w:ascii="Arial" w:hAnsi="Arial" w:cs="Arial"/>
                <w:b/>
              </w:rPr>
            </w:pPr>
            <w:r>
              <w:rPr>
                <w:rFonts w:ascii="Arial" w:hAnsi="Arial" w:cs="Arial"/>
                <w:b/>
              </w:rPr>
              <w:t>Les piétons</w:t>
            </w:r>
          </w:p>
        </w:tc>
        <w:tc>
          <w:tcPr>
            <w:tcW w:w="3578" w:type="pct"/>
            <w:vAlign w:val="center"/>
          </w:tcPr>
          <w:p w14:paraId="607741BB" w14:textId="123A723D" w:rsidR="00F338E8" w:rsidRDefault="007341F2" w:rsidP="007341F2">
            <w:pPr>
              <w:spacing w:line="360" w:lineRule="auto"/>
              <w:jc w:val="left"/>
              <w:rPr>
                <w:rFonts w:ascii="Arial" w:hAnsi="Arial" w:cs="Arial"/>
              </w:rPr>
            </w:pPr>
            <w:r w:rsidRPr="0036634E">
              <w:rPr>
                <w:rFonts w:ascii="Arial" w:hAnsi="Arial" w:cs="Arial"/>
                <w:highlight w:val="green"/>
              </w:rPr>
              <w:t>Vie de quartier</w:t>
            </w:r>
            <w:r>
              <w:rPr>
                <w:rFonts w:ascii="Arial" w:hAnsi="Arial" w:cs="Arial"/>
              </w:rPr>
              <w:t xml:space="preserve">, </w:t>
            </w:r>
            <w:r w:rsidRPr="0036634E">
              <w:rPr>
                <w:rFonts w:ascii="Arial" w:hAnsi="Arial" w:cs="Arial"/>
                <w:highlight w:val="yellow"/>
              </w:rPr>
              <w:t>T</w:t>
            </w:r>
            <w:r w:rsidR="00F338E8" w:rsidRPr="0036634E">
              <w:rPr>
                <w:rFonts w:ascii="Arial" w:hAnsi="Arial" w:cs="Arial"/>
                <w:highlight w:val="yellow"/>
              </w:rPr>
              <w:t>ransport</w:t>
            </w:r>
            <w:r>
              <w:rPr>
                <w:rFonts w:ascii="Arial" w:hAnsi="Arial" w:cs="Arial"/>
              </w:rPr>
              <w:t xml:space="preserve"> et </w:t>
            </w:r>
            <w:r w:rsidRPr="0036634E">
              <w:rPr>
                <w:rFonts w:ascii="Arial" w:hAnsi="Arial" w:cs="Arial"/>
                <w:highlight w:val="magenta"/>
              </w:rPr>
              <w:t>S</w:t>
            </w:r>
            <w:r w:rsidR="00F338E8" w:rsidRPr="0036634E">
              <w:rPr>
                <w:rFonts w:ascii="Arial" w:hAnsi="Arial" w:cs="Arial"/>
                <w:highlight w:val="magenta"/>
              </w:rPr>
              <w:t>écurité</w:t>
            </w:r>
          </w:p>
        </w:tc>
      </w:tr>
      <w:tr w:rsidR="00F338E8" w14:paraId="3EBEDE53" w14:textId="77777777" w:rsidTr="007341F2">
        <w:trPr>
          <w:trHeight w:val="402"/>
        </w:trPr>
        <w:tc>
          <w:tcPr>
            <w:tcW w:w="1422" w:type="pct"/>
            <w:shd w:val="clear" w:color="auto" w:fill="BFBFBF" w:themeFill="background1" w:themeFillShade="BF"/>
            <w:vAlign w:val="center"/>
          </w:tcPr>
          <w:p w14:paraId="514F4E84" w14:textId="77777777" w:rsidR="00F338E8" w:rsidRDefault="00F338E8" w:rsidP="007341F2">
            <w:pPr>
              <w:spacing w:line="360" w:lineRule="auto"/>
              <w:rPr>
                <w:rFonts w:ascii="Arial" w:hAnsi="Arial" w:cs="Arial"/>
                <w:b/>
              </w:rPr>
            </w:pPr>
            <w:r>
              <w:rPr>
                <w:rFonts w:ascii="Arial" w:hAnsi="Arial" w:cs="Arial"/>
                <w:b/>
              </w:rPr>
              <w:t>Mixité du quartier</w:t>
            </w:r>
          </w:p>
        </w:tc>
        <w:tc>
          <w:tcPr>
            <w:tcW w:w="3578" w:type="pct"/>
            <w:vAlign w:val="center"/>
          </w:tcPr>
          <w:p w14:paraId="642D73C3" w14:textId="5C4A35A8" w:rsidR="00F338E8" w:rsidRDefault="007341F2" w:rsidP="007341F2">
            <w:pPr>
              <w:spacing w:line="360" w:lineRule="auto"/>
              <w:jc w:val="left"/>
              <w:rPr>
                <w:rFonts w:ascii="Arial" w:hAnsi="Arial" w:cs="Arial"/>
              </w:rPr>
            </w:pPr>
            <w:r w:rsidRPr="0036634E">
              <w:rPr>
                <w:rFonts w:ascii="Arial" w:hAnsi="Arial" w:cs="Arial"/>
                <w:highlight w:val="cyan"/>
              </w:rPr>
              <w:t>Services de proximité</w:t>
            </w:r>
            <w:r>
              <w:rPr>
                <w:rFonts w:ascii="Arial" w:hAnsi="Arial" w:cs="Arial"/>
              </w:rPr>
              <w:t xml:space="preserve"> et </w:t>
            </w:r>
            <w:r w:rsidR="00F338E8" w:rsidRPr="0036634E">
              <w:rPr>
                <w:rFonts w:ascii="Arial" w:hAnsi="Arial" w:cs="Arial"/>
                <w:highlight w:val="lightGray"/>
              </w:rPr>
              <w:t>Logement</w:t>
            </w:r>
          </w:p>
        </w:tc>
      </w:tr>
      <w:tr w:rsidR="00F338E8" w14:paraId="46EF774A" w14:textId="77777777" w:rsidTr="007341F2">
        <w:trPr>
          <w:trHeight w:val="402"/>
        </w:trPr>
        <w:tc>
          <w:tcPr>
            <w:tcW w:w="1422" w:type="pct"/>
            <w:shd w:val="clear" w:color="auto" w:fill="BFBFBF" w:themeFill="background1" w:themeFillShade="BF"/>
            <w:vAlign w:val="center"/>
          </w:tcPr>
          <w:p w14:paraId="044291B7" w14:textId="77777777" w:rsidR="00F338E8" w:rsidRDefault="00F338E8" w:rsidP="007341F2">
            <w:pPr>
              <w:spacing w:line="360" w:lineRule="auto"/>
              <w:rPr>
                <w:rFonts w:ascii="Arial" w:hAnsi="Arial" w:cs="Arial"/>
                <w:b/>
              </w:rPr>
            </w:pPr>
            <w:r>
              <w:rPr>
                <w:rFonts w:ascii="Arial" w:hAnsi="Arial" w:cs="Arial"/>
                <w:b/>
              </w:rPr>
              <w:t>Sports extérieurs</w:t>
            </w:r>
          </w:p>
        </w:tc>
        <w:tc>
          <w:tcPr>
            <w:tcW w:w="3578" w:type="pct"/>
            <w:vAlign w:val="center"/>
          </w:tcPr>
          <w:p w14:paraId="1B6D30A2" w14:textId="5657B73D" w:rsidR="00F338E8" w:rsidRDefault="007341F2" w:rsidP="007341F2">
            <w:pPr>
              <w:spacing w:line="360" w:lineRule="auto"/>
              <w:jc w:val="left"/>
              <w:rPr>
                <w:rFonts w:ascii="Arial" w:hAnsi="Arial" w:cs="Arial"/>
              </w:rPr>
            </w:pPr>
            <w:r w:rsidRPr="0036634E">
              <w:rPr>
                <w:rFonts w:ascii="Arial" w:hAnsi="Arial" w:cs="Arial"/>
                <w:highlight w:val="green"/>
              </w:rPr>
              <w:t>V</w:t>
            </w:r>
            <w:r w:rsidR="00F338E8" w:rsidRPr="0036634E">
              <w:rPr>
                <w:rFonts w:ascii="Arial" w:hAnsi="Arial" w:cs="Arial"/>
                <w:highlight w:val="green"/>
              </w:rPr>
              <w:t>ie de quartier</w:t>
            </w:r>
            <w:r w:rsidR="00F338E8">
              <w:rPr>
                <w:rFonts w:ascii="Arial" w:hAnsi="Arial" w:cs="Arial"/>
              </w:rPr>
              <w:t xml:space="preserve"> et </w:t>
            </w:r>
            <w:r w:rsidRPr="0036634E">
              <w:rPr>
                <w:rFonts w:ascii="Arial" w:hAnsi="Arial" w:cs="Arial"/>
                <w:highlight w:val="cyan"/>
              </w:rPr>
              <w:t>S</w:t>
            </w:r>
            <w:r w:rsidR="00F338E8" w:rsidRPr="0036634E">
              <w:rPr>
                <w:rFonts w:ascii="Arial" w:hAnsi="Arial" w:cs="Arial"/>
                <w:highlight w:val="cyan"/>
              </w:rPr>
              <w:t>ervices de proximité</w:t>
            </w:r>
            <w:r w:rsidR="00F338E8">
              <w:rPr>
                <w:rFonts w:ascii="Arial" w:hAnsi="Arial" w:cs="Arial"/>
              </w:rPr>
              <w:t>.</w:t>
            </w:r>
          </w:p>
        </w:tc>
      </w:tr>
    </w:tbl>
    <w:p w14:paraId="058B083E" w14:textId="77777777" w:rsidR="00D24797" w:rsidRPr="00D912DF" w:rsidRDefault="00D24797" w:rsidP="00D912DF">
      <w:pPr>
        <w:jc w:val="both"/>
        <w:rPr>
          <w:rFonts w:ascii="Times New Roman" w:hAnsi="Times New Roman" w:cs="Times New Roman"/>
          <w:sz w:val="24"/>
        </w:rPr>
      </w:pPr>
    </w:p>
    <w:sectPr w:rsidR="00D24797" w:rsidRPr="00D912DF">
      <w:headerReference w:type="even" r:id="rId11"/>
      <w:headerReference w:type="default" r:id="rId12"/>
      <w:head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BB5F9" w14:textId="77777777" w:rsidR="00D66DF1" w:rsidRDefault="00D66DF1" w:rsidP="00037B8C">
      <w:pPr>
        <w:spacing w:after="0" w:line="240" w:lineRule="auto"/>
      </w:pPr>
      <w:r>
        <w:separator/>
      </w:r>
    </w:p>
  </w:endnote>
  <w:endnote w:type="continuationSeparator" w:id="0">
    <w:p w14:paraId="4FC0E40F" w14:textId="77777777" w:rsidR="00D66DF1" w:rsidRDefault="00D66DF1" w:rsidP="0003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9D2E4" w14:textId="77777777" w:rsidR="00D66DF1" w:rsidRDefault="00D66DF1" w:rsidP="00037B8C">
      <w:pPr>
        <w:spacing w:after="0" w:line="240" w:lineRule="auto"/>
      </w:pPr>
      <w:r>
        <w:separator/>
      </w:r>
    </w:p>
  </w:footnote>
  <w:footnote w:type="continuationSeparator" w:id="0">
    <w:p w14:paraId="4C14B50E" w14:textId="77777777" w:rsidR="00D66DF1" w:rsidRDefault="00D66DF1" w:rsidP="0003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C38EE" w14:textId="52FEB352" w:rsidR="00D66DF1" w:rsidRDefault="00D66DF1">
    <w:pPr>
      <w:pStyle w:val="En-tte"/>
    </w:pPr>
  </w:p>
  <w:p w14:paraId="2690306F" w14:textId="77777777" w:rsidR="00D66DF1" w:rsidRDefault="00D66DF1"/>
  <w:p w14:paraId="5245256E" w14:textId="77777777" w:rsidR="00D66DF1" w:rsidRDefault="00D66D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6427" w14:textId="10322BC1" w:rsidR="00D66DF1" w:rsidRDefault="00D66DF1">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784F" w14:textId="61A00578" w:rsidR="00D66DF1" w:rsidRDefault="00D66D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C1E"/>
    <w:multiLevelType w:val="hybridMultilevel"/>
    <w:tmpl w:val="9934D41C"/>
    <w:lvl w:ilvl="0" w:tplc="0C0C0001">
      <w:start w:val="1"/>
      <w:numFmt w:val="bullet"/>
      <w:lvlText w:val=""/>
      <w:lvlJc w:val="left"/>
      <w:pPr>
        <w:ind w:left="393" w:hanging="360"/>
      </w:pPr>
      <w:rPr>
        <w:rFonts w:ascii="Symbol" w:hAnsi="Symbol" w:hint="default"/>
      </w:rPr>
    </w:lvl>
    <w:lvl w:ilvl="1" w:tplc="0C0C0003" w:tentative="1">
      <w:start w:val="1"/>
      <w:numFmt w:val="bullet"/>
      <w:lvlText w:val="o"/>
      <w:lvlJc w:val="left"/>
      <w:pPr>
        <w:ind w:left="1113" w:hanging="360"/>
      </w:pPr>
      <w:rPr>
        <w:rFonts w:ascii="Courier New" w:hAnsi="Courier New" w:cs="Courier New" w:hint="default"/>
      </w:rPr>
    </w:lvl>
    <w:lvl w:ilvl="2" w:tplc="0C0C0005" w:tentative="1">
      <w:start w:val="1"/>
      <w:numFmt w:val="bullet"/>
      <w:lvlText w:val=""/>
      <w:lvlJc w:val="left"/>
      <w:pPr>
        <w:ind w:left="1833" w:hanging="360"/>
      </w:pPr>
      <w:rPr>
        <w:rFonts w:ascii="Wingdings" w:hAnsi="Wingdings" w:hint="default"/>
      </w:rPr>
    </w:lvl>
    <w:lvl w:ilvl="3" w:tplc="0C0C0001" w:tentative="1">
      <w:start w:val="1"/>
      <w:numFmt w:val="bullet"/>
      <w:lvlText w:val=""/>
      <w:lvlJc w:val="left"/>
      <w:pPr>
        <w:ind w:left="2553" w:hanging="360"/>
      </w:pPr>
      <w:rPr>
        <w:rFonts w:ascii="Symbol" w:hAnsi="Symbol" w:hint="default"/>
      </w:rPr>
    </w:lvl>
    <w:lvl w:ilvl="4" w:tplc="0C0C0003" w:tentative="1">
      <w:start w:val="1"/>
      <w:numFmt w:val="bullet"/>
      <w:lvlText w:val="o"/>
      <w:lvlJc w:val="left"/>
      <w:pPr>
        <w:ind w:left="3273" w:hanging="360"/>
      </w:pPr>
      <w:rPr>
        <w:rFonts w:ascii="Courier New" w:hAnsi="Courier New" w:cs="Courier New" w:hint="default"/>
      </w:rPr>
    </w:lvl>
    <w:lvl w:ilvl="5" w:tplc="0C0C0005" w:tentative="1">
      <w:start w:val="1"/>
      <w:numFmt w:val="bullet"/>
      <w:lvlText w:val=""/>
      <w:lvlJc w:val="left"/>
      <w:pPr>
        <w:ind w:left="3993" w:hanging="360"/>
      </w:pPr>
      <w:rPr>
        <w:rFonts w:ascii="Wingdings" w:hAnsi="Wingdings" w:hint="default"/>
      </w:rPr>
    </w:lvl>
    <w:lvl w:ilvl="6" w:tplc="0C0C0001" w:tentative="1">
      <w:start w:val="1"/>
      <w:numFmt w:val="bullet"/>
      <w:lvlText w:val=""/>
      <w:lvlJc w:val="left"/>
      <w:pPr>
        <w:ind w:left="4713" w:hanging="360"/>
      </w:pPr>
      <w:rPr>
        <w:rFonts w:ascii="Symbol" w:hAnsi="Symbol" w:hint="default"/>
      </w:rPr>
    </w:lvl>
    <w:lvl w:ilvl="7" w:tplc="0C0C0003" w:tentative="1">
      <w:start w:val="1"/>
      <w:numFmt w:val="bullet"/>
      <w:lvlText w:val="o"/>
      <w:lvlJc w:val="left"/>
      <w:pPr>
        <w:ind w:left="5433" w:hanging="360"/>
      </w:pPr>
      <w:rPr>
        <w:rFonts w:ascii="Courier New" w:hAnsi="Courier New" w:cs="Courier New" w:hint="default"/>
      </w:rPr>
    </w:lvl>
    <w:lvl w:ilvl="8" w:tplc="0C0C0005" w:tentative="1">
      <w:start w:val="1"/>
      <w:numFmt w:val="bullet"/>
      <w:lvlText w:val=""/>
      <w:lvlJc w:val="left"/>
      <w:pPr>
        <w:ind w:left="6153" w:hanging="360"/>
      </w:pPr>
      <w:rPr>
        <w:rFonts w:ascii="Wingdings" w:hAnsi="Wingdings" w:hint="default"/>
      </w:rPr>
    </w:lvl>
  </w:abstractNum>
  <w:abstractNum w:abstractNumId="1">
    <w:nsid w:val="06A10541"/>
    <w:multiLevelType w:val="hybridMultilevel"/>
    <w:tmpl w:val="9806840E"/>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73A7B01"/>
    <w:multiLevelType w:val="hybridMultilevel"/>
    <w:tmpl w:val="6D0A98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7573440"/>
    <w:multiLevelType w:val="hybridMultilevel"/>
    <w:tmpl w:val="87B22A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9AE195D"/>
    <w:multiLevelType w:val="hybridMultilevel"/>
    <w:tmpl w:val="8F0C3F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F735DB5"/>
    <w:multiLevelType w:val="hybridMultilevel"/>
    <w:tmpl w:val="C6E286F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26C75B58"/>
    <w:multiLevelType w:val="hybridMultilevel"/>
    <w:tmpl w:val="153C09CE"/>
    <w:lvl w:ilvl="0" w:tplc="976696C0">
      <w:start w:val="1"/>
      <w:numFmt w:val="bullet"/>
      <w:lvlText w:val=""/>
      <w:lvlJc w:val="left"/>
      <w:pPr>
        <w:ind w:left="360" w:hanging="360"/>
      </w:pPr>
      <w:rPr>
        <w:rFonts w:ascii="Symbol" w:hAnsi="Symbol" w:hint="default"/>
        <w:sz w:val="24"/>
        <w:szCs w:val="24"/>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2C2D0021"/>
    <w:multiLevelType w:val="hybridMultilevel"/>
    <w:tmpl w:val="5F2EF5B0"/>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8">
    <w:nsid w:val="344734DB"/>
    <w:multiLevelType w:val="hybridMultilevel"/>
    <w:tmpl w:val="ED6AA190"/>
    <w:lvl w:ilvl="0" w:tplc="0C0C0005">
      <w:start w:val="1"/>
      <w:numFmt w:val="bullet"/>
      <w:lvlText w:val=""/>
      <w:lvlJc w:val="left"/>
      <w:pPr>
        <w:tabs>
          <w:tab w:val="num" w:pos="720"/>
        </w:tabs>
        <w:ind w:left="720" w:hanging="360"/>
      </w:pPr>
      <w:rPr>
        <w:rFonts w:ascii="Wingdings" w:hAnsi="Wingdings" w:hint="default"/>
      </w:rPr>
    </w:lvl>
    <w:lvl w:ilvl="1" w:tplc="F8628F6C" w:tentative="1">
      <w:start w:val="1"/>
      <w:numFmt w:val="bullet"/>
      <w:lvlText w:val=""/>
      <w:lvlJc w:val="left"/>
      <w:pPr>
        <w:tabs>
          <w:tab w:val="num" w:pos="1440"/>
        </w:tabs>
        <w:ind w:left="1440" w:hanging="360"/>
      </w:pPr>
      <w:rPr>
        <w:rFonts w:ascii="Wingdings" w:hAnsi="Wingdings" w:hint="default"/>
      </w:rPr>
    </w:lvl>
    <w:lvl w:ilvl="2" w:tplc="ABEAA6C8" w:tentative="1">
      <w:start w:val="1"/>
      <w:numFmt w:val="bullet"/>
      <w:lvlText w:val=""/>
      <w:lvlJc w:val="left"/>
      <w:pPr>
        <w:tabs>
          <w:tab w:val="num" w:pos="2160"/>
        </w:tabs>
        <w:ind w:left="2160" w:hanging="360"/>
      </w:pPr>
      <w:rPr>
        <w:rFonts w:ascii="Wingdings" w:hAnsi="Wingdings" w:hint="default"/>
      </w:rPr>
    </w:lvl>
    <w:lvl w:ilvl="3" w:tplc="C6681CFC" w:tentative="1">
      <w:start w:val="1"/>
      <w:numFmt w:val="bullet"/>
      <w:lvlText w:val=""/>
      <w:lvlJc w:val="left"/>
      <w:pPr>
        <w:tabs>
          <w:tab w:val="num" w:pos="2880"/>
        </w:tabs>
        <w:ind w:left="2880" w:hanging="360"/>
      </w:pPr>
      <w:rPr>
        <w:rFonts w:ascii="Wingdings" w:hAnsi="Wingdings" w:hint="default"/>
      </w:rPr>
    </w:lvl>
    <w:lvl w:ilvl="4" w:tplc="597A259C" w:tentative="1">
      <w:start w:val="1"/>
      <w:numFmt w:val="bullet"/>
      <w:lvlText w:val=""/>
      <w:lvlJc w:val="left"/>
      <w:pPr>
        <w:tabs>
          <w:tab w:val="num" w:pos="3600"/>
        </w:tabs>
        <w:ind w:left="3600" w:hanging="360"/>
      </w:pPr>
      <w:rPr>
        <w:rFonts w:ascii="Wingdings" w:hAnsi="Wingdings" w:hint="default"/>
      </w:rPr>
    </w:lvl>
    <w:lvl w:ilvl="5" w:tplc="2EFAA6D4" w:tentative="1">
      <w:start w:val="1"/>
      <w:numFmt w:val="bullet"/>
      <w:lvlText w:val=""/>
      <w:lvlJc w:val="left"/>
      <w:pPr>
        <w:tabs>
          <w:tab w:val="num" w:pos="4320"/>
        </w:tabs>
        <w:ind w:left="4320" w:hanging="360"/>
      </w:pPr>
      <w:rPr>
        <w:rFonts w:ascii="Wingdings" w:hAnsi="Wingdings" w:hint="default"/>
      </w:rPr>
    </w:lvl>
    <w:lvl w:ilvl="6" w:tplc="85C6949C" w:tentative="1">
      <w:start w:val="1"/>
      <w:numFmt w:val="bullet"/>
      <w:lvlText w:val=""/>
      <w:lvlJc w:val="left"/>
      <w:pPr>
        <w:tabs>
          <w:tab w:val="num" w:pos="5040"/>
        </w:tabs>
        <w:ind w:left="5040" w:hanging="360"/>
      </w:pPr>
      <w:rPr>
        <w:rFonts w:ascii="Wingdings" w:hAnsi="Wingdings" w:hint="default"/>
      </w:rPr>
    </w:lvl>
    <w:lvl w:ilvl="7" w:tplc="BDBE97CA" w:tentative="1">
      <w:start w:val="1"/>
      <w:numFmt w:val="bullet"/>
      <w:lvlText w:val=""/>
      <w:lvlJc w:val="left"/>
      <w:pPr>
        <w:tabs>
          <w:tab w:val="num" w:pos="5760"/>
        </w:tabs>
        <w:ind w:left="5760" w:hanging="360"/>
      </w:pPr>
      <w:rPr>
        <w:rFonts w:ascii="Wingdings" w:hAnsi="Wingdings" w:hint="default"/>
      </w:rPr>
    </w:lvl>
    <w:lvl w:ilvl="8" w:tplc="CB3C7746" w:tentative="1">
      <w:start w:val="1"/>
      <w:numFmt w:val="bullet"/>
      <w:lvlText w:val=""/>
      <w:lvlJc w:val="left"/>
      <w:pPr>
        <w:tabs>
          <w:tab w:val="num" w:pos="6480"/>
        </w:tabs>
        <w:ind w:left="6480" w:hanging="360"/>
      </w:pPr>
      <w:rPr>
        <w:rFonts w:ascii="Wingdings" w:hAnsi="Wingdings" w:hint="default"/>
      </w:rPr>
    </w:lvl>
  </w:abstractNum>
  <w:abstractNum w:abstractNumId="9">
    <w:nsid w:val="3CA54C6C"/>
    <w:multiLevelType w:val="hybridMultilevel"/>
    <w:tmpl w:val="0DA6E5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43D742CD"/>
    <w:multiLevelType w:val="hybridMultilevel"/>
    <w:tmpl w:val="C9CC10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7BA7939"/>
    <w:multiLevelType w:val="hybridMultilevel"/>
    <w:tmpl w:val="816466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489E215E"/>
    <w:multiLevelType w:val="hybridMultilevel"/>
    <w:tmpl w:val="B2342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8130D91"/>
    <w:multiLevelType w:val="hybridMultilevel"/>
    <w:tmpl w:val="0BC29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D332D92"/>
    <w:multiLevelType w:val="hybridMultilevel"/>
    <w:tmpl w:val="F306F6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5DB41743"/>
    <w:multiLevelType w:val="hybridMultilevel"/>
    <w:tmpl w:val="3B4E97B0"/>
    <w:lvl w:ilvl="0" w:tplc="976696C0">
      <w:start w:val="1"/>
      <w:numFmt w:val="bullet"/>
      <w:lvlText w:val=""/>
      <w:lvlJc w:val="left"/>
      <w:pPr>
        <w:ind w:left="360" w:hanging="360"/>
      </w:pPr>
      <w:rPr>
        <w:rFonts w:ascii="Symbol" w:hAnsi="Symbol" w:hint="default"/>
        <w:sz w:val="24"/>
        <w:szCs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00D11F8"/>
    <w:multiLevelType w:val="hybridMultilevel"/>
    <w:tmpl w:val="FD8458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6B073436"/>
    <w:multiLevelType w:val="hybridMultilevel"/>
    <w:tmpl w:val="822A1DAC"/>
    <w:lvl w:ilvl="0" w:tplc="0C0C0001">
      <w:start w:val="1"/>
      <w:numFmt w:val="bullet"/>
      <w:lvlText w:val=""/>
      <w:lvlJc w:val="left"/>
      <w:pPr>
        <w:ind w:left="393"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7430C23"/>
    <w:multiLevelType w:val="hybridMultilevel"/>
    <w:tmpl w:val="95020460"/>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nsid w:val="7743206A"/>
    <w:multiLevelType w:val="hybridMultilevel"/>
    <w:tmpl w:val="7B6431AC"/>
    <w:lvl w:ilvl="0" w:tplc="E91EB67C">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A5C7CE2"/>
    <w:multiLevelType w:val="hybridMultilevel"/>
    <w:tmpl w:val="149A9C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3"/>
  </w:num>
  <w:num w:numId="4">
    <w:abstractNumId w:val="9"/>
  </w:num>
  <w:num w:numId="5">
    <w:abstractNumId w:val="20"/>
  </w:num>
  <w:num w:numId="6">
    <w:abstractNumId w:val="14"/>
  </w:num>
  <w:num w:numId="7">
    <w:abstractNumId w:val="11"/>
  </w:num>
  <w:num w:numId="8">
    <w:abstractNumId w:val="1"/>
  </w:num>
  <w:num w:numId="9">
    <w:abstractNumId w:val="7"/>
  </w:num>
  <w:num w:numId="10">
    <w:abstractNumId w:val="2"/>
  </w:num>
  <w:num w:numId="11">
    <w:abstractNumId w:val="10"/>
  </w:num>
  <w:num w:numId="12">
    <w:abstractNumId w:val="12"/>
  </w:num>
  <w:num w:numId="13">
    <w:abstractNumId w:val="6"/>
  </w:num>
  <w:num w:numId="14">
    <w:abstractNumId w:val="17"/>
  </w:num>
  <w:num w:numId="15">
    <w:abstractNumId w:val="5"/>
  </w:num>
  <w:num w:numId="16">
    <w:abstractNumId w:val="18"/>
  </w:num>
  <w:num w:numId="17">
    <w:abstractNumId w:val="15"/>
  </w:num>
  <w:num w:numId="18">
    <w:abstractNumId w:val="16"/>
  </w:num>
  <w:num w:numId="19">
    <w:abstractNumId w:val="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F"/>
    <w:rsid w:val="00026AD5"/>
    <w:rsid w:val="00037B8C"/>
    <w:rsid w:val="000445FF"/>
    <w:rsid w:val="00074C09"/>
    <w:rsid w:val="000B6FE6"/>
    <w:rsid w:val="000C31F7"/>
    <w:rsid w:val="000D7001"/>
    <w:rsid w:val="000E6D8A"/>
    <w:rsid w:val="000F41C5"/>
    <w:rsid w:val="00123EB3"/>
    <w:rsid w:val="00171302"/>
    <w:rsid w:val="00173D5D"/>
    <w:rsid w:val="00177BD1"/>
    <w:rsid w:val="0018263E"/>
    <w:rsid w:val="00196849"/>
    <w:rsid w:val="001A3631"/>
    <w:rsid w:val="001E2261"/>
    <w:rsid w:val="00247097"/>
    <w:rsid w:val="00277380"/>
    <w:rsid w:val="00281815"/>
    <w:rsid w:val="002E32E9"/>
    <w:rsid w:val="003224FE"/>
    <w:rsid w:val="00355F8C"/>
    <w:rsid w:val="00361CF4"/>
    <w:rsid w:val="0036634E"/>
    <w:rsid w:val="00371FDE"/>
    <w:rsid w:val="0037532C"/>
    <w:rsid w:val="003927A8"/>
    <w:rsid w:val="003A5033"/>
    <w:rsid w:val="00413401"/>
    <w:rsid w:val="0042439D"/>
    <w:rsid w:val="004453E3"/>
    <w:rsid w:val="00494A60"/>
    <w:rsid w:val="004A58FB"/>
    <w:rsid w:val="004C7578"/>
    <w:rsid w:val="004C7F27"/>
    <w:rsid w:val="004D5018"/>
    <w:rsid w:val="004D77F3"/>
    <w:rsid w:val="004F4551"/>
    <w:rsid w:val="00502ACE"/>
    <w:rsid w:val="00555A72"/>
    <w:rsid w:val="00557683"/>
    <w:rsid w:val="00563B1B"/>
    <w:rsid w:val="005706F7"/>
    <w:rsid w:val="005767BF"/>
    <w:rsid w:val="005921A6"/>
    <w:rsid w:val="005A2F57"/>
    <w:rsid w:val="005A651F"/>
    <w:rsid w:val="005C2A27"/>
    <w:rsid w:val="00610C19"/>
    <w:rsid w:val="00620A0D"/>
    <w:rsid w:val="00644235"/>
    <w:rsid w:val="00661DC4"/>
    <w:rsid w:val="00666494"/>
    <w:rsid w:val="006B0261"/>
    <w:rsid w:val="006C71F3"/>
    <w:rsid w:val="006D1BD7"/>
    <w:rsid w:val="006D3387"/>
    <w:rsid w:val="006D6BAB"/>
    <w:rsid w:val="006F6140"/>
    <w:rsid w:val="007028AD"/>
    <w:rsid w:val="00710362"/>
    <w:rsid w:val="007341F2"/>
    <w:rsid w:val="007727A3"/>
    <w:rsid w:val="00784C58"/>
    <w:rsid w:val="007C1079"/>
    <w:rsid w:val="007D3845"/>
    <w:rsid w:val="007E2C47"/>
    <w:rsid w:val="00814D99"/>
    <w:rsid w:val="00826351"/>
    <w:rsid w:val="00836DD1"/>
    <w:rsid w:val="008452C5"/>
    <w:rsid w:val="0087481B"/>
    <w:rsid w:val="00882AAD"/>
    <w:rsid w:val="008A1F54"/>
    <w:rsid w:val="008C11BC"/>
    <w:rsid w:val="008C4ED4"/>
    <w:rsid w:val="008D741D"/>
    <w:rsid w:val="008F2280"/>
    <w:rsid w:val="008F4844"/>
    <w:rsid w:val="00913020"/>
    <w:rsid w:val="009407CD"/>
    <w:rsid w:val="009A3B90"/>
    <w:rsid w:val="009B413D"/>
    <w:rsid w:val="009B71A1"/>
    <w:rsid w:val="009E1700"/>
    <w:rsid w:val="00A67E7F"/>
    <w:rsid w:val="00AB145D"/>
    <w:rsid w:val="00AC5141"/>
    <w:rsid w:val="00AC6B39"/>
    <w:rsid w:val="00AE3EB4"/>
    <w:rsid w:val="00AF15D9"/>
    <w:rsid w:val="00B004DC"/>
    <w:rsid w:val="00B27732"/>
    <w:rsid w:val="00B371ED"/>
    <w:rsid w:val="00B57A93"/>
    <w:rsid w:val="00B67601"/>
    <w:rsid w:val="00B81102"/>
    <w:rsid w:val="00B833BA"/>
    <w:rsid w:val="00BA12B8"/>
    <w:rsid w:val="00BB72A0"/>
    <w:rsid w:val="00BC37BB"/>
    <w:rsid w:val="00C029DF"/>
    <w:rsid w:val="00C10A1E"/>
    <w:rsid w:val="00C40022"/>
    <w:rsid w:val="00CB05A7"/>
    <w:rsid w:val="00CC4FD4"/>
    <w:rsid w:val="00CD415D"/>
    <w:rsid w:val="00CF054A"/>
    <w:rsid w:val="00D16398"/>
    <w:rsid w:val="00D24797"/>
    <w:rsid w:val="00D31075"/>
    <w:rsid w:val="00D66DF1"/>
    <w:rsid w:val="00D71F33"/>
    <w:rsid w:val="00D912DF"/>
    <w:rsid w:val="00DB05E2"/>
    <w:rsid w:val="00DB4EDB"/>
    <w:rsid w:val="00DB6E04"/>
    <w:rsid w:val="00DC00A2"/>
    <w:rsid w:val="00DE0B30"/>
    <w:rsid w:val="00DE7998"/>
    <w:rsid w:val="00E53A75"/>
    <w:rsid w:val="00E645D4"/>
    <w:rsid w:val="00E9333B"/>
    <w:rsid w:val="00EE5B7E"/>
    <w:rsid w:val="00EF69C1"/>
    <w:rsid w:val="00F13F88"/>
    <w:rsid w:val="00F338E8"/>
    <w:rsid w:val="00F44DD9"/>
    <w:rsid w:val="00F814C8"/>
    <w:rsid w:val="00FA0FA9"/>
    <w:rsid w:val="00FA6AD0"/>
    <w:rsid w:val="00FB2AE7"/>
    <w:rsid w:val="00FC7B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82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15"/>
  </w:style>
  <w:style w:type="paragraph" w:styleId="Titre1">
    <w:name w:val="heading 1"/>
    <w:basedOn w:val="Normal"/>
    <w:next w:val="Normal"/>
    <w:link w:val="Titre1Car"/>
    <w:uiPriority w:val="9"/>
    <w:qFormat/>
    <w:rsid w:val="00D91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91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12DF"/>
    <w:rPr>
      <w:rFonts w:asciiTheme="majorHAnsi" w:eastAsiaTheme="majorEastAsia" w:hAnsiTheme="majorHAnsi" w:cstheme="majorBidi"/>
      <w:color w:val="2E74B5" w:themeColor="accent1" w:themeShade="BF"/>
      <w:sz w:val="32"/>
      <w:szCs w:val="32"/>
    </w:rPr>
  </w:style>
  <w:style w:type="table" w:customStyle="1" w:styleId="TableNormal">
    <w:name w:val="Table Normal"/>
    <w:rsid w:val="00D912DF"/>
    <w:pPr>
      <w:pBdr>
        <w:top w:val="nil"/>
        <w:left w:val="nil"/>
        <w:bottom w:val="nil"/>
        <w:right w:val="nil"/>
        <w:between w:val="nil"/>
        <w:bar w:val="nil"/>
      </w:pBdr>
      <w:spacing w:after="0" w:line="240" w:lineRule="auto"/>
      <w:jc w:val="left"/>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D912DF"/>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eastAsia="fr-CA"/>
    </w:rPr>
  </w:style>
  <w:style w:type="character" w:customStyle="1" w:styleId="Titre2Car">
    <w:name w:val="Titre 2 Car"/>
    <w:basedOn w:val="Policepardfaut"/>
    <w:link w:val="Titre2"/>
    <w:uiPriority w:val="9"/>
    <w:rsid w:val="00D912DF"/>
    <w:rPr>
      <w:rFonts w:asciiTheme="majorHAnsi" w:eastAsiaTheme="majorEastAsia" w:hAnsiTheme="majorHAnsi" w:cstheme="majorBidi"/>
      <w:color w:val="2E74B5" w:themeColor="accent1" w:themeShade="BF"/>
      <w:sz w:val="26"/>
      <w:szCs w:val="26"/>
    </w:rPr>
  </w:style>
  <w:style w:type="character" w:styleId="Lienhypertexte">
    <w:name w:val="Hyperlink"/>
    <w:uiPriority w:val="99"/>
    <w:rsid w:val="00D912DF"/>
    <w:rPr>
      <w:u w:val="single"/>
    </w:rPr>
  </w:style>
  <w:style w:type="paragraph" w:styleId="En-tte">
    <w:name w:val="header"/>
    <w:basedOn w:val="Normal"/>
    <w:link w:val="En-tteCar"/>
    <w:uiPriority w:val="99"/>
    <w:unhideWhenUsed/>
    <w:rsid w:val="00037B8C"/>
    <w:pPr>
      <w:tabs>
        <w:tab w:val="center" w:pos="4320"/>
        <w:tab w:val="right" w:pos="8640"/>
      </w:tabs>
      <w:spacing w:after="0" w:line="240" w:lineRule="auto"/>
    </w:pPr>
  </w:style>
  <w:style w:type="character" w:customStyle="1" w:styleId="En-tteCar">
    <w:name w:val="En-tête Car"/>
    <w:basedOn w:val="Policepardfaut"/>
    <w:link w:val="En-tte"/>
    <w:uiPriority w:val="99"/>
    <w:rsid w:val="00037B8C"/>
  </w:style>
  <w:style w:type="paragraph" w:styleId="Pieddepage">
    <w:name w:val="footer"/>
    <w:basedOn w:val="Normal"/>
    <w:link w:val="PieddepageCar"/>
    <w:uiPriority w:val="99"/>
    <w:unhideWhenUsed/>
    <w:rsid w:val="00037B8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7B8C"/>
  </w:style>
  <w:style w:type="paragraph" w:styleId="Paragraphedeliste">
    <w:name w:val="List Paragraph"/>
    <w:basedOn w:val="Normal"/>
    <w:uiPriority w:val="34"/>
    <w:qFormat/>
    <w:rsid w:val="00644235"/>
    <w:pPr>
      <w:ind w:left="720"/>
      <w:contextualSpacing/>
    </w:pPr>
  </w:style>
  <w:style w:type="table" w:styleId="Grilledutableau">
    <w:name w:val="Table Grid"/>
    <w:basedOn w:val="TableauNormal"/>
    <w:uiPriority w:val="59"/>
    <w:rsid w:val="00C0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77BD1"/>
    <w:rPr>
      <w:sz w:val="16"/>
      <w:szCs w:val="16"/>
    </w:rPr>
  </w:style>
  <w:style w:type="paragraph" w:styleId="Commentaire">
    <w:name w:val="annotation text"/>
    <w:basedOn w:val="Normal"/>
    <w:link w:val="CommentaireCar"/>
    <w:uiPriority w:val="99"/>
    <w:semiHidden/>
    <w:unhideWhenUsed/>
    <w:rsid w:val="00177BD1"/>
    <w:pPr>
      <w:spacing w:line="240" w:lineRule="auto"/>
    </w:pPr>
    <w:rPr>
      <w:sz w:val="20"/>
      <w:szCs w:val="20"/>
    </w:rPr>
  </w:style>
  <w:style w:type="character" w:customStyle="1" w:styleId="CommentaireCar">
    <w:name w:val="Commentaire Car"/>
    <w:basedOn w:val="Policepardfaut"/>
    <w:link w:val="Commentaire"/>
    <w:uiPriority w:val="99"/>
    <w:semiHidden/>
    <w:rsid w:val="00177BD1"/>
    <w:rPr>
      <w:sz w:val="20"/>
      <w:szCs w:val="20"/>
    </w:rPr>
  </w:style>
  <w:style w:type="paragraph" w:styleId="Objetducommentaire">
    <w:name w:val="annotation subject"/>
    <w:basedOn w:val="Commentaire"/>
    <w:next w:val="Commentaire"/>
    <w:link w:val="ObjetducommentaireCar"/>
    <w:uiPriority w:val="99"/>
    <w:semiHidden/>
    <w:unhideWhenUsed/>
    <w:rsid w:val="00177BD1"/>
    <w:rPr>
      <w:b/>
      <w:bCs/>
    </w:rPr>
  </w:style>
  <w:style w:type="character" w:customStyle="1" w:styleId="ObjetducommentaireCar">
    <w:name w:val="Objet du commentaire Car"/>
    <w:basedOn w:val="CommentaireCar"/>
    <w:link w:val="Objetducommentaire"/>
    <w:uiPriority w:val="99"/>
    <w:semiHidden/>
    <w:rsid w:val="00177BD1"/>
    <w:rPr>
      <w:b/>
      <w:bCs/>
      <w:sz w:val="20"/>
      <w:szCs w:val="20"/>
    </w:rPr>
  </w:style>
  <w:style w:type="paragraph" w:styleId="Textedebulles">
    <w:name w:val="Balloon Text"/>
    <w:basedOn w:val="Normal"/>
    <w:link w:val="TextedebullesCar"/>
    <w:uiPriority w:val="99"/>
    <w:semiHidden/>
    <w:unhideWhenUsed/>
    <w:rsid w:val="00177B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BD1"/>
    <w:rPr>
      <w:rFonts w:ascii="Segoe UI" w:hAnsi="Segoe UI" w:cs="Segoe UI"/>
      <w:sz w:val="18"/>
      <w:szCs w:val="18"/>
    </w:rPr>
  </w:style>
  <w:style w:type="paragraph" w:styleId="En-ttedetabledesmatires">
    <w:name w:val="TOC Heading"/>
    <w:basedOn w:val="Titre1"/>
    <w:next w:val="Normal"/>
    <w:uiPriority w:val="39"/>
    <w:unhideWhenUsed/>
    <w:qFormat/>
    <w:rsid w:val="008F4844"/>
    <w:pPr>
      <w:jc w:val="left"/>
      <w:outlineLvl w:val="9"/>
    </w:pPr>
    <w:rPr>
      <w:lang w:eastAsia="fr-CA"/>
    </w:rPr>
  </w:style>
  <w:style w:type="paragraph" w:styleId="TM1">
    <w:name w:val="toc 1"/>
    <w:basedOn w:val="Normal"/>
    <w:next w:val="Normal"/>
    <w:autoRedefine/>
    <w:uiPriority w:val="39"/>
    <w:unhideWhenUsed/>
    <w:rsid w:val="008F4844"/>
    <w:pPr>
      <w:spacing w:after="100"/>
    </w:pPr>
  </w:style>
  <w:style w:type="paragraph" w:styleId="TM2">
    <w:name w:val="toc 2"/>
    <w:basedOn w:val="Normal"/>
    <w:next w:val="Normal"/>
    <w:autoRedefine/>
    <w:uiPriority w:val="39"/>
    <w:unhideWhenUsed/>
    <w:rsid w:val="008F4844"/>
    <w:pPr>
      <w:spacing w:after="100"/>
      <w:ind w:left="220"/>
    </w:pPr>
  </w:style>
  <w:style w:type="paragraph" w:styleId="Rvision">
    <w:name w:val="Revision"/>
    <w:hidden/>
    <w:uiPriority w:val="99"/>
    <w:semiHidden/>
    <w:rsid w:val="00826351"/>
    <w:pPr>
      <w:spacing w:after="0" w:line="240" w:lineRule="auto"/>
      <w:jc w:val="left"/>
    </w:pPr>
  </w:style>
  <w:style w:type="paragraph" w:styleId="Textebrut">
    <w:name w:val="Plain Text"/>
    <w:basedOn w:val="Normal"/>
    <w:link w:val="TextebrutCar"/>
    <w:uiPriority w:val="99"/>
    <w:unhideWhenUsed/>
    <w:rsid w:val="00B57A93"/>
    <w:pPr>
      <w:spacing w:after="0" w:line="240" w:lineRule="auto"/>
      <w:jc w:val="left"/>
    </w:pPr>
    <w:rPr>
      <w:rFonts w:ascii="Consolas" w:hAnsi="Consolas" w:cs="Consolas"/>
      <w:sz w:val="21"/>
      <w:szCs w:val="21"/>
    </w:rPr>
  </w:style>
  <w:style w:type="character" w:customStyle="1" w:styleId="TextebrutCar">
    <w:name w:val="Texte brut Car"/>
    <w:basedOn w:val="Policepardfaut"/>
    <w:link w:val="Textebrut"/>
    <w:uiPriority w:val="99"/>
    <w:rsid w:val="00B57A9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15"/>
  </w:style>
  <w:style w:type="paragraph" w:styleId="Titre1">
    <w:name w:val="heading 1"/>
    <w:basedOn w:val="Normal"/>
    <w:next w:val="Normal"/>
    <w:link w:val="Titre1Car"/>
    <w:uiPriority w:val="9"/>
    <w:qFormat/>
    <w:rsid w:val="00D91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91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12DF"/>
    <w:rPr>
      <w:rFonts w:asciiTheme="majorHAnsi" w:eastAsiaTheme="majorEastAsia" w:hAnsiTheme="majorHAnsi" w:cstheme="majorBidi"/>
      <w:color w:val="2E74B5" w:themeColor="accent1" w:themeShade="BF"/>
      <w:sz w:val="32"/>
      <w:szCs w:val="32"/>
    </w:rPr>
  </w:style>
  <w:style w:type="table" w:customStyle="1" w:styleId="TableNormal">
    <w:name w:val="Table Normal"/>
    <w:rsid w:val="00D912DF"/>
    <w:pPr>
      <w:pBdr>
        <w:top w:val="nil"/>
        <w:left w:val="nil"/>
        <w:bottom w:val="nil"/>
        <w:right w:val="nil"/>
        <w:between w:val="nil"/>
        <w:bar w:val="nil"/>
      </w:pBdr>
      <w:spacing w:after="0" w:line="240" w:lineRule="auto"/>
      <w:jc w:val="left"/>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D912DF"/>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eastAsia="fr-CA"/>
    </w:rPr>
  </w:style>
  <w:style w:type="character" w:customStyle="1" w:styleId="Titre2Car">
    <w:name w:val="Titre 2 Car"/>
    <w:basedOn w:val="Policepardfaut"/>
    <w:link w:val="Titre2"/>
    <w:uiPriority w:val="9"/>
    <w:rsid w:val="00D912DF"/>
    <w:rPr>
      <w:rFonts w:asciiTheme="majorHAnsi" w:eastAsiaTheme="majorEastAsia" w:hAnsiTheme="majorHAnsi" w:cstheme="majorBidi"/>
      <w:color w:val="2E74B5" w:themeColor="accent1" w:themeShade="BF"/>
      <w:sz w:val="26"/>
      <w:szCs w:val="26"/>
    </w:rPr>
  </w:style>
  <w:style w:type="character" w:styleId="Lienhypertexte">
    <w:name w:val="Hyperlink"/>
    <w:uiPriority w:val="99"/>
    <w:rsid w:val="00D912DF"/>
    <w:rPr>
      <w:u w:val="single"/>
    </w:rPr>
  </w:style>
  <w:style w:type="paragraph" w:styleId="En-tte">
    <w:name w:val="header"/>
    <w:basedOn w:val="Normal"/>
    <w:link w:val="En-tteCar"/>
    <w:uiPriority w:val="99"/>
    <w:unhideWhenUsed/>
    <w:rsid w:val="00037B8C"/>
    <w:pPr>
      <w:tabs>
        <w:tab w:val="center" w:pos="4320"/>
        <w:tab w:val="right" w:pos="8640"/>
      </w:tabs>
      <w:spacing w:after="0" w:line="240" w:lineRule="auto"/>
    </w:pPr>
  </w:style>
  <w:style w:type="character" w:customStyle="1" w:styleId="En-tteCar">
    <w:name w:val="En-tête Car"/>
    <w:basedOn w:val="Policepardfaut"/>
    <w:link w:val="En-tte"/>
    <w:uiPriority w:val="99"/>
    <w:rsid w:val="00037B8C"/>
  </w:style>
  <w:style w:type="paragraph" w:styleId="Pieddepage">
    <w:name w:val="footer"/>
    <w:basedOn w:val="Normal"/>
    <w:link w:val="PieddepageCar"/>
    <w:uiPriority w:val="99"/>
    <w:unhideWhenUsed/>
    <w:rsid w:val="00037B8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7B8C"/>
  </w:style>
  <w:style w:type="paragraph" w:styleId="Paragraphedeliste">
    <w:name w:val="List Paragraph"/>
    <w:basedOn w:val="Normal"/>
    <w:uiPriority w:val="34"/>
    <w:qFormat/>
    <w:rsid w:val="00644235"/>
    <w:pPr>
      <w:ind w:left="720"/>
      <w:contextualSpacing/>
    </w:pPr>
  </w:style>
  <w:style w:type="table" w:styleId="Grilledutableau">
    <w:name w:val="Table Grid"/>
    <w:basedOn w:val="TableauNormal"/>
    <w:uiPriority w:val="59"/>
    <w:rsid w:val="00C0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77BD1"/>
    <w:rPr>
      <w:sz w:val="16"/>
      <w:szCs w:val="16"/>
    </w:rPr>
  </w:style>
  <w:style w:type="paragraph" w:styleId="Commentaire">
    <w:name w:val="annotation text"/>
    <w:basedOn w:val="Normal"/>
    <w:link w:val="CommentaireCar"/>
    <w:uiPriority w:val="99"/>
    <w:semiHidden/>
    <w:unhideWhenUsed/>
    <w:rsid w:val="00177BD1"/>
    <w:pPr>
      <w:spacing w:line="240" w:lineRule="auto"/>
    </w:pPr>
    <w:rPr>
      <w:sz w:val="20"/>
      <w:szCs w:val="20"/>
    </w:rPr>
  </w:style>
  <w:style w:type="character" w:customStyle="1" w:styleId="CommentaireCar">
    <w:name w:val="Commentaire Car"/>
    <w:basedOn w:val="Policepardfaut"/>
    <w:link w:val="Commentaire"/>
    <w:uiPriority w:val="99"/>
    <w:semiHidden/>
    <w:rsid w:val="00177BD1"/>
    <w:rPr>
      <w:sz w:val="20"/>
      <w:szCs w:val="20"/>
    </w:rPr>
  </w:style>
  <w:style w:type="paragraph" w:styleId="Objetducommentaire">
    <w:name w:val="annotation subject"/>
    <w:basedOn w:val="Commentaire"/>
    <w:next w:val="Commentaire"/>
    <w:link w:val="ObjetducommentaireCar"/>
    <w:uiPriority w:val="99"/>
    <w:semiHidden/>
    <w:unhideWhenUsed/>
    <w:rsid w:val="00177BD1"/>
    <w:rPr>
      <w:b/>
      <w:bCs/>
    </w:rPr>
  </w:style>
  <w:style w:type="character" w:customStyle="1" w:styleId="ObjetducommentaireCar">
    <w:name w:val="Objet du commentaire Car"/>
    <w:basedOn w:val="CommentaireCar"/>
    <w:link w:val="Objetducommentaire"/>
    <w:uiPriority w:val="99"/>
    <w:semiHidden/>
    <w:rsid w:val="00177BD1"/>
    <w:rPr>
      <w:b/>
      <w:bCs/>
      <w:sz w:val="20"/>
      <w:szCs w:val="20"/>
    </w:rPr>
  </w:style>
  <w:style w:type="paragraph" w:styleId="Textedebulles">
    <w:name w:val="Balloon Text"/>
    <w:basedOn w:val="Normal"/>
    <w:link w:val="TextedebullesCar"/>
    <w:uiPriority w:val="99"/>
    <w:semiHidden/>
    <w:unhideWhenUsed/>
    <w:rsid w:val="00177B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BD1"/>
    <w:rPr>
      <w:rFonts w:ascii="Segoe UI" w:hAnsi="Segoe UI" w:cs="Segoe UI"/>
      <w:sz w:val="18"/>
      <w:szCs w:val="18"/>
    </w:rPr>
  </w:style>
  <w:style w:type="paragraph" w:styleId="En-ttedetabledesmatires">
    <w:name w:val="TOC Heading"/>
    <w:basedOn w:val="Titre1"/>
    <w:next w:val="Normal"/>
    <w:uiPriority w:val="39"/>
    <w:unhideWhenUsed/>
    <w:qFormat/>
    <w:rsid w:val="008F4844"/>
    <w:pPr>
      <w:jc w:val="left"/>
      <w:outlineLvl w:val="9"/>
    </w:pPr>
    <w:rPr>
      <w:lang w:eastAsia="fr-CA"/>
    </w:rPr>
  </w:style>
  <w:style w:type="paragraph" w:styleId="TM1">
    <w:name w:val="toc 1"/>
    <w:basedOn w:val="Normal"/>
    <w:next w:val="Normal"/>
    <w:autoRedefine/>
    <w:uiPriority w:val="39"/>
    <w:unhideWhenUsed/>
    <w:rsid w:val="008F4844"/>
    <w:pPr>
      <w:spacing w:after="100"/>
    </w:pPr>
  </w:style>
  <w:style w:type="paragraph" w:styleId="TM2">
    <w:name w:val="toc 2"/>
    <w:basedOn w:val="Normal"/>
    <w:next w:val="Normal"/>
    <w:autoRedefine/>
    <w:uiPriority w:val="39"/>
    <w:unhideWhenUsed/>
    <w:rsid w:val="008F4844"/>
    <w:pPr>
      <w:spacing w:after="100"/>
      <w:ind w:left="220"/>
    </w:pPr>
  </w:style>
  <w:style w:type="paragraph" w:styleId="Rvision">
    <w:name w:val="Revision"/>
    <w:hidden/>
    <w:uiPriority w:val="99"/>
    <w:semiHidden/>
    <w:rsid w:val="00826351"/>
    <w:pPr>
      <w:spacing w:after="0" w:line="240" w:lineRule="auto"/>
      <w:jc w:val="left"/>
    </w:pPr>
  </w:style>
  <w:style w:type="paragraph" w:styleId="Textebrut">
    <w:name w:val="Plain Text"/>
    <w:basedOn w:val="Normal"/>
    <w:link w:val="TextebrutCar"/>
    <w:uiPriority w:val="99"/>
    <w:unhideWhenUsed/>
    <w:rsid w:val="00B57A93"/>
    <w:pPr>
      <w:spacing w:after="0" w:line="240" w:lineRule="auto"/>
      <w:jc w:val="left"/>
    </w:pPr>
    <w:rPr>
      <w:rFonts w:ascii="Consolas" w:hAnsi="Consolas" w:cs="Consolas"/>
      <w:sz w:val="21"/>
      <w:szCs w:val="21"/>
    </w:rPr>
  </w:style>
  <w:style w:type="character" w:customStyle="1" w:styleId="TextebrutCar">
    <w:name w:val="Texte brut Car"/>
    <w:basedOn w:val="Policepardfaut"/>
    <w:link w:val="Textebrut"/>
    <w:uiPriority w:val="99"/>
    <w:rsid w:val="00B57A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233;phanie.Demers@UQO.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BFAA-E35E-437E-95D9-AD3D0C8E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9754</Words>
  <Characters>53651</Characters>
  <Application>Microsoft Office Word</Application>
  <DocSecurity>4</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Ville de Gatineau</Company>
  <LinksUpToDate>false</LinksUpToDate>
  <CharactersWithSpaces>63279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marc-aurele</dc:creator>
  <cp:lastModifiedBy>Doré, Stéphanie</cp:lastModifiedBy>
  <cp:revision>2</cp:revision>
  <cp:lastPrinted>2016-11-22T16:43:00Z</cp:lastPrinted>
  <dcterms:created xsi:type="dcterms:W3CDTF">2016-12-02T20:44:00Z</dcterms:created>
  <dcterms:modified xsi:type="dcterms:W3CDTF">2016-12-02T20:44:00Z</dcterms:modified>
</cp:coreProperties>
</file>